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F56" w:rsidRPr="00327687" w:rsidRDefault="00B80F56" w:rsidP="00327687">
      <w:pPr>
        <w:pStyle w:val="3"/>
        <w:spacing w:before="0" w:after="0" w:line="360" w:lineRule="auto"/>
        <w:ind w:firstLine="709"/>
        <w:rPr>
          <w:rFonts w:ascii="Times New Roman" w:hAnsi="Times New Roman"/>
          <w:sz w:val="28"/>
          <w:szCs w:val="28"/>
        </w:rPr>
      </w:pPr>
      <w:r>
        <w:rPr>
          <w:rFonts w:ascii="Times New Roman" w:hAnsi="Times New Roman"/>
          <w:sz w:val="28"/>
          <w:szCs w:val="28"/>
        </w:rPr>
        <w:t>ТЕОРИЯ ОБУЧЕНИЯ</w:t>
      </w:r>
    </w:p>
    <w:p w:rsidR="00B80F56" w:rsidRDefault="00B80F56" w:rsidP="00761AF9">
      <w:pPr>
        <w:widowControl w:val="0"/>
        <w:shd w:val="clear" w:color="auto" w:fill="FFFFFF"/>
        <w:suppressAutoHyphens/>
        <w:autoSpaceDE w:val="0"/>
        <w:autoSpaceDN w:val="0"/>
        <w:adjustRightInd w:val="0"/>
        <w:spacing w:after="0" w:line="360" w:lineRule="auto"/>
        <w:ind w:firstLine="709"/>
        <w:jc w:val="center"/>
        <w:outlineLvl w:val="2"/>
        <w:rPr>
          <w:rFonts w:ascii="Times New Roman" w:hAnsi="Times New Roman"/>
          <w:b/>
          <w:bCs/>
          <w:color w:val="000000"/>
          <w:sz w:val="28"/>
          <w:szCs w:val="28"/>
        </w:rPr>
      </w:pPr>
    </w:p>
    <w:p w:rsidR="00B80F56" w:rsidRPr="00761AF9" w:rsidRDefault="00B80F56" w:rsidP="00761AF9">
      <w:pPr>
        <w:widowControl w:val="0"/>
        <w:shd w:val="clear" w:color="auto" w:fill="FFFFFF"/>
        <w:suppressAutoHyphens/>
        <w:autoSpaceDE w:val="0"/>
        <w:autoSpaceDN w:val="0"/>
        <w:adjustRightInd w:val="0"/>
        <w:spacing w:after="0" w:line="360" w:lineRule="auto"/>
        <w:ind w:firstLine="709"/>
        <w:jc w:val="center"/>
        <w:outlineLvl w:val="2"/>
        <w:rPr>
          <w:rFonts w:ascii="Times New Roman" w:hAnsi="Times New Roman"/>
          <w:b/>
          <w:bCs/>
          <w:color w:val="000000"/>
          <w:sz w:val="28"/>
          <w:szCs w:val="28"/>
        </w:rPr>
      </w:pPr>
      <w:r w:rsidRPr="00761AF9">
        <w:rPr>
          <w:rFonts w:ascii="Times New Roman" w:hAnsi="Times New Roman"/>
          <w:b/>
          <w:bCs/>
          <w:color w:val="000000"/>
          <w:sz w:val="28"/>
          <w:szCs w:val="28"/>
        </w:rPr>
        <w:t>ЛЕКЦИИ, ПРАКТИЧЕСКИЕ ЗАДАНИЯ, ТЕСТЫ</w:t>
      </w:r>
    </w:p>
    <w:p w:rsidR="00B80F56" w:rsidRPr="00327687" w:rsidRDefault="00B80F56" w:rsidP="00327687">
      <w:pPr>
        <w:pStyle w:val="a7"/>
        <w:widowControl w:val="0"/>
        <w:spacing w:line="360" w:lineRule="auto"/>
        <w:ind w:firstLine="709"/>
        <w:jc w:val="both"/>
        <w:rPr>
          <w:sz w:val="28"/>
          <w:szCs w:val="28"/>
        </w:rPr>
      </w:pPr>
    </w:p>
    <w:tbl>
      <w:tblPr>
        <w:tblW w:w="0" w:type="auto"/>
        <w:tblLook w:val="01E0" w:firstRow="1" w:lastRow="1" w:firstColumn="1" w:lastColumn="1" w:noHBand="0" w:noVBand="0"/>
      </w:tblPr>
      <w:tblGrid>
        <w:gridCol w:w="696"/>
        <w:gridCol w:w="8768"/>
      </w:tblGrid>
      <w:tr w:rsidR="00B80F56" w:rsidRPr="0087163F" w:rsidTr="00327687">
        <w:tc>
          <w:tcPr>
            <w:tcW w:w="696" w:type="dxa"/>
          </w:tcPr>
          <w:p w:rsidR="00B80F56" w:rsidRPr="00327687" w:rsidRDefault="000A6A57" w:rsidP="00327687">
            <w:pPr>
              <w:pStyle w:val="a7"/>
              <w:widowControl w:val="0"/>
              <w:spacing w:line="360" w:lineRule="auto"/>
              <w:ind w:firstLine="709"/>
              <w:jc w:val="both"/>
              <w:rPr>
                <w:sz w:val="28"/>
                <w:szCs w:val="28"/>
              </w:rPr>
            </w:pPr>
            <w:r>
              <w:rPr>
                <w:noProof/>
                <w:sz w:val="28"/>
                <w:szCs w:val="28"/>
              </w:rPr>
              <mc:AlternateContent>
                <mc:Choice Requires="wps">
                  <w:drawing>
                    <wp:inline distT="0" distB="0" distL="0" distR="0">
                      <wp:extent cx="288290" cy="288290"/>
                      <wp:effectExtent l="9525" t="9525" r="6985" b="6985"/>
                      <wp:docPr id="10"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1060457807 w 68"/>
                                  <a:gd name="T1" fmla="*/ 1034648099 h 70"/>
                                  <a:gd name="T2" fmla="*/ 898693200 w 68"/>
                                  <a:gd name="T3" fmla="*/ 1034648099 h 70"/>
                                  <a:gd name="T4" fmla="*/ 898693200 w 68"/>
                                  <a:gd name="T5" fmla="*/ 1187301773 h 70"/>
                                  <a:gd name="T6" fmla="*/ 0 w 68"/>
                                  <a:gd name="T7" fmla="*/ 1187301773 h 70"/>
                                  <a:gd name="T8" fmla="*/ 0 w 68"/>
                                  <a:gd name="T9" fmla="*/ 305307347 h 70"/>
                                  <a:gd name="T10" fmla="*/ 161764606 w 68"/>
                                  <a:gd name="T11" fmla="*/ 305307347 h 70"/>
                                  <a:gd name="T12" fmla="*/ 161764606 w 68"/>
                                  <a:gd name="T13" fmla="*/ 152653673 h 70"/>
                                  <a:gd name="T14" fmla="*/ 323529213 w 68"/>
                                  <a:gd name="T15" fmla="*/ 152653673 h 70"/>
                                  <a:gd name="T16" fmla="*/ 323529213 w 68"/>
                                  <a:gd name="T17" fmla="*/ 0 h 70"/>
                                  <a:gd name="T18" fmla="*/ 1222222413 w 68"/>
                                  <a:gd name="T19" fmla="*/ 0 h 70"/>
                                  <a:gd name="T20" fmla="*/ 1222222413 w 68"/>
                                  <a:gd name="T21" fmla="*/ 881994426 h 70"/>
                                  <a:gd name="T22" fmla="*/ 1060457807 w 68"/>
                                  <a:gd name="T23" fmla="*/ 881994426 h 70"/>
                                  <a:gd name="T24" fmla="*/ 1060457807 w 68"/>
                                  <a:gd name="T25" fmla="*/ 1034648099 h 70"/>
                                  <a:gd name="T26" fmla="*/ 377452162 w 68"/>
                                  <a:gd name="T27" fmla="*/ 33923496 h 70"/>
                                  <a:gd name="T28" fmla="*/ 377452162 w 68"/>
                                  <a:gd name="T29" fmla="*/ 152653673 h 70"/>
                                  <a:gd name="T30" fmla="*/ 1060457807 w 68"/>
                                  <a:gd name="T31" fmla="*/ 152653673 h 70"/>
                                  <a:gd name="T32" fmla="*/ 1060457807 w 68"/>
                                  <a:gd name="T33" fmla="*/ 848070930 h 70"/>
                                  <a:gd name="T34" fmla="*/ 1186275194 w 68"/>
                                  <a:gd name="T35" fmla="*/ 848070930 h 70"/>
                                  <a:gd name="T36" fmla="*/ 1186275194 w 68"/>
                                  <a:gd name="T37" fmla="*/ 33923496 h 70"/>
                                  <a:gd name="T38" fmla="*/ 377452162 w 68"/>
                                  <a:gd name="T39" fmla="*/ 33923496 h 70"/>
                                  <a:gd name="T40" fmla="*/ 197711826 w 68"/>
                                  <a:gd name="T41" fmla="*/ 186577170 h 70"/>
                                  <a:gd name="T42" fmla="*/ 197711826 w 68"/>
                                  <a:gd name="T43" fmla="*/ 305307347 h 70"/>
                                  <a:gd name="T44" fmla="*/ 898693200 w 68"/>
                                  <a:gd name="T45" fmla="*/ 305307347 h 70"/>
                                  <a:gd name="T46" fmla="*/ 898693200 w 68"/>
                                  <a:gd name="T47" fmla="*/ 1000724603 h 70"/>
                                  <a:gd name="T48" fmla="*/ 1024510588 w 68"/>
                                  <a:gd name="T49" fmla="*/ 1000724603 h 70"/>
                                  <a:gd name="T50" fmla="*/ 1024510588 w 68"/>
                                  <a:gd name="T51" fmla="*/ 186577170 h 70"/>
                                  <a:gd name="T52" fmla="*/ 197711826 w 68"/>
                                  <a:gd name="T53" fmla="*/ 186577170 h 70"/>
                                  <a:gd name="T54" fmla="*/ 862745981 w 68"/>
                                  <a:gd name="T55" fmla="*/ 339230843 h 70"/>
                                  <a:gd name="T56" fmla="*/ 35947219 w 68"/>
                                  <a:gd name="T57" fmla="*/ 339230843 h 70"/>
                                  <a:gd name="T58" fmla="*/ 35947219 w 68"/>
                                  <a:gd name="T59" fmla="*/ 1153378277 h 70"/>
                                  <a:gd name="T60" fmla="*/ 862745981 w 68"/>
                                  <a:gd name="T61" fmla="*/ 1153378277 h 70"/>
                                  <a:gd name="T62" fmla="*/ 862745981 w 68"/>
                                  <a:gd name="T63" fmla="*/ 339230843 h 70"/>
                                  <a:gd name="T64" fmla="*/ 161764606 w 68"/>
                                  <a:gd name="T65" fmla="*/ 1000724603 h 70"/>
                                  <a:gd name="T66" fmla="*/ 161764606 w 68"/>
                                  <a:gd name="T67" fmla="*/ 966801107 h 70"/>
                                  <a:gd name="T68" fmla="*/ 736928594 w 68"/>
                                  <a:gd name="T69" fmla="*/ 966801107 h 70"/>
                                  <a:gd name="T70" fmla="*/ 736928594 w 68"/>
                                  <a:gd name="T71" fmla="*/ 1000724603 h 70"/>
                                  <a:gd name="T72" fmla="*/ 161764606 w 68"/>
                                  <a:gd name="T73" fmla="*/ 1000724603 h 70"/>
                                  <a:gd name="T74" fmla="*/ 161764606 w 68"/>
                                  <a:gd name="T75" fmla="*/ 848070930 h 70"/>
                                  <a:gd name="T76" fmla="*/ 161764606 w 68"/>
                                  <a:gd name="T77" fmla="*/ 814151552 h 70"/>
                                  <a:gd name="T78" fmla="*/ 736928594 w 68"/>
                                  <a:gd name="T79" fmla="*/ 814151552 h 70"/>
                                  <a:gd name="T80" fmla="*/ 736928594 w 68"/>
                                  <a:gd name="T81" fmla="*/ 848070930 h 70"/>
                                  <a:gd name="T82" fmla="*/ 161764606 w 68"/>
                                  <a:gd name="T83" fmla="*/ 848070930 h 70"/>
                                  <a:gd name="T84" fmla="*/ 161764606 w 68"/>
                                  <a:gd name="T85" fmla="*/ 695421375 h 70"/>
                                  <a:gd name="T86" fmla="*/ 161764606 w 68"/>
                                  <a:gd name="T87" fmla="*/ 644534071 h 70"/>
                                  <a:gd name="T88" fmla="*/ 736928594 w 68"/>
                                  <a:gd name="T89" fmla="*/ 644534071 h 70"/>
                                  <a:gd name="T90" fmla="*/ 736928594 w 68"/>
                                  <a:gd name="T91" fmla="*/ 695421375 h 70"/>
                                  <a:gd name="T92" fmla="*/ 161764606 w 68"/>
                                  <a:gd name="T93" fmla="*/ 695421375 h 70"/>
                                  <a:gd name="T94" fmla="*/ 161764606 w 68"/>
                                  <a:gd name="T95" fmla="*/ 542767701 h 70"/>
                                  <a:gd name="T96" fmla="*/ 161764606 w 68"/>
                                  <a:gd name="T97" fmla="*/ 491880398 h 70"/>
                                  <a:gd name="T98" fmla="*/ 736928594 w 68"/>
                                  <a:gd name="T99" fmla="*/ 491880398 h 70"/>
                                  <a:gd name="T100" fmla="*/ 736928594 w 68"/>
                                  <a:gd name="T101" fmla="*/ 542767701 h 70"/>
                                  <a:gd name="T102" fmla="*/ 161764606 w 68"/>
                                  <a:gd name="T103" fmla="*/ 542767701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1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2147483647,2147483647;2147483647,2147483647;2147483647,2147483647;0,2147483647;0,2147483647;2147483647,2147483647;2147483647,2147483647;2147483647,2147483647;2147483647,0;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0,0,0,0,0,0,0,0,0,0,0,0,0,0,0,0,0,0,0,0,0,0,0,0,0,0,0,0"/>
                      <o:lock v:ext="edit" verticies="t"/>
                      <w10:anchorlock/>
                    </v:shape>
                  </w:pict>
                </mc:Fallback>
              </mc:AlternateContent>
            </w:r>
          </w:p>
        </w:tc>
        <w:tc>
          <w:tcPr>
            <w:tcW w:w="8768" w:type="dxa"/>
          </w:tcPr>
          <w:p w:rsidR="00B80F56" w:rsidRPr="00327687" w:rsidRDefault="00B80F56" w:rsidP="00327687">
            <w:pPr>
              <w:pStyle w:val="a7"/>
              <w:widowControl w:val="0"/>
              <w:spacing w:line="360" w:lineRule="auto"/>
              <w:ind w:firstLine="709"/>
              <w:rPr>
                <w:sz w:val="28"/>
                <w:szCs w:val="28"/>
              </w:rPr>
            </w:pPr>
            <w:r w:rsidRPr="00E14838">
              <w:rPr>
                <w:sz w:val="28"/>
                <w:szCs w:val="28"/>
              </w:rPr>
              <w:t>ТЕМА 1.</w:t>
            </w:r>
            <w:r w:rsidRPr="00327687">
              <w:rPr>
                <w:sz w:val="28"/>
                <w:szCs w:val="28"/>
              </w:rPr>
              <w:t xml:space="preserve"> </w:t>
            </w:r>
            <w:r w:rsidRPr="00481A9E">
              <w:rPr>
                <w:bCs w:val="0"/>
                <w:sz w:val="28"/>
                <w:szCs w:val="28"/>
              </w:rPr>
              <w:t>Дидактика как педагогическая теория обучения</w:t>
            </w:r>
          </w:p>
        </w:tc>
      </w:tr>
    </w:tbl>
    <w:p w:rsidR="00B80F56" w:rsidRPr="00327687" w:rsidRDefault="00B80F56" w:rsidP="00327687">
      <w:pPr>
        <w:widowControl w:val="0"/>
        <w:spacing w:after="0" w:line="360" w:lineRule="auto"/>
        <w:ind w:firstLine="709"/>
        <w:jc w:val="both"/>
        <w:rPr>
          <w:rFonts w:ascii="Times New Roman" w:hAnsi="Times New Roman"/>
          <w:sz w:val="28"/>
          <w:szCs w:val="28"/>
        </w:rPr>
      </w:pPr>
    </w:p>
    <w:p w:rsidR="00B80F56" w:rsidRPr="00327687" w:rsidRDefault="00B80F56" w:rsidP="00327687">
      <w:pPr>
        <w:widowControl w:val="0"/>
        <w:spacing w:after="0" w:line="360" w:lineRule="auto"/>
        <w:ind w:firstLine="709"/>
        <w:jc w:val="both"/>
        <w:rPr>
          <w:rFonts w:ascii="Times New Roman" w:hAnsi="Times New Roman"/>
          <w:sz w:val="28"/>
          <w:szCs w:val="28"/>
        </w:rPr>
      </w:pPr>
      <w:r w:rsidRPr="00327687">
        <w:rPr>
          <w:rFonts w:ascii="Times New Roman" w:hAnsi="Times New Roman"/>
          <w:b/>
          <w:sz w:val="28"/>
          <w:szCs w:val="28"/>
        </w:rPr>
        <w:t>Цель:</w:t>
      </w:r>
      <w:r w:rsidRPr="00327687">
        <w:rPr>
          <w:rFonts w:ascii="Times New Roman" w:hAnsi="Times New Roman"/>
          <w:sz w:val="28"/>
          <w:szCs w:val="28"/>
        </w:rPr>
        <w:t xml:space="preserve"> </w:t>
      </w:r>
      <w:r>
        <w:rPr>
          <w:rFonts w:ascii="Times New Roman" w:hAnsi="Times New Roman"/>
          <w:sz w:val="28"/>
          <w:szCs w:val="28"/>
        </w:rPr>
        <w:t>выявление характеристик д</w:t>
      </w:r>
      <w:r w:rsidRPr="00481A9E">
        <w:rPr>
          <w:rFonts w:ascii="Times New Roman" w:hAnsi="Times New Roman"/>
          <w:sz w:val="28"/>
          <w:szCs w:val="28"/>
        </w:rPr>
        <w:t>идактик</w:t>
      </w:r>
      <w:r>
        <w:rPr>
          <w:rFonts w:ascii="Times New Roman" w:hAnsi="Times New Roman"/>
          <w:sz w:val="28"/>
          <w:szCs w:val="28"/>
        </w:rPr>
        <w:t>и</w:t>
      </w:r>
      <w:r w:rsidRPr="00481A9E">
        <w:rPr>
          <w:rFonts w:ascii="Times New Roman" w:hAnsi="Times New Roman"/>
          <w:sz w:val="28"/>
          <w:szCs w:val="28"/>
        </w:rPr>
        <w:t xml:space="preserve"> как педагогическ</w:t>
      </w:r>
      <w:r>
        <w:rPr>
          <w:rFonts w:ascii="Times New Roman" w:hAnsi="Times New Roman"/>
          <w:sz w:val="28"/>
          <w:szCs w:val="28"/>
        </w:rPr>
        <w:t>ой</w:t>
      </w:r>
      <w:r w:rsidRPr="00481A9E">
        <w:rPr>
          <w:rFonts w:ascii="Times New Roman" w:hAnsi="Times New Roman"/>
          <w:sz w:val="28"/>
          <w:szCs w:val="28"/>
        </w:rPr>
        <w:t xml:space="preserve"> теори</w:t>
      </w:r>
      <w:r>
        <w:rPr>
          <w:rFonts w:ascii="Times New Roman" w:hAnsi="Times New Roman"/>
          <w:sz w:val="28"/>
          <w:szCs w:val="28"/>
        </w:rPr>
        <w:t>и</w:t>
      </w:r>
      <w:r w:rsidRPr="00481A9E">
        <w:rPr>
          <w:rFonts w:ascii="Times New Roman" w:hAnsi="Times New Roman"/>
          <w:sz w:val="28"/>
          <w:szCs w:val="28"/>
        </w:rPr>
        <w:t xml:space="preserve"> обучения</w:t>
      </w:r>
    </w:p>
    <w:p w:rsidR="00B80F56" w:rsidRDefault="00B80F56" w:rsidP="00327687">
      <w:pPr>
        <w:widowControl w:val="0"/>
        <w:spacing w:after="0" w:line="360" w:lineRule="auto"/>
        <w:ind w:firstLine="709"/>
        <w:jc w:val="both"/>
        <w:rPr>
          <w:rFonts w:ascii="Times New Roman" w:hAnsi="Times New Roman"/>
          <w:b/>
          <w:sz w:val="28"/>
          <w:szCs w:val="28"/>
        </w:rPr>
      </w:pPr>
    </w:p>
    <w:p w:rsidR="00B80F56" w:rsidRDefault="00B80F56" w:rsidP="00327687">
      <w:pPr>
        <w:widowControl w:val="0"/>
        <w:spacing w:after="0" w:line="360" w:lineRule="auto"/>
        <w:ind w:firstLine="709"/>
        <w:jc w:val="both"/>
        <w:rPr>
          <w:rFonts w:ascii="Times New Roman" w:hAnsi="Times New Roman"/>
          <w:b/>
          <w:sz w:val="28"/>
          <w:szCs w:val="28"/>
        </w:rPr>
      </w:pPr>
      <w:r w:rsidRPr="00327687">
        <w:rPr>
          <w:rFonts w:ascii="Times New Roman" w:hAnsi="Times New Roman"/>
          <w:b/>
          <w:sz w:val="28"/>
          <w:szCs w:val="28"/>
        </w:rPr>
        <w:t>Задачи:</w:t>
      </w:r>
    </w:p>
    <w:p w:rsidR="00B80F56" w:rsidRDefault="00B80F56" w:rsidP="00930410">
      <w:pPr>
        <w:widowControl w:val="0"/>
        <w:spacing w:after="0" w:line="360" w:lineRule="auto"/>
        <w:ind w:firstLine="709"/>
        <w:jc w:val="both"/>
        <w:rPr>
          <w:rFonts w:ascii="Times New Roman" w:hAnsi="Times New Roman"/>
          <w:sz w:val="28"/>
          <w:szCs w:val="28"/>
        </w:rPr>
      </w:pPr>
    </w:p>
    <w:p w:rsidR="00B80F56" w:rsidRPr="00C55273" w:rsidRDefault="00B80F56" w:rsidP="00481A9E">
      <w:pPr>
        <w:widowControl w:val="0"/>
        <w:spacing w:after="0" w:line="360" w:lineRule="auto"/>
        <w:ind w:firstLine="709"/>
        <w:jc w:val="both"/>
        <w:rPr>
          <w:rFonts w:ascii="Times New Roman" w:hAnsi="Times New Roman"/>
          <w:sz w:val="28"/>
          <w:szCs w:val="28"/>
        </w:rPr>
      </w:pPr>
      <w:r w:rsidRPr="00C55273">
        <w:rPr>
          <w:rFonts w:ascii="Times New Roman" w:hAnsi="Times New Roman"/>
          <w:sz w:val="28"/>
          <w:szCs w:val="28"/>
        </w:rPr>
        <w:t>1 выявить объект и предмет дидактики</w:t>
      </w:r>
    </w:p>
    <w:p w:rsidR="00B80F56" w:rsidRPr="00C55273" w:rsidRDefault="00B80F56" w:rsidP="00481A9E">
      <w:pPr>
        <w:widowControl w:val="0"/>
        <w:spacing w:after="0" w:line="360" w:lineRule="auto"/>
        <w:ind w:firstLine="709"/>
        <w:jc w:val="both"/>
        <w:rPr>
          <w:rFonts w:ascii="Times New Roman" w:hAnsi="Times New Roman"/>
          <w:sz w:val="28"/>
          <w:szCs w:val="28"/>
        </w:rPr>
      </w:pPr>
      <w:r w:rsidRPr="00C55273">
        <w:rPr>
          <w:rFonts w:ascii="Times New Roman" w:hAnsi="Times New Roman"/>
          <w:sz w:val="28"/>
          <w:szCs w:val="28"/>
        </w:rPr>
        <w:t>2 определить специфику основных дидактических концепций и моделей</w:t>
      </w:r>
    </w:p>
    <w:p w:rsidR="00B80F56" w:rsidRPr="00930410" w:rsidRDefault="00B80F56" w:rsidP="00930410">
      <w:pPr>
        <w:widowControl w:val="0"/>
        <w:spacing w:after="0" w:line="360" w:lineRule="auto"/>
        <w:ind w:firstLine="709"/>
        <w:jc w:val="both"/>
        <w:rPr>
          <w:rFonts w:ascii="Times New Roman" w:hAnsi="Times New Roman"/>
          <w:b/>
          <w:sz w:val="28"/>
          <w:szCs w:val="28"/>
        </w:rPr>
      </w:pPr>
    </w:p>
    <w:p w:rsidR="00B80F56" w:rsidRPr="00930410" w:rsidRDefault="00B80F56" w:rsidP="00930410">
      <w:pPr>
        <w:widowControl w:val="0"/>
        <w:spacing w:after="0" w:line="360" w:lineRule="auto"/>
        <w:ind w:firstLine="709"/>
        <w:jc w:val="both"/>
        <w:rPr>
          <w:rFonts w:ascii="Times New Roman" w:hAnsi="Times New Roman"/>
          <w:b/>
          <w:sz w:val="28"/>
          <w:szCs w:val="28"/>
        </w:rPr>
      </w:pPr>
      <w:r w:rsidRPr="00930410">
        <w:rPr>
          <w:rFonts w:ascii="Times New Roman" w:hAnsi="Times New Roman"/>
          <w:b/>
          <w:sz w:val="28"/>
          <w:szCs w:val="28"/>
        </w:rPr>
        <w:t>План изучения темы:</w:t>
      </w:r>
    </w:p>
    <w:p w:rsidR="00B80F56" w:rsidRDefault="00B80F56" w:rsidP="00327687">
      <w:pPr>
        <w:pStyle w:val="a4"/>
        <w:widowControl w:val="0"/>
        <w:spacing w:before="0" w:beforeAutospacing="0" w:after="0" w:afterAutospacing="0" w:line="360" w:lineRule="auto"/>
        <w:ind w:firstLine="709"/>
        <w:jc w:val="both"/>
        <w:rPr>
          <w:b/>
          <w:sz w:val="28"/>
          <w:szCs w:val="28"/>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6"/>
        <w:gridCol w:w="9414"/>
      </w:tblGrid>
      <w:tr w:rsidR="00B80F56" w:rsidRPr="0087163F" w:rsidTr="0087163F">
        <w:tc>
          <w:tcPr>
            <w:tcW w:w="567" w:type="dxa"/>
          </w:tcPr>
          <w:p w:rsidR="00B80F56" w:rsidRPr="0087163F" w:rsidRDefault="00B80F56" w:rsidP="0087163F">
            <w:pPr>
              <w:spacing w:after="0" w:line="360" w:lineRule="auto"/>
              <w:rPr>
                <w:rFonts w:ascii="Times New Roman" w:hAnsi="Times New Roman"/>
                <w:b/>
                <w:sz w:val="24"/>
                <w:szCs w:val="24"/>
              </w:rPr>
            </w:pPr>
            <w:r w:rsidRPr="0087163F">
              <w:rPr>
                <w:rFonts w:ascii="Times New Roman" w:hAnsi="Times New Roman"/>
                <w:b/>
                <w:sz w:val="24"/>
                <w:szCs w:val="24"/>
              </w:rPr>
              <w:t>1</w:t>
            </w:r>
          </w:p>
        </w:tc>
        <w:tc>
          <w:tcPr>
            <w:tcW w:w="4962" w:type="dxa"/>
          </w:tcPr>
          <w:p w:rsidR="00B80F56" w:rsidRPr="0087163F" w:rsidRDefault="00B80F56" w:rsidP="0087163F">
            <w:pPr>
              <w:spacing w:after="0" w:line="240" w:lineRule="auto"/>
              <w:contextualSpacing/>
              <w:jc w:val="both"/>
              <w:rPr>
                <w:rFonts w:ascii="Times New Roman" w:hAnsi="Times New Roman"/>
                <w:b/>
                <w:sz w:val="24"/>
                <w:szCs w:val="24"/>
              </w:rPr>
            </w:pPr>
            <w:r w:rsidRPr="0087163F">
              <w:rPr>
                <w:rFonts w:ascii="Times New Roman" w:hAnsi="Times New Roman"/>
                <w:b/>
                <w:sz w:val="24"/>
                <w:szCs w:val="24"/>
              </w:rPr>
              <w:t>Дидактика как педагогическая теория обучения</w:t>
            </w:r>
          </w:p>
        </w:tc>
      </w:tr>
      <w:tr w:rsidR="00B80F56" w:rsidRPr="0087163F" w:rsidTr="0087163F">
        <w:tc>
          <w:tcPr>
            <w:tcW w:w="567" w:type="dxa"/>
          </w:tcPr>
          <w:p w:rsidR="00B80F56" w:rsidRPr="0087163F" w:rsidRDefault="00B80F56" w:rsidP="0087163F">
            <w:pPr>
              <w:spacing w:after="0" w:line="360" w:lineRule="auto"/>
              <w:rPr>
                <w:rFonts w:ascii="Times New Roman" w:hAnsi="Times New Roman"/>
                <w:b/>
                <w:sz w:val="24"/>
                <w:szCs w:val="24"/>
              </w:rPr>
            </w:pPr>
            <w:r w:rsidRPr="0087163F">
              <w:rPr>
                <w:rFonts w:ascii="Times New Roman" w:hAnsi="Times New Roman"/>
                <w:b/>
                <w:sz w:val="24"/>
                <w:szCs w:val="24"/>
              </w:rPr>
              <w:t>1.1</w:t>
            </w:r>
          </w:p>
        </w:tc>
        <w:tc>
          <w:tcPr>
            <w:tcW w:w="4962" w:type="dxa"/>
          </w:tcPr>
          <w:p w:rsidR="00B80F56" w:rsidRPr="0087163F" w:rsidRDefault="00B80F56" w:rsidP="0087163F">
            <w:pPr>
              <w:spacing w:after="0" w:line="240" w:lineRule="auto"/>
              <w:contextualSpacing/>
              <w:jc w:val="both"/>
              <w:rPr>
                <w:rFonts w:ascii="Times New Roman" w:hAnsi="Times New Roman"/>
                <w:sz w:val="24"/>
                <w:szCs w:val="24"/>
              </w:rPr>
            </w:pPr>
            <w:r w:rsidRPr="0087163F">
              <w:rPr>
                <w:rFonts w:ascii="Times New Roman" w:hAnsi="Times New Roman"/>
                <w:sz w:val="24"/>
                <w:szCs w:val="24"/>
              </w:rPr>
              <w:t>Объект и предмет дидактики</w:t>
            </w:r>
          </w:p>
        </w:tc>
      </w:tr>
      <w:tr w:rsidR="00B80F56" w:rsidRPr="0087163F" w:rsidTr="0087163F">
        <w:tc>
          <w:tcPr>
            <w:tcW w:w="567" w:type="dxa"/>
          </w:tcPr>
          <w:p w:rsidR="00B80F56" w:rsidRPr="0087163F" w:rsidRDefault="00B80F56" w:rsidP="0087163F">
            <w:pPr>
              <w:spacing w:after="0" w:line="360" w:lineRule="auto"/>
              <w:rPr>
                <w:rFonts w:ascii="Times New Roman" w:hAnsi="Times New Roman"/>
                <w:b/>
                <w:sz w:val="24"/>
                <w:szCs w:val="24"/>
              </w:rPr>
            </w:pPr>
            <w:r w:rsidRPr="0087163F">
              <w:rPr>
                <w:rFonts w:ascii="Times New Roman" w:hAnsi="Times New Roman"/>
                <w:b/>
                <w:sz w:val="24"/>
                <w:szCs w:val="24"/>
              </w:rPr>
              <w:t>1.2</w:t>
            </w:r>
          </w:p>
        </w:tc>
        <w:tc>
          <w:tcPr>
            <w:tcW w:w="4962" w:type="dxa"/>
          </w:tcPr>
          <w:p w:rsidR="00B80F56" w:rsidRPr="0087163F" w:rsidRDefault="00B80F56" w:rsidP="0087163F">
            <w:pPr>
              <w:spacing w:after="0" w:line="240" w:lineRule="auto"/>
              <w:contextualSpacing/>
              <w:jc w:val="both"/>
              <w:rPr>
                <w:rFonts w:ascii="Times New Roman" w:hAnsi="Times New Roman"/>
                <w:sz w:val="24"/>
                <w:szCs w:val="24"/>
              </w:rPr>
            </w:pPr>
            <w:r w:rsidRPr="0087163F">
              <w:rPr>
                <w:rFonts w:ascii="Times New Roman" w:hAnsi="Times New Roman"/>
                <w:sz w:val="24"/>
                <w:szCs w:val="24"/>
              </w:rPr>
              <w:t>Основные дидактические концепции и модели</w:t>
            </w:r>
          </w:p>
        </w:tc>
      </w:tr>
    </w:tbl>
    <w:p w:rsidR="00B80F56" w:rsidRPr="00327687" w:rsidRDefault="00B80F56" w:rsidP="00327687">
      <w:pPr>
        <w:pStyle w:val="a4"/>
        <w:widowControl w:val="0"/>
        <w:spacing w:before="0" w:beforeAutospacing="0" w:after="0" w:afterAutospacing="0" w:line="360" w:lineRule="auto"/>
        <w:ind w:firstLine="709"/>
        <w:jc w:val="both"/>
        <w:rPr>
          <w:b/>
          <w:bCs/>
          <w:i/>
          <w:iCs/>
          <w:sz w:val="28"/>
          <w:szCs w:val="28"/>
        </w:rPr>
      </w:pPr>
    </w:p>
    <w:p w:rsidR="00B80F56" w:rsidRDefault="00B80F56" w:rsidP="007E7A5F">
      <w:pPr>
        <w:pStyle w:val="a4"/>
        <w:widowControl w:val="0"/>
        <w:spacing w:before="0" w:beforeAutospacing="0" w:after="0" w:afterAutospacing="0" w:line="360" w:lineRule="auto"/>
        <w:ind w:firstLine="709"/>
        <w:jc w:val="both"/>
        <w:rPr>
          <w:bCs/>
          <w:i/>
          <w:iCs/>
          <w:sz w:val="28"/>
          <w:szCs w:val="28"/>
        </w:rPr>
      </w:pPr>
    </w:p>
    <w:p w:rsidR="00B80F56" w:rsidRDefault="00B80F56" w:rsidP="007E7A5F">
      <w:pPr>
        <w:pStyle w:val="a4"/>
        <w:widowControl w:val="0"/>
        <w:spacing w:before="0" w:beforeAutospacing="0" w:after="0" w:afterAutospacing="0" w:line="360" w:lineRule="auto"/>
        <w:ind w:firstLine="709"/>
        <w:jc w:val="both"/>
        <w:rPr>
          <w:bCs/>
          <w:i/>
          <w:iCs/>
          <w:sz w:val="28"/>
          <w:szCs w:val="28"/>
        </w:rPr>
      </w:pPr>
    </w:p>
    <w:p w:rsidR="00B80F56" w:rsidRDefault="00B80F56" w:rsidP="007E7A5F">
      <w:pPr>
        <w:pStyle w:val="a4"/>
        <w:widowControl w:val="0"/>
        <w:spacing w:before="0" w:beforeAutospacing="0" w:after="0" w:afterAutospacing="0" w:line="360" w:lineRule="auto"/>
        <w:ind w:firstLine="709"/>
        <w:jc w:val="both"/>
        <w:rPr>
          <w:bCs/>
          <w:i/>
          <w:iCs/>
          <w:sz w:val="28"/>
          <w:szCs w:val="28"/>
        </w:rPr>
      </w:pPr>
    </w:p>
    <w:p w:rsidR="00B80F56" w:rsidRDefault="00B80F56" w:rsidP="007E7A5F">
      <w:pPr>
        <w:pStyle w:val="a4"/>
        <w:widowControl w:val="0"/>
        <w:spacing w:before="0" w:beforeAutospacing="0" w:after="0" w:afterAutospacing="0" w:line="360" w:lineRule="auto"/>
        <w:ind w:firstLine="709"/>
        <w:jc w:val="both"/>
        <w:rPr>
          <w:bCs/>
          <w:i/>
          <w:iCs/>
          <w:sz w:val="28"/>
          <w:szCs w:val="28"/>
        </w:rPr>
      </w:pPr>
    </w:p>
    <w:p w:rsidR="00B80F56" w:rsidRDefault="00B80F56" w:rsidP="007E7A5F">
      <w:pPr>
        <w:pStyle w:val="a4"/>
        <w:widowControl w:val="0"/>
        <w:spacing w:before="0" w:beforeAutospacing="0" w:after="0" w:afterAutospacing="0" w:line="360" w:lineRule="auto"/>
        <w:ind w:firstLine="709"/>
        <w:jc w:val="both"/>
        <w:rPr>
          <w:bCs/>
          <w:i/>
          <w:iCs/>
          <w:sz w:val="28"/>
          <w:szCs w:val="28"/>
        </w:rPr>
      </w:pPr>
    </w:p>
    <w:p w:rsidR="00B80F56" w:rsidRDefault="00B80F56" w:rsidP="007E7A5F">
      <w:pPr>
        <w:pStyle w:val="a4"/>
        <w:widowControl w:val="0"/>
        <w:spacing w:before="0" w:beforeAutospacing="0" w:after="0" w:afterAutospacing="0" w:line="360" w:lineRule="auto"/>
        <w:ind w:firstLine="709"/>
        <w:jc w:val="both"/>
        <w:rPr>
          <w:bCs/>
          <w:i/>
          <w:iCs/>
          <w:sz w:val="28"/>
          <w:szCs w:val="28"/>
        </w:rPr>
      </w:pPr>
    </w:p>
    <w:p w:rsidR="00B80F56" w:rsidRDefault="00B80F56" w:rsidP="007E7A5F">
      <w:pPr>
        <w:pStyle w:val="a4"/>
        <w:widowControl w:val="0"/>
        <w:spacing w:before="0" w:beforeAutospacing="0" w:after="0" w:afterAutospacing="0" w:line="360" w:lineRule="auto"/>
        <w:ind w:firstLine="709"/>
        <w:jc w:val="both"/>
        <w:rPr>
          <w:bCs/>
          <w:i/>
          <w:iCs/>
          <w:sz w:val="28"/>
          <w:szCs w:val="28"/>
        </w:rPr>
      </w:pPr>
    </w:p>
    <w:p w:rsidR="00B80F56" w:rsidRDefault="00B80F56" w:rsidP="007E7A5F">
      <w:pPr>
        <w:pStyle w:val="a4"/>
        <w:widowControl w:val="0"/>
        <w:spacing w:before="0" w:beforeAutospacing="0" w:after="0" w:afterAutospacing="0" w:line="360" w:lineRule="auto"/>
        <w:ind w:firstLine="709"/>
        <w:jc w:val="both"/>
        <w:rPr>
          <w:bCs/>
          <w:i/>
          <w:iCs/>
          <w:sz w:val="28"/>
          <w:szCs w:val="28"/>
        </w:rPr>
      </w:pPr>
    </w:p>
    <w:p w:rsidR="00B80F56" w:rsidRDefault="00B80F56" w:rsidP="007E7A5F">
      <w:pPr>
        <w:pStyle w:val="a4"/>
        <w:widowControl w:val="0"/>
        <w:spacing w:before="0" w:beforeAutospacing="0" w:after="0" w:afterAutospacing="0" w:line="360" w:lineRule="auto"/>
        <w:ind w:firstLine="709"/>
        <w:jc w:val="both"/>
        <w:rPr>
          <w:bCs/>
          <w:i/>
          <w:iCs/>
          <w:sz w:val="28"/>
          <w:szCs w:val="28"/>
        </w:rPr>
      </w:pPr>
    </w:p>
    <w:p w:rsidR="00B80F56" w:rsidRPr="00011AFD" w:rsidRDefault="00B80F56" w:rsidP="00011AFD">
      <w:pPr>
        <w:pStyle w:val="a4"/>
        <w:widowControl w:val="0"/>
        <w:numPr>
          <w:ilvl w:val="1"/>
          <w:numId w:val="13"/>
        </w:numPr>
        <w:spacing w:after="0" w:line="360" w:lineRule="auto"/>
        <w:jc w:val="both"/>
        <w:rPr>
          <w:b/>
          <w:bCs/>
          <w:iCs/>
          <w:sz w:val="28"/>
          <w:szCs w:val="28"/>
        </w:rPr>
      </w:pPr>
      <w:r w:rsidRPr="00011AFD">
        <w:rPr>
          <w:b/>
          <w:bCs/>
          <w:iCs/>
          <w:sz w:val="28"/>
          <w:szCs w:val="28"/>
        </w:rPr>
        <w:lastRenderedPageBreak/>
        <w:t>Объект и предмет дидактики</w:t>
      </w:r>
    </w:p>
    <w:p w:rsidR="00B80F56" w:rsidRDefault="00B80F56" w:rsidP="00011AFD">
      <w:pPr>
        <w:pStyle w:val="a4"/>
        <w:widowControl w:val="0"/>
        <w:spacing w:after="0" w:line="360" w:lineRule="auto"/>
        <w:jc w:val="both"/>
        <w:rPr>
          <w:bCs/>
          <w:iCs/>
          <w:sz w:val="28"/>
          <w:szCs w:val="28"/>
        </w:rPr>
      </w:pP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Педагогическая дисциплина, исследующая обучение на теоретическом, наиболее общем уровне, называется дидактикой. Отсюда следует, что </w:t>
      </w:r>
      <w:r w:rsidRPr="00011AFD">
        <w:rPr>
          <w:rFonts w:ascii="Times New Roman" w:hAnsi="Times New Roman"/>
          <w:b/>
          <w:bCs/>
          <w:sz w:val="28"/>
          <w:szCs w:val="28"/>
        </w:rPr>
        <w:t xml:space="preserve">дидактика — это педагогическая теория обучения, дающая научное обоснование его содержания, методов и организационных форм. </w:t>
      </w:r>
      <w:proofErr w:type="gramStart"/>
      <w:r w:rsidRPr="00011AFD">
        <w:rPr>
          <w:rFonts w:ascii="Times New Roman" w:hAnsi="Times New Roman"/>
          <w:sz w:val="28"/>
          <w:szCs w:val="28"/>
        </w:rPr>
        <w:t>Дидактика</w:t>
      </w:r>
      <w:proofErr w:type="gramEnd"/>
      <w:r w:rsidRPr="00011AFD">
        <w:rPr>
          <w:rFonts w:ascii="Times New Roman" w:hAnsi="Times New Roman"/>
          <w:sz w:val="28"/>
          <w:szCs w:val="28"/>
        </w:rPr>
        <w:t xml:space="preserve"> в конечном счете должна дать ответ на два наиболее общих вопроса: «Чему учить?» и «Как учить?» Однако на пути к ответу на эти вопросы возникает множество других, среди которых есть и весьма существенные, например, «Как протекает обучение, какие ему свойственны закономерности?», «Кого учить?», «Для чего учить?» и «Где учить?».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В настоящее время сосуществуют разные определения дидактики и ее объекта. Мы привели такое, которое по многим основаниям можно считать соответствующим современному состоянию образования и общества в целом. По-другому дидактику определяют как теорию образования и обучения. В этом случае образование выступает как результат обучения, а обучение - как «путь образования». В образование, трактуемое так, воспитание не входит, и вся эмоционально-ценностная сторона педагогической деятельности, а также развитие остаются за пределами этих понятий. Возможны и другие трактовки дидактики. Например, ее иногда трактуют как опосредующее звено между психологией как истинным основанием педагогики и практикой обучения. Но это уже не педагогический, а психологический взгляд на эти теории и то, что в них отражается. Можно встретить и другие трактовки. Мы же рассмотрим вопросы, связанные с дидактикой и ее объектом, руководствуясь определением, приведенным в начале этого раздела.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b/>
          <w:bCs/>
          <w:sz w:val="28"/>
          <w:szCs w:val="28"/>
        </w:rPr>
        <w:t xml:space="preserve">Итак, дидактика — это педагогическая дисциплина, исследующая обучение на теоретическом уровне. </w:t>
      </w:r>
      <w:r w:rsidRPr="00011AFD">
        <w:rPr>
          <w:rFonts w:ascii="Times New Roman" w:hAnsi="Times New Roman"/>
          <w:sz w:val="28"/>
          <w:szCs w:val="28"/>
        </w:rPr>
        <w:t xml:space="preserve">Здесь важно то, что это — одна из педагогических научных дисциплин, отрасль науки педагогики. Знание дидактики нужно каждому педагогу, поскольку в нашу эпоху нельзя успешно </w:t>
      </w:r>
      <w:r w:rsidRPr="00011AFD">
        <w:rPr>
          <w:rFonts w:ascii="Times New Roman" w:hAnsi="Times New Roman"/>
          <w:sz w:val="28"/>
          <w:szCs w:val="28"/>
        </w:rPr>
        <w:lastRenderedPageBreak/>
        <w:t xml:space="preserve">решить ни одной крупной практической задачи без опоры на науку, на теоретические знания. В наши дни становится все труднее определять возможный эффект тех или иных форм, методов, средств обучения «на глазок». Дидактика, среди прочего, </w:t>
      </w:r>
      <w:r w:rsidRPr="00011AFD">
        <w:rPr>
          <w:rFonts w:ascii="Times New Roman" w:hAnsi="Times New Roman"/>
          <w:b/>
          <w:bCs/>
          <w:sz w:val="28"/>
          <w:szCs w:val="28"/>
        </w:rPr>
        <w:t>разрабатывает способы предсказания, прогнозирования последствий введения в практику школы новых методов, новых учебных материалов</w:t>
      </w:r>
      <w:r w:rsidRPr="00011AFD">
        <w:rPr>
          <w:rFonts w:ascii="Times New Roman" w:hAnsi="Times New Roman"/>
          <w:sz w:val="28"/>
          <w:szCs w:val="28"/>
        </w:rPr>
        <w:t xml:space="preserve">. А учителя нуждаются в научном обосновании своей работы и в ее осмыслении с позиций науки.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Неправильно, однако, было бы понимать это так, что дидактика может дать практике окончательное и универсальное решение всех вопросов. Процесс познания бесконечен. Любая наука развивается через преодоление трудностей и противоречий. Не о рецептах в данном случае идет речь, а о том, что эта наука дает учителю материал дня размышлений о собственной деятельности, сопоставления действительного с желаемым и тем самым помогает ему улучшить дело.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Однако сфера влияния педагогической теории в целом и педагогической теории обучения в частности не должна ограничиваться ее применением к деятельности учителя. Термин «педагогическая практика» имеет более широкое значение, охватывая многие виды деятельности в данной области как обширной сферы жизни общества. Именно в широком русле социальной практики разрабатывается общая стратегия образования на государственном уровне, создаются проекты педагогических процессов, готовятся учебные материалы и т.д. Можно утверждать, что задачей теории должно быть обоснование всех этих материалов и их использования в практике. Поэтому необходима </w:t>
      </w:r>
      <w:r w:rsidRPr="00011AFD">
        <w:rPr>
          <w:rFonts w:ascii="Times New Roman" w:hAnsi="Times New Roman"/>
          <w:b/>
          <w:bCs/>
          <w:sz w:val="28"/>
          <w:szCs w:val="28"/>
        </w:rPr>
        <w:t xml:space="preserve">теория практической деятельности, в данном случае теория деятельности обучения. </w:t>
      </w:r>
      <w:r w:rsidRPr="00011AFD">
        <w:rPr>
          <w:rFonts w:ascii="Times New Roman" w:hAnsi="Times New Roman"/>
          <w:sz w:val="28"/>
          <w:szCs w:val="28"/>
        </w:rPr>
        <w:t xml:space="preserve">Это и есть дидактика.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Выше мы приводили разные определения объекта дидактики. Но более или менее общепринятым является представление о главных сферах дидактического анализа — содержании и процессе (методы, организационные формы) обучения. Хотя само понимание обучения тоже неоднозначно.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lastRenderedPageBreak/>
        <w:t xml:space="preserve">А вот суждения относительно предмета дидактики настолько многообразны, что с трудом поддаются учету. К тому же зачастую объект и предмет науки даже и не различаются.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Приведем некоторые из имеющихся определений. </w:t>
      </w:r>
      <w:r w:rsidRPr="00011AFD">
        <w:rPr>
          <w:rFonts w:ascii="Times New Roman" w:hAnsi="Times New Roman"/>
          <w:b/>
          <w:bCs/>
          <w:sz w:val="28"/>
          <w:szCs w:val="28"/>
        </w:rPr>
        <w:t xml:space="preserve">Одни </w:t>
      </w:r>
      <w:r w:rsidRPr="00011AFD">
        <w:rPr>
          <w:rFonts w:ascii="Times New Roman" w:hAnsi="Times New Roman"/>
          <w:sz w:val="28"/>
          <w:szCs w:val="28"/>
        </w:rPr>
        <w:t xml:space="preserve">выделяют в качестве предмета дидактики обучение как средство образования и воспитания; </w:t>
      </w:r>
      <w:r w:rsidRPr="00011AFD">
        <w:rPr>
          <w:rFonts w:ascii="Times New Roman" w:hAnsi="Times New Roman"/>
          <w:b/>
          <w:bCs/>
          <w:sz w:val="28"/>
          <w:szCs w:val="28"/>
        </w:rPr>
        <w:t xml:space="preserve">другие </w:t>
      </w:r>
      <w:r w:rsidRPr="00011AFD">
        <w:rPr>
          <w:rFonts w:ascii="Times New Roman" w:hAnsi="Times New Roman"/>
          <w:sz w:val="28"/>
          <w:szCs w:val="28"/>
        </w:rPr>
        <w:t xml:space="preserve">— закономерности и принципы обучения, его цели, научные основы содержания образования, методы, формы, средства обучения; </w:t>
      </w:r>
      <w:r w:rsidRPr="00011AFD">
        <w:rPr>
          <w:rFonts w:ascii="Times New Roman" w:hAnsi="Times New Roman"/>
          <w:b/>
          <w:bCs/>
          <w:sz w:val="28"/>
          <w:szCs w:val="28"/>
        </w:rPr>
        <w:t xml:space="preserve">третьи </w:t>
      </w:r>
      <w:r w:rsidRPr="00011AFD">
        <w:rPr>
          <w:rFonts w:ascii="Times New Roman" w:hAnsi="Times New Roman"/>
          <w:sz w:val="28"/>
          <w:szCs w:val="28"/>
        </w:rPr>
        <w:t xml:space="preserve">- взаимодействие преподавания и учения в их единстве; </w:t>
      </w:r>
      <w:r w:rsidRPr="00011AFD">
        <w:rPr>
          <w:rFonts w:ascii="Times New Roman" w:hAnsi="Times New Roman"/>
          <w:b/>
          <w:bCs/>
          <w:sz w:val="28"/>
          <w:szCs w:val="28"/>
        </w:rPr>
        <w:t xml:space="preserve">четвертые </w:t>
      </w:r>
      <w:r w:rsidRPr="00011AFD">
        <w:rPr>
          <w:rFonts w:ascii="Times New Roman" w:hAnsi="Times New Roman"/>
          <w:sz w:val="28"/>
          <w:szCs w:val="28"/>
        </w:rPr>
        <w:t xml:space="preserve">считают, что предметом общей дидактики является не только сам процесс преподавания-учения, но и условия, необходимые для его протекания (содержание, организация, средства и т.д.), а также различные относительно устойчивые результаты Реализации этих условий.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Такой разброс трактовок предмета этой научной дисциплины объясняется нерасчлененностью методологических категорий: «объект» и «предмет» науки. Чаще всего обозначается то, что попадает в поле зрения дидактического анализа, то есть выделяются разные объекты изучения. Если сложить все эти определения, получится, что дидактика изучает цели, содержание, закономерности методы и принципы обучения. Этим обобщенным определением охвачена объектная сфера, на которую направлены дидактические исследования. Оно дает представление о том, чем дидактика занимается. Но этим же занимается не только дидактика. В целях обучения воплощаются потребности и запросы общества в сфере образования, его требования к образованию. Они отвечают на вопрос — что должен знать и уметь человек с точки зрения этих требований? </w:t>
      </w:r>
      <w:r w:rsidRPr="00011AFD">
        <w:rPr>
          <w:rFonts w:ascii="Times New Roman" w:hAnsi="Times New Roman"/>
          <w:b/>
          <w:bCs/>
          <w:i/>
          <w:iCs/>
          <w:sz w:val="28"/>
          <w:szCs w:val="28"/>
        </w:rPr>
        <w:t>Дидактика переводит общие цели образования на язык педагогики применительно к условиям обучения</w:t>
      </w:r>
      <w:r w:rsidRPr="00011AFD">
        <w:rPr>
          <w:rFonts w:ascii="Times New Roman" w:hAnsi="Times New Roman"/>
          <w:i/>
          <w:iCs/>
          <w:sz w:val="28"/>
          <w:szCs w:val="28"/>
        </w:rPr>
        <w:t xml:space="preserve">. </w:t>
      </w:r>
      <w:r w:rsidRPr="00011AFD">
        <w:rPr>
          <w:rFonts w:ascii="Times New Roman" w:hAnsi="Times New Roman"/>
          <w:sz w:val="28"/>
          <w:szCs w:val="28"/>
        </w:rPr>
        <w:t xml:space="preserve">Но в определении и формировании таких целей участвует не только дидактика, но и другие науки: философия, социология, психология и т.д.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Далее, в обучении действуют не только дидактические закономерности, но и другие, например психологические, физиологические. Наиболее общие закономерности обращения информации изучают информатика, кибернетика, </w:t>
      </w:r>
      <w:r w:rsidRPr="00011AFD">
        <w:rPr>
          <w:rFonts w:ascii="Times New Roman" w:hAnsi="Times New Roman"/>
          <w:sz w:val="28"/>
          <w:szCs w:val="28"/>
        </w:rPr>
        <w:lastRenderedPageBreak/>
        <w:t xml:space="preserve">синергетика. Принципы обучения устанавливаются на основе исследования явлений обучения многими науками.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Если же мы хотим обозначить то, чем занимается </w:t>
      </w:r>
      <w:r w:rsidRPr="00011AFD">
        <w:rPr>
          <w:rFonts w:ascii="Times New Roman" w:hAnsi="Times New Roman"/>
          <w:b/>
          <w:bCs/>
          <w:sz w:val="28"/>
          <w:szCs w:val="28"/>
        </w:rPr>
        <w:t>только дидактика</w:t>
      </w:r>
      <w:r w:rsidRPr="00011AFD">
        <w:rPr>
          <w:rFonts w:ascii="Times New Roman" w:hAnsi="Times New Roman"/>
          <w:sz w:val="28"/>
          <w:szCs w:val="28"/>
        </w:rPr>
        <w:t xml:space="preserve">, нужно пойти дальше. Полезно так представить предмет этой науки, чтобы в нем отдельные части </w:t>
      </w:r>
      <w:r w:rsidRPr="00011AFD">
        <w:rPr>
          <w:rFonts w:ascii="Times New Roman" w:hAnsi="Times New Roman"/>
          <w:b/>
          <w:bCs/>
          <w:sz w:val="28"/>
          <w:szCs w:val="28"/>
        </w:rPr>
        <w:t>большого и сложного объекта — обучения</w:t>
      </w:r>
      <w:r w:rsidRPr="00011AFD">
        <w:rPr>
          <w:rFonts w:ascii="Times New Roman" w:hAnsi="Times New Roman"/>
          <w:sz w:val="28"/>
          <w:szCs w:val="28"/>
        </w:rPr>
        <w:t xml:space="preserve"> — были отражены в их единстве и взаимосвязи и нашли выражение в системе дидактических понятий. Для этого необходимо рассмотреть обучение под особым углом зрения, дидактическим. При этом следует учесть все знания об обучении, накопленные педагогикой, определить современный научный уровень дидактики, ее функции, возможности, а главное — задачу научного обоснования практики обучения, то есть практической деятельности учителей. Тогда получится такое представление о предмете дидактики, которое позволит направить исследовательскую работу в единое русло так, чтобы такая работа одновременно и обогащала педагогическую науку, и помогала правильно организовать педагогическую практику.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В настоящее время специалистами по методологии науки достаточно последовательно проводится различие между понятиями «объект науки» и «предмет науки».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b/>
          <w:bCs/>
          <w:i/>
          <w:iCs/>
          <w:sz w:val="28"/>
          <w:szCs w:val="28"/>
        </w:rPr>
        <w:t xml:space="preserve">Объект — это область действительности, на которую направлена познавательная деятельность исследователя, а предмет - </w:t>
      </w:r>
      <w:proofErr w:type="spellStart"/>
      <w:r w:rsidRPr="00011AFD">
        <w:rPr>
          <w:rFonts w:ascii="Times New Roman" w:hAnsi="Times New Roman"/>
          <w:b/>
          <w:bCs/>
          <w:i/>
          <w:iCs/>
          <w:sz w:val="28"/>
          <w:szCs w:val="28"/>
        </w:rPr>
        <w:t>посредующее</w:t>
      </w:r>
      <w:proofErr w:type="spellEnd"/>
      <w:r w:rsidRPr="00011AFD">
        <w:rPr>
          <w:rFonts w:ascii="Times New Roman" w:hAnsi="Times New Roman"/>
          <w:b/>
          <w:bCs/>
          <w:i/>
          <w:iCs/>
          <w:sz w:val="28"/>
          <w:szCs w:val="28"/>
        </w:rPr>
        <w:t xml:space="preserve"> звено между субъектом и объектом исследования, отражающее способ видения объекта исследователем с позиций науки, которую он представляет.</w:t>
      </w:r>
      <w:r w:rsidRPr="00011AFD">
        <w:rPr>
          <w:rFonts w:ascii="Times New Roman" w:hAnsi="Times New Roman"/>
          <w:sz w:val="28"/>
          <w:szCs w:val="28"/>
        </w:rPr>
        <w:t xml:space="preserve">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Представители разных наук видят один и тот же объект по-разному, в разных системах понятий, свойственных каждой науке, выделяют в нем разные стороны, разные связи и отношения.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b/>
          <w:bCs/>
          <w:sz w:val="28"/>
          <w:szCs w:val="28"/>
        </w:rPr>
        <w:t>Обучение</w:t>
      </w:r>
      <w:r w:rsidRPr="00011AFD">
        <w:rPr>
          <w:rFonts w:ascii="Times New Roman" w:hAnsi="Times New Roman"/>
          <w:sz w:val="28"/>
          <w:szCs w:val="28"/>
        </w:rPr>
        <w:t xml:space="preserve"> может быть объектом изучения и </w:t>
      </w:r>
      <w:proofErr w:type="spellStart"/>
      <w:r w:rsidRPr="00011AFD">
        <w:rPr>
          <w:rFonts w:ascii="Times New Roman" w:hAnsi="Times New Roman"/>
          <w:sz w:val="28"/>
          <w:szCs w:val="28"/>
        </w:rPr>
        <w:t>дидакта</w:t>
      </w:r>
      <w:proofErr w:type="spellEnd"/>
      <w:r w:rsidRPr="00011AFD">
        <w:rPr>
          <w:rFonts w:ascii="Times New Roman" w:hAnsi="Times New Roman"/>
          <w:sz w:val="28"/>
          <w:szCs w:val="28"/>
        </w:rPr>
        <w:t xml:space="preserve">, и методиста, и психолога, и специалиста по теории информации, кибернетике. Но каждый из них выделяет для изучения в этом объекте свое, ставит разные цели и формулирует эти цели, а также и результаты исследования по-разному. Это </w:t>
      </w:r>
      <w:r w:rsidRPr="00011AFD">
        <w:rPr>
          <w:rFonts w:ascii="Times New Roman" w:hAnsi="Times New Roman"/>
          <w:sz w:val="28"/>
          <w:szCs w:val="28"/>
        </w:rPr>
        <w:lastRenderedPageBreak/>
        <w:t xml:space="preserve">значит, что каждый из них работает в своем предмете. Эти специалисты могут, допустим, вместе прийти на урок. Они увидят одно и то же, но каждый будет смотреть на происходящее сквозь призму своей науки. </w:t>
      </w:r>
      <w:proofErr w:type="spellStart"/>
      <w:r w:rsidRPr="00011AFD">
        <w:rPr>
          <w:rFonts w:ascii="Times New Roman" w:hAnsi="Times New Roman"/>
          <w:sz w:val="28"/>
          <w:szCs w:val="28"/>
        </w:rPr>
        <w:t>Дидакт</w:t>
      </w:r>
      <w:proofErr w:type="spellEnd"/>
      <w:r w:rsidRPr="00011AFD">
        <w:rPr>
          <w:rFonts w:ascii="Times New Roman" w:hAnsi="Times New Roman"/>
          <w:sz w:val="28"/>
          <w:szCs w:val="28"/>
        </w:rPr>
        <w:t xml:space="preserve"> будет думать о том, какие </w:t>
      </w:r>
      <w:proofErr w:type="spellStart"/>
      <w:r w:rsidRPr="00011AFD">
        <w:rPr>
          <w:rFonts w:ascii="Times New Roman" w:hAnsi="Times New Roman"/>
          <w:sz w:val="28"/>
          <w:szCs w:val="28"/>
        </w:rPr>
        <w:t>общедидактические</w:t>
      </w:r>
      <w:proofErr w:type="spellEnd"/>
      <w:r w:rsidRPr="00011AFD">
        <w:rPr>
          <w:rFonts w:ascii="Times New Roman" w:hAnsi="Times New Roman"/>
          <w:sz w:val="28"/>
          <w:szCs w:val="28"/>
        </w:rPr>
        <w:t xml:space="preserve"> методы применяет учитель, какие общие принципы он реализует. Методист обратит внимание на соответствие способов преподавания и содержания учебного материала целям обучения данному учебному предмету в школе. Психолога преимущественно могут интересовать особенности усвоения материала школьниками как проявление общих закономерностей усвоения, а перед кибернетиком обучение предстанет как система управления с прямой и обратной связью.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В настоящее время все чаще требуется объединение усилий ученых разных специальностей для решения сложных задач, стоящих перед теорией и практикой образования. Именно поэтому так важно, чтобы каждый участник этой работы четко представлял себе свой предмет изучения, его особенности и правильно определил свое место в общей работе.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Смысл всех этих рассуждений не сводится к размежеванию дидактики с другими областями знания. Такое разграничение не самоцель. Необходимость существования этой научной дисциплины </w:t>
      </w:r>
      <w:proofErr w:type="gramStart"/>
      <w:r w:rsidRPr="00011AFD">
        <w:rPr>
          <w:rFonts w:ascii="Times New Roman" w:hAnsi="Times New Roman"/>
          <w:sz w:val="28"/>
          <w:szCs w:val="28"/>
        </w:rPr>
        <w:t>определяется</w:t>
      </w:r>
      <w:proofErr w:type="gramEnd"/>
      <w:r w:rsidRPr="00011AFD">
        <w:rPr>
          <w:rFonts w:ascii="Times New Roman" w:hAnsi="Times New Roman"/>
          <w:sz w:val="28"/>
          <w:szCs w:val="28"/>
        </w:rPr>
        <w:t xml:space="preserve"> в конечном счете влиянием ее результатов на практику. Именно для повышения эффективности дидактических исследований нужно четко представлять себе научный статус этой отрасли педагогики.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Таким образом, </w:t>
      </w:r>
      <w:r w:rsidRPr="00011AFD">
        <w:rPr>
          <w:rFonts w:ascii="Times New Roman" w:hAnsi="Times New Roman"/>
          <w:b/>
          <w:bCs/>
          <w:sz w:val="28"/>
          <w:szCs w:val="28"/>
        </w:rPr>
        <w:t xml:space="preserve">для определения предмета дидактики </w:t>
      </w:r>
      <w:r w:rsidRPr="00011AFD">
        <w:rPr>
          <w:rFonts w:ascii="Times New Roman" w:hAnsi="Times New Roman"/>
          <w:sz w:val="28"/>
          <w:szCs w:val="28"/>
        </w:rPr>
        <w:t xml:space="preserve">ограничиться простым указанием на то, что изучает дидактика вместе с другими науками, не удастся. Нужно хотя бы кратко ответить на ряд </w:t>
      </w:r>
      <w:proofErr w:type="gramStart"/>
      <w:r w:rsidRPr="00011AFD">
        <w:rPr>
          <w:rFonts w:ascii="Times New Roman" w:hAnsi="Times New Roman"/>
          <w:sz w:val="28"/>
          <w:szCs w:val="28"/>
        </w:rPr>
        <w:t>вопросов</w:t>
      </w:r>
      <w:proofErr w:type="gramEnd"/>
      <w:r w:rsidRPr="00011AFD">
        <w:rPr>
          <w:rFonts w:ascii="Times New Roman" w:hAnsi="Times New Roman"/>
          <w:sz w:val="28"/>
          <w:szCs w:val="28"/>
        </w:rPr>
        <w:t xml:space="preserve">: </w:t>
      </w:r>
      <w:r w:rsidRPr="00011AFD">
        <w:rPr>
          <w:rFonts w:ascii="Times New Roman" w:hAnsi="Times New Roman"/>
          <w:b/>
          <w:bCs/>
          <w:sz w:val="28"/>
          <w:szCs w:val="28"/>
        </w:rPr>
        <w:t xml:space="preserve">в каком виде предстает перед дидактикой ее объект — обучение в его современном состоянии? </w:t>
      </w:r>
      <w:r w:rsidRPr="00011AFD">
        <w:rPr>
          <w:rFonts w:ascii="Times New Roman" w:hAnsi="Times New Roman"/>
          <w:sz w:val="28"/>
          <w:szCs w:val="28"/>
        </w:rPr>
        <w:t xml:space="preserve">Какими научными средствами располагает сейчас дидактика для научно достоверного отражения явлений обучения? Как она должна отражать свой объект, используя имеющиеся его описания в свете задачи научного обоснования педагогической практики? Иными словами, определить предмет </w:t>
      </w:r>
      <w:r w:rsidRPr="00011AFD">
        <w:rPr>
          <w:rFonts w:ascii="Times New Roman" w:hAnsi="Times New Roman"/>
          <w:sz w:val="28"/>
          <w:szCs w:val="28"/>
        </w:rPr>
        <w:lastRenderedPageBreak/>
        <w:t xml:space="preserve">дидактики нельзя без учета ее функций, анализа ее объекта и познавательных средств, которыми она пользуется.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Дидактика рассматривает обучение как средство передачи социального опыта. В результате обучения та часть опыта, которая входит в содержание образования и составляет содержательную сторону обучения, становится достоянием ученика. С помощью обучения осуществляется подготовка молодежи к жизни.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Дидактика все в большей степени становится теоретической дисциплиной. Этому способствует развитие науки, средств научного познания в целом. Все большее применение находят такие методы теоретического исследования, как моделирование, идеализация и т.д. Применение системного подхода позволяет рассматривать содержание образования и процесс обучения как единое целое. Именно благодаря повышению теоретического уровня дидактика получает возможность более эффективно воздействовать на практику, совершенствовать и преобразовывать ее.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i/>
          <w:iCs/>
          <w:sz w:val="28"/>
          <w:szCs w:val="28"/>
        </w:rPr>
        <w:t xml:space="preserve">Следующий шаг на пути к определению предмета дидактики предполагает выявление педагогической сущности обучения. </w:t>
      </w:r>
      <w:r w:rsidRPr="00011AFD">
        <w:rPr>
          <w:rFonts w:ascii="Times New Roman" w:hAnsi="Times New Roman"/>
          <w:sz w:val="28"/>
          <w:szCs w:val="28"/>
        </w:rPr>
        <w:t xml:space="preserve">Поскольку дидактика — наука теоретическая, а предмет теории предстает перед исследователем как система отношений, нужно раскрыть главное, специфическое для обучения отношение. </w:t>
      </w:r>
      <w:proofErr w:type="gramStart"/>
      <w:r w:rsidRPr="00011AFD">
        <w:rPr>
          <w:rFonts w:ascii="Times New Roman" w:hAnsi="Times New Roman"/>
          <w:sz w:val="28"/>
          <w:szCs w:val="28"/>
        </w:rPr>
        <w:t xml:space="preserve">Вообще отношения, возникающие в деятельности обучения, многообразны: </w:t>
      </w:r>
      <w:r w:rsidRPr="00011AFD">
        <w:rPr>
          <w:rFonts w:ascii="Times New Roman" w:hAnsi="Times New Roman"/>
          <w:b/>
          <w:bCs/>
          <w:sz w:val="28"/>
          <w:szCs w:val="28"/>
        </w:rPr>
        <w:t>учитель — ученик, ученик — учебный материал, ученик — другие учащиеся</w:t>
      </w:r>
      <w:r w:rsidRPr="00011AFD">
        <w:rPr>
          <w:rFonts w:ascii="Times New Roman" w:hAnsi="Times New Roman"/>
          <w:sz w:val="28"/>
          <w:szCs w:val="28"/>
        </w:rPr>
        <w:t>.</w:t>
      </w:r>
      <w:proofErr w:type="gramEnd"/>
      <w:r w:rsidRPr="00011AFD">
        <w:rPr>
          <w:rFonts w:ascii="Times New Roman" w:hAnsi="Times New Roman"/>
          <w:sz w:val="28"/>
          <w:szCs w:val="28"/>
        </w:rPr>
        <w:t xml:space="preserve"> В педагогической литературе можно встретить разные суждения по поводу того, какое из них следует считать главным для дидактики. Достаточно распространена точка зрения, согласно которой таким главным отношением является отношение ученика к учебному материалу, то есть отношение познавательное.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Действительно, учебное познание — неотъемлемая характеристика процесса обучения. Если рассмотреть обучение с точки зрения психологии, то есть обращать основное внимание на то, как ученик воспринимает и усваивает материал, это отношение окажется главным, как говорят, сущностным. Но если </w:t>
      </w:r>
      <w:r w:rsidRPr="00011AFD">
        <w:rPr>
          <w:rFonts w:ascii="Times New Roman" w:hAnsi="Times New Roman"/>
          <w:sz w:val="28"/>
          <w:szCs w:val="28"/>
        </w:rPr>
        <w:lastRenderedPageBreak/>
        <w:t xml:space="preserve">посмотреть на обучение глазами педагогики, то есть выделить главное в целенаправленной деятельности по передаче социального опыта, то главным и специфическим для этой деятельности окажется другое отношение — </w:t>
      </w:r>
      <w:r w:rsidRPr="00011AFD">
        <w:rPr>
          <w:rFonts w:ascii="Times New Roman" w:hAnsi="Times New Roman"/>
          <w:b/>
          <w:bCs/>
          <w:sz w:val="28"/>
          <w:szCs w:val="28"/>
        </w:rPr>
        <w:t>отношение между двумя деятельностями — преподавания и учения</w:t>
      </w:r>
      <w:r w:rsidRPr="00011AFD">
        <w:rPr>
          <w:rFonts w:ascii="Times New Roman" w:hAnsi="Times New Roman"/>
          <w:sz w:val="28"/>
          <w:szCs w:val="28"/>
        </w:rPr>
        <w:t xml:space="preserve">. Преподавание — это деятельность тех, кто обучает, а учение — тех, кто обучается.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Познание может осуществляться и вне обучения, а вот взаимосвязанные деятельности преподавания и учения протекают только в обучении. Их единство определяет и организует всю систему дидактических отношений, в том числе и познавательных. Этим характеризуется предмет дидактики. </w:t>
      </w:r>
      <w:r w:rsidRPr="00011AFD">
        <w:rPr>
          <w:rFonts w:ascii="Times New Roman" w:hAnsi="Times New Roman"/>
          <w:i/>
          <w:iCs/>
          <w:sz w:val="28"/>
          <w:szCs w:val="28"/>
        </w:rPr>
        <w:t>Реально при изучении явлений обучения необходим учет зависимостей между тремя объектами: учителем, учеником и учебным материалом.</w:t>
      </w:r>
      <w:r w:rsidRPr="00011AFD">
        <w:rPr>
          <w:rFonts w:ascii="Times New Roman" w:hAnsi="Times New Roman"/>
          <w:sz w:val="28"/>
          <w:szCs w:val="28"/>
        </w:rPr>
        <w:t xml:space="preserve">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Другой характеристикой предмета дидактики является необходимость рассмотрения обучения в единстве с воспитанием. Воспитательная функция обучения состоит в том, что ученик не только усваивает знания. Оно должно способствовать становлению личности в целом, формированию определенных моральных качеств, черт характера. Воспитательный аспект обучения отражается в содержании образования, и его необходимо учитывать в дидактическом анализе.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Нужно иметь в виду, что содержание образования реально существует в процессе обучения. В каждой частице этого процесса присутствует частица содержания образования. В каждую минуту урока ученики усваивают определенные знания, умения, навыки, отношения — то, что составляет содержание образования.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Существенно и то, что обучение выступает перед дидактикой в двух аспектах - как объект изучения и как объект построения, конструирования. Учитывать это — значит сознательно направлять дидактическое исследование на совершенствование практики обучения, иметь в виду, что без ее изучения исследование может оказаться умозрительным, бесплодным. В то же время без </w:t>
      </w:r>
      <w:r w:rsidRPr="00011AFD">
        <w:rPr>
          <w:rFonts w:ascii="Times New Roman" w:hAnsi="Times New Roman"/>
          <w:sz w:val="28"/>
          <w:szCs w:val="28"/>
        </w:rPr>
        <w:lastRenderedPageBreak/>
        <w:t xml:space="preserve">разработки теории рекомендации, адресованные школе, будут недостаточно обоснованными и не повлекут за собой серьезных улучшений.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Подводя итог сказанному, можно выделить следующие характеристики предмета дидактики.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b/>
          <w:bCs/>
          <w:i/>
          <w:iCs/>
          <w:sz w:val="28"/>
          <w:szCs w:val="28"/>
        </w:rPr>
        <w:t>Дидактика рассматривает свой объект — обучение — в первую очередь как особый вид деятельности, направленной на передачу подрастающим поколениям культуры или, что в определенном смысле то же самое — социального опыта.</w:t>
      </w:r>
      <w:r w:rsidRPr="00011AFD">
        <w:rPr>
          <w:rFonts w:ascii="Times New Roman" w:hAnsi="Times New Roman"/>
          <w:sz w:val="28"/>
          <w:szCs w:val="28"/>
        </w:rPr>
        <w:t xml:space="preserve">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Специфическим для этой деятельности отношением, лежащим в основе ее теоретического анализа с позиций педагогики, является </w:t>
      </w:r>
      <w:r w:rsidRPr="00011AFD">
        <w:rPr>
          <w:rFonts w:ascii="Times New Roman" w:hAnsi="Times New Roman"/>
          <w:b/>
          <w:bCs/>
          <w:sz w:val="28"/>
          <w:szCs w:val="28"/>
        </w:rPr>
        <w:t>отношение преподавания и учения</w:t>
      </w:r>
      <w:r w:rsidRPr="00011AFD">
        <w:rPr>
          <w:rFonts w:ascii="Times New Roman" w:hAnsi="Times New Roman"/>
          <w:sz w:val="28"/>
          <w:szCs w:val="28"/>
        </w:rPr>
        <w:t xml:space="preserve"> как действий учителя и ученика, выступающих в единстве. Другие отношения становятся дидактическими постольку, поскольку они объединяются этим отношением. Например, книга становится учебником, когда она включается в процесс обучения и становится средством для учителя и ученика.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Для дидактического угла зрения характерно рассмотрение </w:t>
      </w:r>
      <w:r w:rsidRPr="00011AFD">
        <w:rPr>
          <w:rFonts w:ascii="Times New Roman" w:hAnsi="Times New Roman"/>
          <w:b/>
          <w:bCs/>
          <w:sz w:val="28"/>
          <w:szCs w:val="28"/>
        </w:rPr>
        <w:t>содержательной и процессуальной сторон обучения в их единстве</w:t>
      </w:r>
      <w:r w:rsidRPr="00011AFD">
        <w:rPr>
          <w:rFonts w:ascii="Times New Roman" w:hAnsi="Times New Roman"/>
          <w:sz w:val="28"/>
          <w:szCs w:val="28"/>
        </w:rPr>
        <w:t xml:space="preserve">. Например, знания изучаются не изолированно, не сами по себе, а вместе с методами их передачи и усвоения.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Дидактика рассматривает обучение в его </w:t>
      </w:r>
      <w:r w:rsidRPr="00011AFD">
        <w:rPr>
          <w:rFonts w:ascii="Times New Roman" w:hAnsi="Times New Roman"/>
          <w:b/>
          <w:bCs/>
          <w:sz w:val="28"/>
          <w:szCs w:val="28"/>
        </w:rPr>
        <w:t>единстве с воспитанием</w:t>
      </w:r>
      <w:r w:rsidRPr="00011AFD">
        <w:rPr>
          <w:rFonts w:ascii="Times New Roman" w:hAnsi="Times New Roman"/>
          <w:sz w:val="28"/>
          <w:szCs w:val="28"/>
        </w:rPr>
        <w:t xml:space="preserve">.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Имея в виду задачу преобразования и совершенствования практики, дидактика рассматривает обучение не только </w:t>
      </w:r>
      <w:r w:rsidRPr="00011AFD">
        <w:rPr>
          <w:rFonts w:ascii="Times New Roman" w:hAnsi="Times New Roman"/>
          <w:b/>
          <w:bCs/>
          <w:sz w:val="28"/>
          <w:szCs w:val="28"/>
        </w:rPr>
        <w:t>как объект изучения, но и как объект научно-обоснованного конструирования</w:t>
      </w:r>
      <w:r w:rsidRPr="00011AFD">
        <w:rPr>
          <w:rFonts w:ascii="Times New Roman" w:hAnsi="Times New Roman"/>
          <w:sz w:val="28"/>
          <w:szCs w:val="28"/>
        </w:rPr>
        <w:t xml:space="preserve">.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Здесь мы изложили лишь основные характеристики предмета дидактики. Можно его представить и в очень краткой формулировке, имея в виду, что эти характеристики приняты и учтены: </w:t>
      </w:r>
      <w:r w:rsidRPr="00011AFD">
        <w:rPr>
          <w:rFonts w:ascii="Times New Roman" w:hAnsi="Times New Roman"/>
          <w:b/>
          <w:bCs/>
          <w:i/>
          <w:iCs/>
          <w:sz w:val="28"/>
          <w:szCs w:val="28"/>
        </w:rPr>
        <w:t>предметом дидактики является связь преподавания (деятельности учителя) и учения (познавательной деятельности ученика), их взаимодействие</w:t>
      </w:r>
      <w:r w:rsidRPr="00011AFD">
        <w:rPr>
          <w:rFonts w:ascii="Times New Roman" w:hAnsi="Times New Roman"/>
          <w:i/>
          <w:iCs/>
          <w:sz w:val="28"/>
          <w:szCs w:val="28"/>
        </w:rPr>
        <w:t>.</w:t>
      </w:r>
      <w:r w:rsidRPr="00011AFD">
        <w:rPr>
          <w:rFonts w:ascii="Times New Roman" w:hAnsi="Times New Roman"/>
          <w:sz w:val="28"/>
          <w:szCs w:val="28"/>
        </w:rPr>
        <w:t xml:space="preserve">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lastRenderedPageBreak/>
        <w:t xml:space="preserve">К этому следует добавить, что в поле зрения дидактики находится воспитательная роль учебного процесса, а также условия, благоприятствующие активному и творческому труду учащихся и их умственному развитию. </w:t>
      </w:r>
    </w:p>
    <w:p w:rsidR="00B80F56" w:rsidRPr="00011AFD" w:rsidRDefault="00B80F56" w:rsidP="00C55273">
      <w:pPr>
        <w:spacing w:after="0" w:line="360" w:lineRule="auto"/>
        <w:ind w:firstLine="709"/>
        <w:jc w:val="both"/>
        <w:outlineLvl w:val="3"/>
        <w:rPr>
          <w:rFonts w:ascii="Times New Roman" w:hAnsi="Times New Roman"/>
          <w:b/>
          <w:bCs/>
          <w:sz w:val="28"/>
          <w:szCs w:val="28"/>
        </w:rPr>
      </w:pPr>
      <w:r w:rsidRPr="00011AFD">
        <w:rPr>
          <w:rFonts w:ascii="Times New Roman" w:hAnsi="Times New Roman"/>
          <w:b/>
          <w:bCs/>
          <w:sz w:val="28"/>
          <w:szCs w:val="28"/>
        </w:rPr>
        <w:t>Исторический обзор развития дидактики</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Для полного прояснения содержания понятия «дидактика» полезно дать краткий исторический обзор развития этой научной дисциплины.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Исторически сложилось так, что наряду с термином «педагогика» долгое время в том же значении использовался и термин «дидактика». Впервые ввел его в научный обиход немецкий педагог В. </w:t>
      </w:r>
      <w:proofErr w:type="spellStart"/>
      <w:r w:rsidRPr="00011AFD">
        <w:rPr>
          <w:rFonts w:ascii="Times New Roman" w:hAnsi="Times New Roman"/>
          <w:sz w:val="28"/>
          <w:szCs w:val="28"/>
        </w:rPr>
        <w:t>Ратке</w:t>
      </w:r>
      <w:proofErr w:type="spellEnd"/>
      <w:r w:rsidRPr="00011AFD">
        <w:rPr>
          <w:rFonts w:ascii="Times New Roman" w:hAnsi="Times New Roman"/>
          <w:sz w:val="28"/>
          <w:szCs w:val="28"/>
        </w:rPr>
        <w:t xml:space="preserve"> (1571—1635), назвавший свой курс лекций «Краткий отчет из дидактики, или искусство обучения </w:t>
      </w:r>
      <w:proofErr w:type="spellStart"/>
      <w:r w:rsidRPr="00011AFD">
        <w:rPr>
          <w:rFonts w:ascii="Times New Roman" w:hAnsi="Times New Roman"/>
          <w:sz w:val="28"/>
          <w:szCs w:val="28"/>
        </w:rPr>
        <w:t>Ратихия</w:t>
      </w:r>
      <w:proofErr w:type="spellEnd"/>
      <w:r w:rsidRPr="00011AFD">
        <w:rPr>
          <w:rFonts w:ascii="Times New Roman" w:hAnsi="Times New Roman"/>
          <w:sz w:val="28"/>
          <w:szCs w:val="28"/>
        </w:rPr>
        <w:t xml:space="preserve">». В том же значении пользовался этим понятием и великий чешский педагог Ян </w:t>
      </w:r>
      <w:proofErr w:type="spellStart"/>
      <w:r w:rsidRPr="00011AFD">
        <w:rPr>
          <w:rFonts w:ascii="Times New Roman" w:hAnsi="Times New Roman"/>
          <w:sz w:val="28"/>
          <w:szCs w:val="28"/>
        </w:rPr>
        <w:t>Амос</w:t>
      </w:r>
      <w:proofErr w:type="spellEnd"/>
      <w:r w:rsidRPr="00011AFD">
        <w:rPr>
          <w:rFonts w:ascii="Times New Roman" w:hAnsi="Times New Roman"/>
          <w:sz w:val="28"/>
          <w:szCs w:val="28"/>
        </w:rPr>
        <w:t xml:space="preserve"> Коменский (1592—1670), опубликовавший в 1657 г. в Амстердаме свой знаменитый труд «Великая дидактика».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По своему происхождению термин «дидактика» восходит к греческому языку, в котором «</w:t>
      </w:r>
      <w:proofErr w:type="spellStart"/>
      <w:r w:rsidRPr="00011AFD">
        <w:rPr>
          <w:rFonts w:ascii="Times New Roman" w:hAnsi="Times New Roman"/>
          <w:sz w:val="28"/>
          <w:szCs w:val="28"/>
        </w:rPr>
        <w:t>didaktikos</w:t>
      </w:r>
      <w:proofErr w:type="spellEnd"/>
      <w:r w:rsidRPr="00011AFD">
        <w:rPr>
          <w:rFonts w:ascii="Times New Roman" w:hAnsi="Times New Roman"/>
          <w:sz w:val="28"/>
          <w:szCs w:val="28"/>
        </w:rPr>
        <w:t>» означает «поучающий», a «</w:t>
      </w:r>
      <w:proofErr w:type="spellStart"/>
      <w:r w:rsidRPr="00011AFD">
        <w:rPr>
          <w:rFonts w:ascii="Times New Roman" w:hAnsi="Times New Roman"/>
          <w:sz w:val="28"/>
          <w:szCs w:val="28"/>
        </w:rPr>
        <w:t>didasko</w:t>
      </w:r>
      <w:proofErr w:type="spellEnd"/>
      <w:r w:rsidRPr="00011AFD">
        <w:rPr>
          <w:rFonts w:ascii="Times New Roman" w:hAnsi="Times New Roman"/>
          <w:sz w:val="28"/>
          <w:szCs w:val="28"/>
        </w:rPr>
        <w:t xml:space="preserve">» — изучающий. Видимо, это и побудило Я.А. Коменского определить дидактику как «всеобщее искусство всех учить всему». В ее структуре он рассматривал и вопросы воспитания, которые, как и обучение, трактовал как необходимое условие «формирования нравов в направлении всесторонней моральности».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По мере развития педагогической науки дидактика начинает концентрировать свое внимание на вопросах теории образования и обучения. Значительный вклад в развитие мировой дидактики внесли Иоганн Фридрих </w:t>
      </w:r>
      <w:proofErr w:type="spellStart"/>
      <w:r w:rsidRPr="00011AFD">
        <w:rPr>
          <w:rFonts w:ascii="Times New Roman" w:hAnsi="Times New Roman"/>
          <w:sz w:val="28"/>
          <w:szCs w:val="28"/>
        </w:rPr>
        <w:t>Гербарт</w:t>
      </w:r>
      <w:proofErr w:type="spellEnd"/>
      <w:r w:rsidRPr="00011AFD">
        <w:rPr>
          <w:rFonts w:ascii="Times New Roman" w:hAnsi="Times New Roman"/>
          <w:sz w:val="28"/>
          <w:szCs w:val="28"/>
        </w:rPr>
        <w:t xml:space="preserve"> (1776-1841), И.Г. Песталоцци (1746-1827), A. </w:t>
      </w:r>
      <w:proofErr w:type="spellStart"/>
      <w:r w:rsidRPr="00011AFD">
        <w:rPr>
          <w:rFonts w:ascii="Times New Roman" w:hAnsi="Times New Roman"/>
          <w:sz w:val="28"/>
          <w:szCs w:val="28"/>
        </w:rPr>
        <w:t>Дистервег</w:t>
      </w:r>
      <w:proofErr w:type="spellEnd"/>
      <w:r w:rsidRPr="00011AFD">
        <w:rPr>
          <w:rFonts w:ascii="Times New Roman" w:hAnsi="Times New Roman"/>
          <w:sz w:val="28"/>
          <w:szCs w:val="28"/>
        </w:rPr>
        <w:t xml:space="preserve"> (1790-1816), К.Д. Ушинский (1824-1870), Д. </w:t>
      </w:r>
      <w:proofErr w:type="spellStart"/>
      <w:r w:rsidRPr="00011AFD">
        <w:rPr>
          <w:rFonts w:ascii="Times New Roman" w:hAnsi="Times New Roman"/>
          <w:sz w:val="28"/>
          <w:szCs w:val="28"/>
        </w:rPr>
        <w:t>Дьюи</w:t>
      </w:r>
      <w:proofErr w:type="spellEnd"/>
      <w:r w:rsidRPr="00011AFD">
        <w:rPr>
          <w:rFonts w:ascii="Times New Roman" w:hAnsi="Times New Roman"/>
          <w:sz w:val="28"/>
          <w:szCs w:val="28"/>
        </w:rPr>
        <w:t xml:space="preserve"> (1859-1952), Г. </w:t>
      </w:r>
      <w:proofErr w:type="spellStart"/>
      <w:r w:rsidRPr="00011AFD">
        <w:rPr>
          <w:rFonts w:ascii="Times New Roman" w:hAnsi="Times New Roman"/>
          <w:sz w:val="28"/>
          <w:szCs w:val="28"/>
        </w:rPr>
        <w:t>Кершенштейнер</w:t>
      </w:r>
      <w:proofErr w:type="spellEnd"/>
      <w:r w:rsidRPr="00011AFD">
        <w:rPr>
          <w:rFonts w:ascii="Times New Roman" w:hAnsi="Times New Roman"/>
          <w:sz w:val="28"/>
          <w:szCs w:val="28"/>
        </w:rPr>
        <w:t xml:space="preserve"> (1854-1932), B. Лай (1862-1926) и др.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На развитие отечественной дидактики в конце XIX — начале XX веков большое влияние оказали своими трудами П.Ф. </w:t>
      </w:r>
      <w:proofErr w:type="spellStart"/>
      <w:r w:rsidRPr="00011AFD">
        <w:rPr>
          <w:rFonts w:ascii="Times New Roman" w:hAnsi="Times New Roman"/>
          <w:sz w:val="28"/>
          <w:szCs w:val="28"/>
        </w:rPr>
        <w:t>Каптерев</w:t>
      </w:r>
      <w:proofErr w:type="spellEnd"/>
      <w:r w:rsidRPr="00011AFD">
        <w:rPr>
          <w:rFonts w:ascii="Times New Roman" w:hAnsi="Times New Roman"/>
          <w:sz w:val="28"/>
          <w:szCs w:val="28"/>
        </w:rPr>
        <w:t xml:space="preserve">, С.Т. </w:t>
      </w:r>
      <w:proofErr w:type="spellStart"/>
      <w:r w:rsidRPr="00011AFD">
        <w:rPr>
          <w:rFonts w:ascii="Times New Roman" w:hAnsi="Times New Roman"/>
          <w:sz w:val="28"/>
          <w:szCs w:val="28"/>
        </w:rPr>
        <w:t>Шацкий</w:t>
      </w:r>
      <w:proofErr w:type="spellEnd"/>
      <w:r w:rsidRPr="00011AFD">
        <w:rPr>
          <w:rFonts w:ascii="Times New Roman" w:hAnsi="Times New Roman"/>
          <w:sz w:val="28"/>
          <w:szCs w:val="28"/>
        </w:rPr>
        <w:t xml:space="preserve">, П.П. </w:t>
      </w:r>
      <w:proofErr w:type="spellStart"/>
      <w:r w:rsidRPr="00011AFD">
        <w:rPr>
          <w:rFonts w:ascii="Times New Roman" w:hAnsi="Times New Roman"/>
          <w:sz w:val="28"/>
          <w:szCs w:val="28"/>
        </w:rPr>
        <w:t>Блонский</w:t>
      </w:r>
      <w:proofErr w:type="spellEnd"/>
      <w:r w:rsidRPr="00011AFD">
        <w:rPr>
          <w:rFonts w:ascii="Times New Roman" w:hAnsi="Times New Roman"/>
          <w:sz w:val="28"/>
          <w:szCs w:val="28"/>
        </w:rPr>
        <w:t xml:space="preserve">, А.К. </w:t>
      </w:r>
      <w:proofErr w:type="spellStart"/>
      <w:r w:rsidRPr="00011AFD">
        <w:rPr>
          <w:rFonts w:ascii="Times New Roman" w:hAnsi="Times New Roman"/>
          <w:sz w:val="28"/>
          <w:szCs w:val="28"/>
        </w:rPr>
        <w:t>Гастев</w:t>
      </w:r>
      <w:proofErr w:type="spellEnd"/>
      <w:r w:rsidRPr="00011AFD">
        <w:rPr>
          <w:rFonts w:ascii="Times New Roman" w:hAnsi="Times New Roman"/>
          <w:sz w:val="28"/>
          <w:szCs w:val="28"/>
        </w:rPr>
        <w:t xml:space="preserve">, А.П. </w:t>
      </w:r>
      <w:proofErr w:type="spellStart"/>
      <w:r w:rsidRPr="00011AFD">
        <w:rPr>
          <w:rFonts w:ascii="Times New Roman" w:hAnsi="Times New Roman"/>
          <w:sz w:val="28"/>
          <w:szCs w:val="28"/>
        </w:rPr>
        <w:t>Пинкевич</w:t>
      </w:r>
      <w:proofErr w:type="spellEnd"/>
      <w:r w:rsidRPr="00011AFD">
        <w:rPr>
          <w:rFonts w:ascii="Times New Roman" w:hAnsi="Times New Roman"/>
          <w:sz w:val="28"/>
          <w:szCs w:val="28"/>
        </w:rPr>
        <w:t xml:space="preserve">, М.М. </w:t>
      </w:r>
      <w:proofErr w:type="spellStart"/>
      <w:r w:rsidRPr="00011AFD">
        <w:rPr>
          <w:rFonts w:ascii="Times New Roman" w:hAnsi="Times New Roman"/>
          <w:sz w:val="28"/>
          <w:szCs w:val="28"/>
        </w:rPr>
        <w:t>Пистрак</w:t>
      </w:r>
      <w:proofErr w:type="spellEnd"/>
      <w:r w:rsidRPr="00011AFD">
        <w:rPr>
          <w:rFonts w:ascii="Times New Roman" w:hAnsi="Times New Roman"/>
          <w:sz w:val="28"/>
          <w:szCs w:val="28"/>
        </w:rPr>
        <w:t xml:space="preserve"> и другие. </w:t>
      </w:r>
      <w:proofErr w:type="gramStart"/>
      <w:r w:rsidRPr="00011AFD">
        <w:rPr>
          <w:rFonts w:ascii="Times New Roman" w:hAnsi="Times New Roman"/>
          <w:sz w:val="28"/>
          <w:szCs w:val="28"/>
        </w:rPr>
        <w:t xml:space="preserve">Особенно плодотворно в отечественной дидактике периода СССР работали П.Н. Груздев, Ш.И. Ганелин, Е.Я. </w:t>
      </w:r>
      <w:proofErr w:type="spellStart"/>
      <w:r w:rsidRPr="00011AFD">
        <w:rPr>
          <w:rFonts w:ascii="Times New Roman" w:hAnsi="Times New Roman"/>
          <w:sz w:val="28"/>
          <w:szCs w:val="28"/>
        </w:rPr>
        <w:t>Голант</w:t>
      </w:r>
      <w:proofErr w:type="spellEnd"/>
      <w:r w:rsidRPr="00011AFD">
        <w:rPr>
          <w:rFonts w:ascii="Times New Roman" w:hAnsi="Times New Roman"/>
          <w:sz w:val="28"/>
          <w:szCs w:val="28"/>
        </w:rPr>
        <w:t xml:space="preserve">, Л.В. </w:t>
      </w:r>
      <w:proofErr w:type="spellStart"/>
      <w:r w:rsidRPr="00011AFD">
        <w:rPr>
          <w:rFonts w:ascii="Times New Roman" w:hAnsi="Times New Roman"/>
          <w:sz w:val="28"/>
          <w:szCs w:val="28"/>
        </w:rPr>
        <w:t>Занков</w:t>
      </w:r>
      <w:proofErr w:type="spellEnd"/>
      <w:r w:rsidRPr="00011AFD">
        <w:rPr>
          <w:rFonts w:ascii="Times New Roman" w:hAnsi="Times New Roman"/>
          <w:sz w:val="28"/>
          <w:szCs w:val="28"/>
        </w:rPr>
        <w:t xml:space="preserve">, Б.П. Есипов, М.А. Данилов, М.Н. </w:t>
      </w:r>
      <w:proofErr w:type="spellStart"/>
      <w:r w:rsidRPr="00011AFD">
        <w:rPr>
          <w:rFonts w:ascii="Times New Roman" w:hAnsi="Times New Roman"/>
          <w:sz w:val="28"/>
          <w:szCs w:val="28"/>
        </w:rPr>
        <w:lastRenderedPageBreak/>
        <w:t>Скаткин</w:t>
      </w:r>
      <w:proofErr w:type="spellEnd"/>
      <w:r w:rsidRPr="00011AFD">
        <w:rPr>
          <w:rFonts w:ascii="Times New Roman" w:hAnsi="Times New Roman"/>
          <w:sz w:val="28"/>
          <w:szCs w:val="28"/>
        </w:rPr>
        <w:t xml:space="preserve"> и др. Существенный вклад в научное обоснование обучения, определение объекта и предмета дидактики, выявления ее связей с непедагогическими науками, разработку методологии дидактических исследований, методов обучения и по ряду других актуальных проблем</w:t>
      </w:r>
      <w:proofErr w:type="gramEnd"/>
      <w:r w:rsidRPr="00011AFD">
        <w:rPr>
          <w:rFonts w:ascii="Times New Roman" w:hAnsi="Times New Roman"/>
          <w:sz w:val="28"/>
          <w:szCs w:val="28"/>
        </w:rPr>
        <w:t xml:space="preserve"> дидактики внесли B.С. Ильин, В.И. </w:t>
      </w:r>
      <w:proofErr w:type="spellStart"/>
      <w:r w:rsidRPr="00011AFD">
        <w:rPr>
          <w:rFonts w:ascii="Times New Roman" w:hAnsi="Times New Roman"/>
          <w:sz w:val="28"/>
          <w:szCs w:val="28"/>
        </w:rPr>
        <w:t>Загвязинский</w:t>
      </w:r>
      <w:proofErr w:type="spellEnd"/>
      <w:r w:rsidRPr="00011AFD">
        <w:rPr>
          <w:rFonts w:ascii="Times New Roman" w:hAnsi="Times New Roman"/>
          <w:sz w:val="28"/>
          <w:szCs w:val="28"/>
        </w:rPr>
        <w:t xml:space="preserve">, В.В. Краевский, И.Я. </w:t>
      </w:r>
      <w:proofErr w:type="spellStart"/>
      <w:r w:rsidRPr="00011AFD">
        <w:rPr>
          <w:rFonts w:ascii="Times New Roman" w:hAnsi="Times New Roman"/>
          <w:sz w:val="28"/>
          <w:szCs w:val="28"/>
        </w:rPr>
        <w:t>Лернер</w:t>
      </w:r>
      <w:proofErr w:type="spellEnd"/>
      <w:r w:rsidRPr="00011AFD">
        <w:rPr>
          <w:rFonts w:ascii="Times New Roman" w:hAnsi="Times New Roman"/>
          <w:sz w:val="28"/>
          <w:szCs w:val="28"/>
        </w:rPr>
        <w:t xml:space="preserve">, М.И. </w:t>
      </w:r>
      <w:proofErr w:type="spellStart"/>
      <w:r w:rsidRPr="00011AFD">
        <w:rPr>
          <w:rFonts w:ascii="Times New Roman" w:hAnsi="Times New Roman"/>
          <w:sz w:val="28"/>
          <w:szCs w:val="28"/>
        </w:rPr>
        <w:t>Махмутов</w:t>
      </w:r>
      <w:proofErr w:type="spellEnd"/>
      <w:r w:rsidRPr="00011AFD">
        <w:rPr>
          <w:rFonts w:ascii="Times New Roman" w:hAnsi="Times New Roman"/>
          <w:sz w:val="28"/>
          <w:szCs w:val="28"/>
        </w:rPr>
        <w:t xml:space="preserve">, П.И. </w:t>
      </w:r>
      <w:proofErr w:type="spellStart"/>
      <w:r w:rsidRPr="00011AFD">
        <w:rPr>
          <w:rFonts w:ascii="Times New Roman" w:hAnsi="Times New Roman"/>
          <w:sz w:val="28"/>
          <w:szCs w:val="28"/>
        </w:rPr>
        <w:t>Пидкасистый</w:t>
      </w:r>
      <w:proofErr w:type="spellEnd"/>
      <w:r w:rsidRPr="00011AFD">
        <w:rPr>
          <w:rFonts w:ascii="Times New Roman" w:hAnsi="Times New Roman"/>
          <w:sz w:val="28"/>
          <w:szCs w:val="28"/>
        </w:rPr>
        <w:t xml:space="preserve"> и др. Их вклад в дидактику, как и вклад многих других исследователей, позволяет находить ответы на актуальные вопросы, возникающие сегодня в педагогике. </w:t>
      </w:r>
    </w:p>
    <w:p w:rsidR="00B80F56" w:rsidRPr="00C55273" w:rsidRDefault="00B80F56" w:rsidP="00C55273">
      <w:pPr>
        <w:pStyle w:val="a4"/>
        <w:widowControl w:val="0"/>
        <w:spacing w:before="0" w:beforeAutospacing="0" w:after="0" w:afterAutospacing="0" w:line="360" w:lineRule="auto"/>
        <w:ind w:firstLine="709"/>
        <w:jc w:val="both"/>
        <w:rPr>
          <w:bCs/>
          <w:iCs/>
          <w:sz w:val="28"/>
          <w:szCs w:val="28"/>
        </w:rPr>
      </w:pPr>
    </w:p>
    <w:p w:rsidR="00B80F56" w:rsidRPr="00C55273" w:rsidRDefault="00B80F56" w:rsidP="00C55273">
      <w:pPr>
        <w:pStyle w:val="a4"/>
        <w:widowControl w:val="0"/>
        <w:spacing w:before="0" w:beforeAutospacing="0" w:after="0" w:afterAutospacing="0" w:line="360" w:lineRule="auto"/>
        <w:ind w:firstLine="709"/>
        <w:jc w:val="both"/>
        <w:rPr>
          <w:bCs/>
          <w:iCs/>
          <w:sz w:val="28"/>
          <w:szCs w:val="28"/>
        </w:rPr>
      </w:pPr>
    </w:p>
    <w:p w:rsidR="00B80F56" w:rsidRPr="00C55273" w:rsidRDefault="00B80F56" w:rsidP="00C55273">
      <w:pPr>
        <w:pStyle w:val="a4"/>
        <w:widowControl w:val="0"/>
        <w:spacing w:before="0" w:beforeAutospacing="0" w:after="0" w:afterAutospacing="0" w:line="360" w:lineRule="auto"/>
        <w:ind w:firstLine="709"/>
        <w:jc w:val="both"/>
        <w:rPr>
          <w:bCs/>
          <w:iCs/>
          <w:sz w:val="28"/>
          <w:szCs w:val="28"/>
        </w:rPr>
      </w:pPr>
    </w:p>
    <w:p w:rsidR="00B80F56" w:rsidRDefault="00B80F56" w:rsidP="00011AFD">
      <w:pPr>
        <w:pStyle w:val="a4"/>
        <w:widowControl w:val="0"/>
        <w:spacing w:before="0" w:beforeAutospacing="0" w:after="0" w:afterAutospacing="0" w:line="360" w:lineRule="auto"/>
        <w:ind w:firstLine="709"/>
        <w:jc w:val="both"/>
        <w:rPr>
          <w:bCs/>
          <w:i/>
          <w:iCs/>
          <w:sz w:val="28"/>
          <w:szCs w:val="28"/>
        </w:rPr>
      </w:pPr>
      <w:r w:rsidRPr="00011AFD">
        <w:rPr>
          <w:bCs/>
          <w:iCs/>
          <w:sz w:val="28"/>
          <w:szCs w:val="28"/>
        </w:rPr>
        <w:t>1.2</w:t>
      </w:r>
      <w:r w:rsidRPr="00011AFD">
        <w:rPr>
          <w:bCs/>
          <w:iCs/>
          <w:sz w:val="28"/>
          <w:szCs w:val="28"/>
        </w:rPr>
        <w:tab/>
      </w:r>
      <w:r w:rsidRPr="00011AFD">
        <w:rPr>
          <w:b/>
          <w:bCs/>
          <w:iCs/>
          <w:sz w:val="28"/>
          <w:szCs w:val="28"/>
        </w:rPr>
        <w:t>Основные дидактические концепции и модели</w:t>
      </w:r>
    </w:p>
    <w:p w:rsidR="00B80F56" w:rsidRDefault="00B80F56" w:rsidP="007E7A5F">
      <w:pPr>
        <w:pStyle w:val="a4"/>
        <w:widowControl w:val="0"/>
        <w:spacing w:before="0" w:beforeAutospacing="0" w:after="0" w:afterAutospacing="0" w:line="360" w:lineRule="auto"/>
        <w:ind w:firstLine="709"/>
        <w:jc w:val="both"/>
        <w:rPr>
          <w:bCs/>
          <w:i/>
          <w:iCs/>
          <w:sz w:val="28"/>
          <w:szCs w:val="28"/>
        </w:rPr>
      </w:pPr>
    </w:p>
    <w:p w:rsidR="00B80F56" w:rsidRPr="00C55273" w:rsidRDefault="00B80F56" w:rsidP="00C55273">
      <w:pPr>
        <w:spacing w:after="0" w:line="360" w:lineRule="auto"/>
        <w:ind w:firstLine="709"/>
        <w:rPr>
          <w:sz w:val="28"/>
          <w:szCs w:val="28"/>
        </w:rPr>
      </w:pP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Основой процесса обучения являются те или иные психолого-педагогические концепции. Их еще называют дидактическими системами.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Дидактическая система - это организованная педагогическая система, которую представляют взаимосвязанные элементы: образовательные цели; содержание образования и обучения; обучающиеся и их личностные характеристики; обучающие и автоматизирующие средства; организационные формы совместного труда обучающих и обучающихся и дидактические процессы (модели обучения) как способы реализации целей и педагогического процесса в целом. Дидактическая система выступает в качестве подсистемы по отношению к системе высшего порядка — педагогической системы, которая рассматривается Т.А. Ильиной как «выделенное на основе определенных признаков упорядоченное множество взаимосвязанных элементов, объединенных общей целью функционирования и единства управления и выступающих во взаимодействии со средой как целостное явление». </w:t>
      </w:r>
      <w:proofErr w:type="gramStart"/>
      <w:r w:rsidRPr="00011AFD">
        <w:rPr>
          <w:rFonts w:ascii="Times New Roman" w:hAnsi="Times New Roman"/>
          <w:sz w:val="28"/>
          <w:szCs w:val="28"/>
        </w:rPr>
        <w:t>(Ильина Т.А. Системно-структурный подход к организации обучения.</w:t>
      </w:r>
      <w:proofErr w:type="gramEnd"/>
      <w:r w:rsidRPr="00011AFD">
        <w:rPr>
          <w:rFonts w:ascii="Times New Roman" w:hAnsi="Times New Roman"/>
          <w:sz w:val="28"/>
          <w:szCs w:val="28"/>
        </w:rPr>
        <w:t xml:space="preserve"> М., 1972. </w:t>
      </w:r>
      <w:proofErr w:type="gramStart"/>
      <w:r w:rsidRPr="00011AFD">
        <w:rPr>
          <w:rFonts w:ascii="Times New Roman" w:hAnsi="Times New Roman"/>
          <w:sz w:val="28"/>
          <w:szCs w:val="28"/>
        </w:rPr>
        <w:t>С. 16.)</w:t>
      </w:r>
      <w:proofErr w:type="gramEnd"/>
      <w:r w:rsidRPr="00011AFD">
        <w:rPr>
          <w:rFonts w:ascii="Times New Roman" w:hAnsi="Times New Roman"/>
          <w:sz w:val="28"/>
          <w:szCs w:val="28"/>
        </w:rPr>
        <w:t xml:space="preserve"> При этом связи между элементами системы нередко важнее самих элементов.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lastRenderedPageBreak/>
        <w:t xml:space="preserve">Обобщая богатство имеющихся дидактических концепций, следует выделить три: традиционную, </w:t>
      </w:r>
      <w:proofErr w:type="spellStart"/>
      <w:r w:rsidRPr="00011AFD">
        <w:rPr>
          <w:rFonts w:ascii="Times New Roman" w:hAnsi="Times New Roman"/>
          <w:sz w:val="28"/>
          <w:szCs w:val="28"/>
        </w:rPr>
        <w:t>педоцентристскую</w:t>
      </w:r>
      <w:proofErr w:type="spellEnd"/>
      <w:r w:rsidRPr="00011AFD">
        <w:rPr>
          <w:rFonts w:ascii="Times New Roman" w:hAnsi="Times New Roman"/>
          <w:sz w:val="28"/>
          <w:szCs w:val="28"/>
        </w:rPr>
        <w:t xml:space="preserve"> и современную систему дидактики. Каждая складывается из ряда направлений, педагогических теорий. Разделение концепций на три группы произведено на основе того, как понимается процесс обучения — объект и предмет дидактики. В традиционной системе обучения доминирующую роль играет преподавание, деятельность учителя. Ее составляют дидактические концепции таких педагогов, как Я.А. Коменский, И. Песталоцци и в особенности И. </w:t>
      </w:r>
      <w:proofErr w:type="spellStart"/>
      <w:r w:rsidRPr="00011AFD">
        <w:rPr>
          <w:rFonts w:ascii="Times New Roman" w:hAnsi="Times New Roman"/>
          <w:sz w:val="28"/>
          <w:szCs w:val="28"/>
        </w:rPr>
        <w:t>Гербарт</w:t>
      </w:r>
      <w:proofErr w:type="spellEnd"/>
      <w:r w:rsidRPr="00011AFD">
        <w:rPr>
          <w:rFonts w:ascii="Times New Roman" w:hAnsi="Times New Roman"/>
          <w:sz w:val="28"/>
          <w:szCs w:val="28"/>
        </w:rPr>
        <w:t xml:space="preserve">, и дидактика немецкой классической гимназии.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В </w:t>
      </w:r>
      <w:proofErr w:type="spellStart"/>
      <w:r w:rsidRPr="00011AFD">
        <w:rPr>
          <w:rFonts w:ascii="Times New Roman" w:hAnsi="Times New Roman"/>
          <w:sz w:val="28"/>
          <w:szCs w:val="28"/>
        </w:rPr>
        <w:t>педоцентристской</w:t>
      </w:r>
      <w:proofErr w:type="spellEnd"/>
      <w:r w:rsidRPr="00011AFD">
        <w:rPr>
          <w:rFonts w:ascii="Times New Roman" w:hAnsi="Times New Roman"/>
          <w:sz w:val="28"/>
          <w:szCs w:val="28"/>
        </w:rPr>
        <w:t xml:space="preserve"> концепции главная роль в обучении отводится учению — деятельности ребенка. В основе этого подхода лежит система Д. </w:t>
      </w:r>
      <w:proofErr w:type="spellStart"/>
      <w:r w:rsidRPr="00011AFD">
        <w:rPr>
          <w:rFonts w:ascii="Times New Roman" w:hAnsi="Times New Roman"/>
          <w:sz w:val="28"/>
          <w:szCs w:val="28"/>
        </w:rPr>
        <w:t>Дьюи</w:t>
      </w:r>
      <w:proofErr w:type="spellEnd"/>
      <w:r w:rsidRPr="00011AFD">
        <w:rPr>
          <w:rFonts w:ascii="Times New Roman" w:hAnsi="Times New Roman"/>
          <w:sz w:val="28"/>
          <w:szCs w:val="28"/>
        </w:rPr>
        <w:t xml:space="preserve">, трудовая школа Г. </w:t>
      </w:r>
      <w:proofErr w:type="spellStart"/>
      <w:r w:rsidRPr="00011AFD">
        <w:rPr>
          <w:rFonts w:ascii="Times New Roman" w:hAnsi="Times New Roman"/>
          <w:sz w:val="28"/>
          <w:szCs w:val="28"/>
        </w:rPr>
        <w:t>Кершенштейнера</w:t>
      </w:r>
      <w:proofErr w:type="spellEnd"/>
      <w:r w:rsidRPr="00011AFD">
        <w:rPr>
          <w:rFonts w:ascii="Times New Roman" w:hAnsi="Times New Roman"/>
          <w:sz w:val="28"/>
          <w:szCs w:val="28"/>
        </w:rPr>
        <w:t xml:space="preserve">, В. Лая — теории периода реформ в педагогике в начале XX века.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Современная дидактическая система исходит из того, что обе стороны — преподавание и учение — составляют деятельность обучения, а их дидактическое отношение является предметом дидактики (В. Краевский). Современную концепцию обучения создают такие направления, как программированное, проблемное обучение, развивающее обучение (П. Гальперин, Л. </w:t>
      </w:r>
      <w:proofErr w:type="spellStart"/>
      <w:r w:rsidRPr="00011AFD">
        <w:rPr>
          <w:rFonts w:ascii="Times New Roman" w:hAnsi="Times New Roman"/>
          <w:sz w:val="28"/>
          <w:szCs w:val="28"/>
        </w:rPr>
        <w:t>Занков</w:t>
      </w:r>
      <w:proofErr w:type="spellEnd"/>
      <w:r w:rsidRPr="00011AFD">
        <w:rPr>
          <w:rFonts w:ascii="Times New Roman" w:hAnsi="Times New Roman"/>
          <w:sz w:val="28"/>
          <w:szCs w:val="28"/>
        </w:rPr>
        <w:t xml:space="preserve">, В. Давыдов), гуманистическая психология (К. </w:t>
      </w:r>
      <w:proofErr w:type="spellStart"/>
      <w:r w:rsidRPr="00011AFD">
        <w:rPr>
          <w:rFonts w:ascii="Times New Roman" w:hAnsi="Times New Roman"/>
          <w:sz w:val="28"/>
          <w:szCs w:val="28"/>
        </w:rPr>
        <w:t>Роджерс</w:t>
      </w:r>
      <w:proofErr w:type="spellEnd"/>
      <w:r w:rsidRPr="00011AFD">
        <w:rPr>
          <w:rFonts w:ascii="Times New Roman" w:hAnsi="Times New Roman"/>
          <w:sz w:val="28"/>
          <w:szCs w:val="28"/>
        </w:rPr>
        <w:t xml:space="preserve">), когнитивная психология (Дж. </w:t>
      </w:r>
      <w:proofErr w:type="spellStart"/>
      <w:r w:rsidRPr="00011AFD">
        <w:rPr>
          <w:rFonts w:ascii="Times New Roman" w:hAnsi="Times New Roman"/>
          <w:sz w:val="28"/>
          <w:szCs w:val="28"/>
        </w:rPr>
        <w:t>Брунер</w:t>
      </w:r>
      <w:proofErr w:type="spellEnd"/>
      <w:r w:rsidRPr="00011AFD">
        <w:rPr>
          <w:rFonts w:ascii="Times New Roman" w:hAnsi="Times New Roman"/>
          <w:sz w:val="28"/>
          <w:szCs w:val="28"/>
        </w:rPr>
        <w:t xml:space="preserve">), педагогическая технология, педагогические взгляды группы учителей-новаторов 80-х гг. в России. Кратко остановимся на содержательной характеристике названных дидактических систем. </w:t>
      </w:r>
    </w:p>
    <w:p w:rsidR="00B80F56" w:rsidRPr="00011AFD" w:rsidRDefault="00B80F56" w:rsidP="00C55273">
      <w:pPr>
        <w:spacing w:after="0" w:line="360" w:lineRule="auto"/>
        <w:ind w:firstLine="709"/>
        <w:jc w:val="both"/>
        <w:outlineLvl w:val="3"/>
        <w:rPr>
          <w:rFonts w:ascii="Times New Roman" w:hAnsi="Times New Roman"/>
          <w:b/>
          <w:bCs/>
          <w:sz w:val="28"/>
          <w:szCs w:val="28"/>
        </w:rPr>
      </w:pPr>
      <w:r w:rsidRPr="00011AFD">
        <w:rPr>
          <w:rFonts w:ascii="Times New Roman" w:hAnsi="Times New Roman"/>
          <w:b/>
          <w:bCs/>
          <w:sz w:val="28"/>
          <w:szCs w:val="28"/>
        </w:rPr>
        <w:t>Традиционная дидактическая система</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Традиционную дидактическую систему </w:t>
      </w:r>
      <w:proofErr w:type="gramStart"/>
      <w:r w:rsidRPr="00011AFD">
        <w:rPr>
          <w:rFonts w:ascii="Times New Roman" w:hAnsi="Times New Roman"/>
          <w:sz w:val="28"/>
          <w:szCs w:val="28"/>
        </w:rPr>
        <w:t>связывают</w:t>
      </w:r>
      <w:proofErr w:type="gramEnd"/>
      <w:r w:rsidRPr="00011AFD">
        <w:rPr>
          <w:rFonts w:ascii="Times New Roman" w:hAnsi="Times New Roman"/>
          <w:sz w:val="28"/>
          <w:szCs w:val="28"/>
        </w:rPr>
        <w:t xml:space="preserve"> прежде всего с именем немецкого ученого И.Ф. </w:t>
      </w:r>
      <w:proofErr w:type="spellStart"/>
      <w:r w:rsidRPr="00011AFD">
        <w:rPr>
          <w:rFonts w:ascii="Times New Roman" w:hAnsi="Times New Roman"/>
          <w:sz w:val="28"/>
          <w:szCs w:val="28"/>
        </w:rPr>
        <w:t>Гербарта</w:t>
      </w:r>
      <w:proofErr w:type="spellEnd"/>
      <w:r w:rsidRPr="00011AFD">
        <w:rPr>
          <w:rFonts w:ascii="Times New Roman" w:hAnsi="Times New Roman"/>
          <w:sz w:val="28"/>
          <w:szCs w:val="28"/>
        </w:rPr>
        <w:t xml:space="preserve"> (1.776— 1841), который, критически переосмыслил классно-урочную систему Я.А. Коменского, научно обосновал систему обучения с позиций теоретических достижений этики и психологии. Целью обучения, по </w:t>
      </w:r>
      <w:proofErr w:type="spellStart"/>
      <w:r w:rsidRPr="00011AFD">
        <w:rPr>
          <w:rFonts w:ascii="Times New Roman" w:hAnsi="Times New Roman"/>
          <w:sz w:val="28"/>
          <w:szCs w:val="28"/>
        </w:rPr>
        <w:t>Гербарту</w:t>
      </w:r>
      <w:proofErr w:type="spellEnd"/>
      <w:r w:rsidRPr="00011AFD">
        <w:rPr>
          <w:rFonts w:ascii="Times New Roman" w:hAnsi="Times New Roman"/>
          <w:sz w:val="28"/>
          <w:szCs w:val="28"/>
        </w:rPr>
        <w:t xml:space="preserve">, является формирование интеллектуальных умений, представлений, понятий, теоретических знаний. Вместе с тем </w:t>
      </w:r>
      <w:proofErr w:type="spellStart"/>
      <w:r w:rsidRPr="00011AFD">
        <w:rPr>
          <w:rFonts w:ascii="Times New Roman" w:hAnsi="Times New Roman"/>
          <w:sz w:val="28"/>
          <w:szCs w:val="28"/>
        </w:rPr>
        <w:t>Гербарт</w:t>
      </w:r>
      <w:proofErr w:type="spellEnd"/>
      <w:r w:rsidRPr="00011AFD">
        <w:rPr>
          <w:rFonts w:ascii="Times New Roman" w:hAnsi="Times New Roman"/>
          <w:sz w:val="28"/>
          <w:szCs w:val="28"/>
        </w:rPr>
        <w:t xml:space="preserve"> </w:t>
      </w:r>
      <w:r w:rsidRPr="00011AFD">
        <w:rPr>
          <w:rFonts w:ascii="Times New Roman" w:hAnsi="Times New Roman"/>
          <w:sz w:val="28"/>
          <w:szCs w:val="28"/>
        </w:rPr>
        <w:lastRenderedPageBreak/>
        <w:t>ввел принцип воспитывающего обучения: организация обучения и весь порядок в учебном заведении должны формировать морально сильную личность. Обучение должно носить воспитывающий характер, связывать знания с развитием чувств, воли, с тем, что сегодня называют мотивационно-</w:t>
      </w:r>
      <w:proofErr w:type="spellStart"/>
      <w:r w:rsidRPr="00011AFD">
        <w:rPr>
          <w:rFonts w:ascii="Times New Roman" w:hAnsi="Times New Roman"/>
          <w:sz w:val="28"/>
          <w:szCs w:val="28"/>
        </w:rPr>
        <w:t>потребностной</w:t>
      </w:r>
      <w:proofErr w:type="spellEnd"/>
      <w:r w:rsidRPr="00011AFD">
        <w:rPr>
          <w:rFonts w:ascii="Times New Roman" w:hAnsi="Times New Roman"/>
          <w:sz w:val="28"/>
          <w:szCs w:val="28"/>
        </w:rPr>
        <w:t xml:space="preserve"> сферой личности.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Для достижения указанных целей, согласно </w:t>
      </w:r>
      <w:proofErr w:type="spellStart"/>
      <w:r w:rsidRPr="00011AFD">
        <w:rPr>
          <w:rFonts w:ascii="Times New Roman" w:hAnsi="Times New Roman"/>
          <w:sz w:val="28"/>
          <w:szCs w:val="28"/>
        </w:rPr>
        <w:t>Гербарту</w:t>
      </w:r>
      <w:proofErr w:type="spellEnd"/>
      <w:r w:rsidRPr="00011AFD">
        <w:rPr>
          <w:rFonts w:ascii="Times New Roman" w:hAnsi="Times New Roman"/>
          <w:sz w:val="28"/>
          <w:szCs w:val="28"/>
        </w:rPr>
        <w:t xml:space="preserve">, процесс обучения должен строиться по четырем формальным ступенями, которые определяют его структуру. </w:t>
      </w:r>
      <w:r w:rsidRPr="00011AFD">
        <w:rPr>
          <w:rFonts w:ascii="Times New Roman" w:hAnsi="Times New Roman"/>
          <w:b/>
          <w:bCs/>
          <w:sz w:val="28"/>
          <w:szCs w:val="28"/>
        </w:rPr>
        <w:t>Ступень ясности</w:t>
      </w:r>
      <w:r w:rsidRPr="00011AFD">
        <w:rPr>
          <w:rFonts w:ascii="Times New Roman" w:hAnsi="Times New Roman"/>
          <w:sz w:val="28"/>
          <w:szCs w:val="28"/>
        </w:rPr>
        <w:t xml:space="preserve">: выделение материала и углубленное его рассмотрение. На этой ступени осуществляется первоначальное ознакомление учащихся с новым </w:t>
      </w:r>
      <w:proofErr w:type="gramStart"/>
      <w:r w:rsidRPr="00011AFD">
        <w:rPr>
          <w:rFonts w:ascii="Times New Roman" w:hAnsi="Times New Roman"/>
          <w:sz w:val="28"/>
          <w:szCs w:val="28"/>
        </w:rPr>
        <w:t>материалом</w:t>
      </w:r>
      <w:proofErr w:type="gramEnd"/>
      <w:r w:rsidRPr="00011AFD">
        <w:rPr>
          <w:rFonts w:ascii="Times New Roman" w:hAnsi="Times New Roman"/>
          <w:sz w:val="28"/>
          <w:szCs w:val="28"/>
        </w:rPr>
        <w:t xml:space="preserve"> основанным на широком использовании средств наглядности. </w:t>
      </w:r>
      <w:r w:rsidRPr="00011AFD">
        <w:rPr>
          <w:rFonts w:ascii="Times New Roman" w:hAnsi="Times New Roman"/>
          <w:b/>
          <w:bCs/>
          <w:sz w:val="28"/>
          <w:szCs w:val="28"/>
        </w:rPr>
        <w:t xml:space="preserve">Ступень ассоциации: </w:t>
      </w:r>
      <w:r w:rsidRPr="00011AFD">
        <w:rPr>
          <w:rFonts w:ascii="Times New Roman" w:hAnsi="Times New Roman"/>
          <w:sz w:val="28"/>
          <w:szCs w:val="28"/>
        </w:rPr>
        <w:t xml:space="preserve">связь </w:t>
      </w:r>
      <w:proofErr w:type="gramStart"/>
      <w:r w:rsidRPr="00011AFD">
        <w:rPr>
          <w:rFonts w:ascii="Times New Roman" w:hAnsi="Times New Roman"/>
          <w:sz w:val="28"/>
          <w:szCs w:val="28"/>
        </w:rPr>
        <w:t>новою</w:t>
      </w:r>
      <w:proofErr w:type="gramEnd"/>
      <w:r w:rsidRPr="00011AFD">
        <w:rPr>
          <w:rFonts w:ascii="Times New Roman" w:hAnsi="Times New Roman"/>
          <w:sz w:val="28"/>
          <w:szCs w:val="28"/>
        </w:rPr>
        <w:t xml:space="preserve"> материала с прошлыми знаниями. На этой ступени происходит установление связи новых представлений со </w:t>
      </w:r>
      <w:proofErr w:type="gramStart"/>
      <w:r w:rsidRPr="00011AFD">
        <w:rPr>
          <w:rFonts w:ascii="Times New Roman" w:hAnsi="Times New Roman"/>
          <w:sz w:val="28"/>
          <w:szCs w:val="28"/>
        </w:rPr>
        <w:t>старыми</w:t>
      </w:r>
      <w:proofErr w:type="gramEnd"/>
      <w:r w:rsidRPr="00011AFD">
        <w:rPr>
          <w:rFonts w:ascii="Times New Roman" w:hAnsi="Times New Roman"/>
          <w:sz w:val="28"/>
          <w:szCs w:val="28"/>
        </w:rPr>
        <w:t xml:space="preserve"> в процессе свободной беседы. </w:t>
      </w:r>
      <w:r w:rsidRPr="00011AFD">
        <w:rPr>
          <w:rFonts w:ascii="Times New Roman" w:hAnsi="Times New Roman"/>
          <w:b/>
          <w:bCs/>
          <w:sz w:val="28"/>
          <w:szCs w:val="28"/>
        </w:rPr>
        <w:t xml:space="preserve">Ступень системы: </w:t>
      </w:r>
      <w:r w:rsidRPr="00011AFD">
        <w:rPr>
          <w:rFonts w:ascii="Times New Roman" w:hAnsi="Times New Roman"/>
          <w:sz w:val="28"/>
          <w:szCs w:val="28"/>
        </w:rPr>
        <w:t xml:space="preserve">обнаружение выводов, формулировка понятий, законов. Содержанием обучения на этой ступени является связное изложение нового материала с выделением главных положений, вывод правил и формулирование законов. </w:t>
      </w:r>
      <w:r w:rsidRPr="00011AFD">
        <w:rPr>
          <w:rFonts w:ascii="Times New Roman" w:hAnsi="Times New Roman"/>
          <w:b/>
          <w:bCs/>
          <w:sz w:val="28"/>
          <w:szCs w:val="28"/>
        </w:rPr>
        <w:t xml:space="preserve">Ступень метода: </w:t>
      </w:r>
      <w:r w:rsidRPr="00011AFD">
        <w:rPr>
          <w:rFonts w:ascii="Times New Roman" w:hAnsi="Times New Roman"/>
          <w:sz w:val="28"/>
          <w:szCs w:val="28"/>
        </w:rPr>
        <w:t xml:space="preserve">понимание теорий, применение их к новым явлениям, ситуациям. На этой ступени у учащихся в процессе выполнения упражнений с использованием новых знаний вырабатывается навык применения их на практике. Говоря современным языком, структуру обучения составляют изложение, понимание, обобщение, применение. Они рекомендуются как обязательные, независимо от уровня и предмета обучения. Логика процесса обучения, таким образом, состоит в движении от представления материала через объяснение к пониманию и обобщению. Нетрудно видеть в этом схему большинства уроков и по сей день. Нет сомнения, эта теория упорядочивала, организовывала процесс обучения, предписывала рациональную деятельность учителя по ведению обучения. Дидактику </w:t>
      </w:r>
      <w:proofErr w:type="spellStart"/>
      <w:r w:rsidRPr="00011AFD">
        <w:rPr>
          <w:rFonts w:ascii="Times New Roman" w:hAnsi="Times New Roman"/>
          <w:sz w:val="28"/>
          <w:szCs w:val="28"/>
        </w:rPr>
        <w:t>Гербарта</w:t>
      </w:r>
      <w:proofErr w:type="spellEnd"/>
      <w:r w:rsidRPr="00011AFD">
        <w:rPr>
          <w:rFonts w:ascii="Times New Roman" w:hAnsi="Times New Roman"/>
          <w:sz w:val="28"/>
          <w:szCs w:val="28"/>
        </w:rPr>
        <w:t xml:space="preserve"> характеризуют такие слова, как управление, руководство учителя, регламентации, правила, предписания. Средства управления - надзор, приказание и запрещение, наказания, вплоть до </w:t>
      </w:r>
      <w:proofErr w:type="gramStart"/>
      <w:r w:rsidRPr="00011AFD">
        <w:rPr>
          <w:rFonts w:ascii="Times New Roman" w:hAnsi="Times New Roman"/>
          <w:sz w:val="28"/>
          <w:szCs w:val="28"/>
        </w:rPr>
        <w:t>телесных</w:t>
      </w:r>
      <w:proofErr w:type="gramEnd"/>
      <w:r w:rsidRPr="00011AFD">
        <w:rPr>
          <w:rFonts w:ascii="Times New Roman" w:hAnsi="Times New Roman"/>
          <w:sz w:val="28"/>
          <w:szCs w:val="28"/>
        </w:rPr>
        <w:t xml:space="preserve">, а также умение занять ребенка. </w:t>
      </w:r>
    </w:p>
    <w:p w:rsidR="00B80F56" w:rsidRPr="00011AFD" w:rsidRDefault="00B80F56" w:rsidP="00C55273">
      <w:pPr>
        <w:spacing w:after="0" w:line="360" w:lineRule="auto"/>
        <w:ind w:firstLine="709"/>
        <w:jc w:val="both"/>
        <w:rPr>
          <w:rFonts w:ascii="Times New Roman" w:hAnsi="Times New Roman"/>
          <w:sz w:val="28"/>
          <w:szCs w:val="28"/>
        </w:rPr>
      </w:pPr>
      <w:proofErr w:type="spellStart"/>
      <w:r w:rsidRPr="00011AFD">
        <w:rPr>
          <w:rFonts w:ascii="Times New Roman" w:hAnsi="Times New Roman"/>
          <w:sz w:val="28"/>
          <w:szCs w:val="28"/>
        </w:rPr>
        <w:lastRenderedPageBreak/>
        <w:t>Гербарт</w:t>
      </w:r>
      <w:proofErr w:type="spellEnd"/>
      <w:r w:rsidRPr="00011AFD">
        <w:rPr>
          <w:rFonts w:ascii="Times New Roman" w:hAnsi="Times New Roman"/>
          <w:sz w:val="28"/>
          <w:szCs w:val="28"/>
        </w:rPr>
        <w:t xml:space="preserve"> стремился организовать и систематизировать деятельность учителя, что было важно для дидактики. Это имело тем большее значение, что он основывал ступени обучения на психологическом анализе и учении о психических процессах формирования знаний, а также на философско-этических представлениях о личности. В этих положениях </w:t>
      </w:r>
      <w:proofErr w:type="spellStart"/>
      <w:r w:rsidRPr="00011AFD">
        <w:rPr>
          <w:rFonts w:ascii="Times New Roman" w:hAnsi="Times New Roman"/>
          <w:sz w:val="28"/>
          <w:szCs w:val="28"/>
        </w:rPr>
        <w:t>Гербарта</w:t>
      </w:r>
      <w:proofErr w:type="spellEnd"/>
      <w:r w:rsidRPr="00011AFD">
        <w:rPr>
          <w:rFonts w:ascii="Times New Roman" w:hAnsi="Times New Roman"/>
          <w:sz w:val="28"/>
          <w:szCs w:val="28"/>
        </w:rPr>
        <w:t xml:space="preserve"> отражены существенные стороны учебного процесса, однако абсолютизация и универсализация данной схемы вели к формализму в организации урока, что особенно ярко нашло свое выражение у последователей и учеников </w:t>
      </w:r>
      <w:proofErr w:type="spellStart"/>
      <w:r w:rsidRPr="00011AFD">
        <w:rPr>
          <w:rFonts w:ascii="Times New Roman" w:hAnsi="Times New Roman"/>
          <w:sz w:val="28"/>
          <w:szCs w:val="28"/>
        </w:rPr>
        <w:t>Гербарта</w:t>
      </w:r>
      <w:proofErr w:type="spellEnd"/>
      <w:r w:rsidRPr="00011AFD">
        <w:rPr>
          <w:rFonts w:ascii="Times New Roman" w:hAnsi="Times New Roman"/>
          <w:sz w:val="28"/>
          <w:szCs w:val="28"/>
        </w:rPr>
        <w:t xml:space="preserve"> (Т. </w:t>
      </w:r>
      <w:proofErr w:type="spellStart"/>
      <w:r w:rsidRPr="00011AFD">
        <w:rPr>
          <w:rFonts w:ascii="Times New Roman" w:hAnsi="Times New Roman"/>
          <w:sz w:val="28"/>
          <w:szCs w:val="28"/>
        </w:rPr>
        <w:t>Циллер</w:t>
      </w:r>
      <w:proofErr w:type="spellEnd"/>
      <w:r w:rsidRPr="00011AFD">
        <w:rPr>
          <w:rFonts w:ascii="Times New Roman" w:hAnsi="Times New Roman"/>
          <w:sz w:val="28"/>
          <w:szCs w:val="28"/>
        </w:rPr>
        <w:t xml:space="preserve">, О. </w:t>
      </w:r>
      <w:proofErr w:type="spellStart"/>
      <w:r w:rsidRPr="00011AFD">
        <w:rPr>
          <w:rFonts w:ascii="Times New Roman" w:hAnsi="Times New Roman"/>
          <w:sz w:val="28"/>
          <w:szCs w:val="28"/>
        </w:rPr>
        <w:t>Вильман</w:t>
      </w:r>
      <w:proofErr w:type="spellEnd"/>
      <w:r w:rsidRPr="00011AFD">
        <w:rPr>
          <w:rFonts w:ascii="Times New Roman" w:hAnsi="Times New Roman"/>
          <w:sz w:val="28"/>
          <w:szCs w:val="28"/>
        </w:rPr>
        <w:t xml:space="preserve">, В. Рейн и К. Стой).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К началу XX века эта система подверглась резкой критике за </w:t>
      </w:r>
      <w:proofErr w:type="spellStart"/>
      <w:r w:rsidRPr="00011AFD">
        <w:rPr>
          <w:rFonts w:ascii="Times New Roman" w:hAnsi="Times New Roman"/>
          <w:sz w:val="28"/>
          <w:szCs w:val="28"/>
        </w:rPr>
        <w:t>вербализм</w:t>
      </w:r>
      <w:proofErr w:type="spellEnd"/>
      <w:r w:rsidRPr="00011AFD">
        <w:rPr>
          <w:rFonts w:ascii="Times New Roman" w:hAnsi="Times New Roman"/>
          <w:sz w:val="28"/>
          <w:szCs w:val="28"/>
        </w:rPr>
        <w:t xml:space="preserve">, книжность, интеллектуализм, оторванность от потребностей и интересов ребенка и от жизни. Критика за то, что она ставит целью передачу готовых знаний, не вовлекая ребенка в умственную активность, не способствует развитию мышления, за то, что она авторитарна, подавляет самостоятельность ученика. Поэтому в начале XX века рождаются новые подходы. </w:t>
      </w:r>
    </w:p>
    <w:p w:rsidR="00B80F56" w:rsidRPr="00011AFD" w:rsidRDefault="00B80F56" w:rsidP="00C55273">
      <w:pPr>
        <w:spacing w:after="0" w:line="360" w:lineRule="auto"/>
        <w:ind w:firstLine="709"/>
        <w:jc w:val="both"/>
        <w:outlineLvl w:val="3"/>
        <w:rPr>
          <w:rFonts w:ascii="Times New Roman" w:hAnsi="Times New Roman"/>
          <w:b/>
          <w:bCs/>
          <w:sz w:val="28"/>
          <w:szCs w:val="28"/>
        </w:rPr>
      </w:pPr>
      <w:proofErr w:type="spellStart"/>
      <w:r w:rsidRPr="00011AFD">
        <w:rPr>
          <w:rFonts w:ascii="Times New Roman" w:hAnsi="Times New Roman"/>
          <w:b/>
          <w:bCs/>
          <w:sz w:val="28"/>
          <w:szCs w:val="28"/>
        </w:rPr>
        <w:t>Педоцентристская</w:t>
      </w:r>
      <w:proofErr w:type="spellEnd"/>
      <w:r w:rsidRPr="00011AFD">
        <w:rPr>
          <w:rFonts w:ascii="Times New Roman" w:hAnsi="Times New Roman"/>
          <w:b/>
          <w:bCs/>
          <w:sz w:val="28"/>
          <w:szCs w:val="28"/>
        </w:rPr>
        <w:t xml:space="preserve"> дидактическая система</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Среди них </w:t>
      </w:r>
      <w:proofErr w:type="gramStart"/>
      <w:r w:rsidRPr="00011AFD">
        <w:rPr>
          <w:rFonts w:ascii="Times New Roman" w:hAnsi="Times New Roman"/>
          <w:sz w:val="28"/>
          <w:szCs w:val="28"/>
        </w:rPr>
        <w:t>выделяется</w:t>
      </w:r>
      <w:proofErr w:type="gramEnd"/>
      <w:r w:rsidRPr="00011AFD">
        <w:rPr>
          <w:rFonts w:ascii="Times New Roman" w:hAnsi="Times New Roman"/>
          <w:sz w:val="28"/>
          <w:szCs w:val="28"/>
        </w:rPr>
        <w:t xml:space="preserve"> прежде всего </w:t>
      </w:r>
      <w:proofErr w:type="spellStart"/>
      <w:r w:rsidRPr="00011AFD">
        <w:rPr>
          <w:rFonts w:ascii="Times New Roman" w:hAnsi="Times New Roman"/>
          <w:sz w:val="28"/>
          <w:szCs w:val="28"/>
        </w:rPr>
        <w:t>педоцентристская</w:t>
      </w:r>
      <w:proofErr w:type="spellEnd"/>
      <w:r w:rsidRPr="00011AFD">
        <w:rPr>
          <w:rFonts w:ascii="Times New Roman" w:hAnsi="Times New Roman"/>
          <w:sz w:val="28"/>
          <w:szCs w:val="28"/>
        </w:rPr>
        <w:t xml:space="preserve"> дидактика. Ее называют также </w:t>
      </w:r>
      <w:proofErr w:type="spellStart"/>
      <w:r w:rsidRPr="00011AFD">
        <w:rPr>
          <w:rFonts w:ascii="Times New Roman" w:hAnsi="Times New Roman"/>
          <w:sz w:val="28"/>
          <w:szCs w:val="28"/>
        </w:rPr>
        <w:t>прогрессивистской</w:t>
      </w:r>
      <w:proofErr w:type="spellEnd"/>
      <w:r w:rsidRPr="00011AFD">
        <w:rPr>
          <w:rFonts w:ascii="Times New Roman" w:hAnsi="Times New Roman"/>
          <w:sz w:val="28"/>
          <w:szCs w:val="28"/>
        </w:rPr>
        <w:t xml:space="preserve">, реформаторской, обучением через делание. Ее появление связывают с именем американского педагога Д. </w:t>
      </w:r>
      <w:proofErr w:type="spellStart"/>
      <w:r w:rsidRPr="00011AFD">
        <w:rPr>
          <w:rFonts w:ascii="Times New Roman" w:hAnsi="Times New Roman"/>
          <w:sz w:val="28"/>
          <w:szCs w:val="28"/>
        </w:rPr>
        <w:t>Дьюи</w:t>
      </w:r>
      <w:proofErr w:type="spellEnd"/>
      <w:r w:rsidRPr="00011AFD">
        <w:rPr>
          <w:rFonts w:ascii="Times New Roman" w:hAnsi="Times New Roman"/>
          <w:sz w:val="28"/>
          <w:szCs w:val="28"/>
        </w:rPr>
        <w:t xml:space="preserve"> (1859-1952), работы которого оказали огромное влияние на общий характер учебно-воспитательной работы школ США и некоторых других стран, в частности советской школы 20-х гг., что нашло свое выражение в т.н. комплексных программах. Название «</w:t>
      </w:r>
      <w:proofErr w:type="spellStart"/>
      <w:r w:rsidRPr="00011AFD">
        <w:rPr>
          <w:rFonts w:ascii="Times New Roman" w:hAnsi="Times New Roman"/>
          <w:sz w:val="28"/>
          <w:szCs w:val="28"/>
        </w:rPr>
        <w:t>педоцентристская</w:t>
      </w:r>
      <w:proofErr w:type="spellEnd"/>
      <w:r w:rsidRPr="00011AFD">
        <w:rPr>
          <w:rFonts w:ascii="Times New Roman" w:hAnsi="Times New Roman"/>
          <w:sz w:val="28"/>
          <w:szCs w:val="28"/>
        </w:rPr>
        <w:t xml:space="preserve">» она носит потому, что Д. </w:t>
      </w:r>
      <w:proofErr w:type="spellStart"/>
      <w:r w:rsidRPr="00011AFD">
        <w:rPr>
          <w:rFonts w:ascii="Times New Roman" w:hAnsi="Times New Roman"/>
          <w:sz w:val="28"/>
          <w:szCs w:val="28"/>
        </w:rPr>
        <w:t>Дьюи</w:t>
      </w:r>
      <w:proofErr w:type="spellEnd"/>
      <w:r w:rsidRPr="00011AFD">
        <w:rPr>
          <w:rFonts w:ascii="Times New Roman" w:hAnsi="Times New Roman"/>
          <w:sz w:val="28"/>
          <w:szCs w:val="28"/>
        </w:rPr>
        <w:t xml:space="preserve"> предлагал строить процесс обучения, исходя из потребностей, интересов и способностей ребенка. Целью обучения должно быть развитие общих и умственных способностей, разнообразных умений детей. </w:t>
      </w:r>
      <w:proofErr w:type="spellStart"/>
      <w:r w:rsidRPr="00011AFD">
        <w:rPr>
          <w:rFonts w:ascii="Times New Roman" w:hAnsi="Times New Roman"/>
          <w:sz w:val="28"/>
          <w:szCs w:val="28"/>
        </w:rPr>
        <w:t>Педоцентризм</w:t>
      </w:r>
      <w:proofErr w:type="spellEnd"/>
      <w:r w:rsidRPr="00011AFD">
        <w:rPr>
          <w:rFonts w:ascii="Times New Roman" w:hAnsi="Times New Roman"/>
          <w:sz w:val="28"/>
          <w:szCs w:val="28"/>
        </w:rPr>
        <w:t xml:space="preserve"> является направлением в педагогике, которое разрабатывает проблемы обучения и воспитания, исходя исключительно из особенностей ребенка. </w:t>
      </w:r>
      <w:proofErr w:type="spellStart"/>
      <w:r w:rsidRPr="00011AFD">
        <w:rPr>
          <w:rFonts w:ascii="Times New Roman" w:hAnsi="Times New Roman"/>
          <w:sz w:val="28"/>
          <w:szCs w:val="28"/>
        </w:rPr>
        <w:t>Педоцентристская</w:t>
      </w:r>
      <w:proofErr w:type="spellEnd"/>
      <w:r w:rsidRPr="00011AFD">
        <w:rPr>
          <w:rFonts w:ascii="Times New Roman" w:hAnsi="Times New Roman"/>
          <w:sz w:val="28"/>
          <w:szCs w:val="28"/>
        </w:rPr>
        <w:t xml:space="preserve">, реформаторская дидактика явилась реакцией педагогов XX века на </w:t>
      </w:r>
      <w:proofErr w:type="spellStart"/>
      <w:r w:rsidRPr="00011AFD">
        <w:rPr>
          <w:rFonts w:ascii="Times New Roman" w:hAnsi="Times New Roman"/>
          <w:sz w:val="28"/>
          <w:szCs w:val="28"/>
        </w:rPr>
        <w:t>гербартианскую</w:t>
      </w:r>
      <w:proofErr w:type="spellEnd"/>
      <w:r w:rsidRPr="00011AFD">
        <w:rPr>
          <w:rFonts w:ascii="Times New Roman" w:hAnsi="Times New Roman"/>
          <w:sz w:val="28"/>
          <w:szCs w:val="28"/>
        </w:rPr>
        <w:t xml:space="preserve"> модель обучения. Прогрессивные </w:t>
      </w:r>
      <w:r w:rsidRPr="00011AFD">
        <w:rPr>
          <w:rFonts w:ascii="Times New Roman" w:hAnsi="Times New Roman"/>
          <w:sz w:val="28"/>
          <w:szCs w:val="28"/>
        </w:rPr>
        <w:lastRenderedPageBreak/>
        <w:t xml:space="preserve">педагоги называли ее «школой книжной учебы», оторванной от мира ребенка, и противопоставляли ей «школу труда, жизни». Один из западных ученых так образно выразил ориентацию новой дидактики на ребенка: глагол «обучать» имеет два значения — обучать кого, обучать чему. Чтобы «обучать Джона латыни» — надо знать и Джона, и латынь, а до недавнего времени считалось, что для обучения надо знать только латынь.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По мнению представителей новой педагогики, главной проблемой дидактики стала активизация ученика в процессе учения. Следовало сделать так, чтобы учеба носила самостоятельный, естественный, спонтанный характер. Для этого обучение нужно строить не как преподнесение, заучивание и воспроизведение готовых знаний, а как открытие, получение знаний учениками в ходе их спонтанной деятельности. Отсюда название «обучение через делание», т.е. такое, при котором все знания извлекались из практической самодеятельности и личного опыта ребенка. Модель обучения </w:t>
      </w:r>
      <w:proofErr w:type="spellStart"/>
      <w:r w:rsidRPr="00011AFD">
        <w:rPr>
          <w:rFonts w:ascii="Times New Roman" w:hAnsi="Times New Roman"/>
          <w:sz w:val="28"/>
          <w:szCs w:val="28"/>
        </w:rPr>
        <w:t>Дьюи</w:t>
      </w:r>
      <w:proofErr w:type="spellEnd"/>
      <w:r w:rsidRPr="00011AFD">
        <w:rPr>
          <w:rFonts w:ascii="Times New Roman" w:hAnsi="Times New Roman"/>
          <w:sz w:val="28"/>
          <w:szCs w:val="28"/>
        </w:rPr>
        <w:t xml:space="preserve"> отвергала постоянную программу с последовательной системой изучаемых предметов, а отбирались только знания, необходимые для жизненного опыта ребенка. Структура процесса обучения выглядит так: </w:t>
      </w:r>
      <w:r w:rsidRPr="00011AFD">
        <w:rPr>
          <w:rFonts w:ascii="Times New Roman" w:hAnsi="Times New Roman"/>
          <w:i/>
          <w:iCs/>
          <w:sz w:val="28"/>
          <w:szCs w:val="28"/>
        </w:rPr>
        <w:t xml:space="preserve">ощущение трудности в процессе деятельности, формулировка проблемы и сути затруднения, выдвижение и проверка гипотез по решению проблемы, выводы и новая деятельность в соответствии с полученным знанием. </w:t>
      </w:r>
      <w:r w:rsidRPr="00011AFD">
        <w:rPr>
          <w:rFonts w:ascii="Times New Roman" w:hAnsi="Times New Roman"/>
          <w:sz w:val="28"/>
          <w:szCs w:val="28"/>
        </w:rPr>
        <w:t xml:space="preserve">Этапы процесса обучения воспроизводят исследовательское мышление, научный поиск. Этот подход повлек за собой изменения в содержании, методах и организационных формах обучения. Один из реформаторов В. Лай, выделял в процессе обучения три этапа: </w:t>
      </w:r>
      <w:r w:rsidRPr="00011AFD">
        <w:rPr>
          <w:rFonts w:ascii="Times New Roman" w:hAnsi="Times New Roman"/>
          <w:i/>
          <w:iCs/>
          <w:sz w:val="28"/>
          <w:szCs w:val="28"/>
        </w:rPr>
        <w:t xml:space="preserve">восприятие, переработку, выражение. </w:t>
      </w:r>
      <w:r w:rsidRPr="00011AFD">
        <w:rPr>
          <w:rFonts w:ascii="Times New Roman" w:hAnsi="Times New Roman"/>
          <w:sz w:val="28"/>
          <w:szCs w:val="28"/>
        </w:rPr>
        <w:t xml:space="preserve">Особое значение он придавал «выражению», понимая под этим разнообразную деятельность детей на основе знаний: сочинения, рисунки, театр, практические работы, называя это «педагогикой действия». Несомненно, такой подход активизирует познавательную деятельность и способствует развитию мышления, умения решать проблемы, позволяет всесторонне развивать учащихся, делает процесс учения интересным. Однако абсолютизация такой модели обучения, ее распространение на все </w:t>
      </w:r>
      <w:r w:rsidRPr="00011AFD">
        <w:rPr>
          <w:rFonts w:ascii="Times New Roman" w:hAnsi="Times New Roman"/>
          <w:sz w:val="28"/>
          <w:szCs w:val="28"/>
        </w:rPr>
        <w:lastRenderedPageBreak/>
        <w:t xml:space="preserve">предметы и уровни вызывает возражение: переоценка спонтанной деятельности детей и следование в учении за их интересами ведет к утрате систематичности, к случайному отбору материала, не дает всесторонней проработки материала. Такое обучение неэкономно. Оно требует больших затрат времени. Кроме этого, при таком подходе учитель оттесняется на второй план, его роль в процессе обучения сводится в основном к руководству самодеятельностью учащихся и пробуждению их любознательности. Он превращается в консультанта, что ведет к снижению уровня обучения. </w:t>
      </w:r>
    </w:p>
    <w:p w:rsidR="00B80F56" w:rsidRPr="00011AFD" w:rsidRDefault="00B80F56" w:rsidP="00C55273">
      <w:pPr>
        <w:spacing w:after="0" w:line="360" w:lineRule="auto"/>
        <w:ind w:firstLine="709"/>
        <w:jc w:val="both"/>
        <w:rPr>
          <w:rFonts w:ascii="Times New Roman" w:hAnsi="Times New Roman"/>
          <w:sz w:val="28"/>
          <w:szCs w:val="28"/>
        </w:rPr>
      </w:pPr>
      <w:proofErr w:type="gramStart"/>
      <w:r w:rsidRPr="00011AFD">
        <w:rPr>
          <w:rFonts w:ascii="Times New Roman" w:hAnsi="Times New Roman"/>
          <w:sz w:val="28"/>
          <w:szCs w:val="28"/>
        </w:rPr>
        <w:t>Таким образом, дидактика стоит перед дилеммой: либо дать систематическое, общее фундаментальное образование на высоком академическом уровне методом директивного обучения — и потерять индивидуальность, психологическое своеобразие и развитие личности, либо дать свободную инициативу ребенку в обучении, идти только от его потребностей, используя обучение через делание, — и потерять систематичность в знании учеников, снизить уровень образования в школе, что имеет место сегодня в США</w:t>
      </w:r>
      <w:proofErr w:type="gramEnd"/>
      <w:r w:rsidRPr="00011AFD">
        <w:rPr>
          <w:rFonts w:ascii="Times New Roman" w:hAnsi="Times New Roman"/>
          <w:sz w:val="28"/>
          <w:szCs w:val="28"/>
        </w:rPr>
        <w:t xml:space="preserve">.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Наличие проблем в </w:t>
      </w:r>
      <w:proofErr w:type="gramStart"/>
      <w:r w:rsidRPr="00011AFD">
        <w:rPr>
          <w:rFonts w:ascii="Times New Roman" w:hAnsi="Times New Roman"/>
          <w:sz w:val="28"/>
          <w:szCs w:val="28"/>
        </w:rPr>
        <w:t>традиционной</w:t>
      </w:r>
      <w:proofErr w:type="gramEnd"/>
      <w:r w:rsidRPr="00011AFD">
        <w:rPr>
          <w:rFonts w:ascii="Times New Roman" w:hAnsi="Times New Roman"/>
          <w:sz w:val="28"/>
          <w:szCs w:val="28"/>
        </w:rPr>
        <w:t xml:space="preserve"> и </w:t>
      </w:r>
      <w:proofErr w:type="spellStart"/>
      <w:r w:rsidRPr="00011AFD">
        <w:rPr>
          <w:rFonts w:ascii="Times New Roman" w:hAnsi="Times New Roman"/>
          <w:sz w:val="28"/>
          <w:szCs w:val="28"/>
        </w:rPr>
        <w:t>педоцентристской</w:t>
      </w:r>
      <w:proofErr w:type="spellEnd"/>
      <w:r w:rsidRPr="00011AFD">
        <w:rPr>
          <w:rFonts w:ascii="Times New Roman" w:hAnsi="Times New Roman"/>
          <w:sz w:val="28"/>
          <w:szCs w:val="28"/>
        </w:rPr>
        <w:t xml:space="preserve"> концепциях заставляет искать пути их решения. Вторая половина XX века характеризуется развитием дидактической мысли как у нас в стране, так и за рубежом. Постепенно вырисовываются контуры современной дидактической системы. И хотя как таковой единой дидактической системы в науке пока нет, имеется ряд теорий, у которых есть нечто общее. Цели обучения в большинстве подходов предусматривают не только формирование знаний, но и общее развитие учащихся, интеллектуальные, трудовые, художественные умения. Содержание обучения строится в основном как предметное, хотя имеются интегративные курсы и в младших, и в старших классах. Процесс обучения должен адекватно отвечать целям и содержанию образования и потому понимается как двусторонний и управляемый учителем. Учитель руководит учебно-познавательной деятельностью учеников, организует и ведет ее, одновременно стимулируя их самостоятельную работу, избегая крайностей традиционной, </w:t>
      </w:r>
      <w:r w:rsidRPr="00011AFD">
        <w:rPr>
          <w:rFonts w:ascii="Times New Roman" w:hAnsi="Times New Roman"/>
          <w:sz w:val="28"/>
          <w:szCs w:val="28"/>
        </w:rPr>
        <w:lastRenderedPageBreak/>
        <w:t xml:space="preserve">объяснительной и реформистской исследовательской модели обучения и используя их достоинства. Наглядным примером тому является модель обучения «через совершение открытий», разработанная известным американским психологом и педагогом Джеромом </w:t>
      </w:r>
      <w:proofErr w:type="spellStart"/>
      <w:r w:rsidRPr="00011AFD">
        <w:rPr>
          <w:rFonts w:ascii="Times New Roman" w:hAnsi="Times New Roman"/>
          <w:sz w:val="28"/>
          <w:szCs w:val="28"/>
        </w:rPr>
        <w:t>Брунером</w:t>
      </w:r>
      <w:proofErr w:type="spellEnd"/>
      <w:r w:rsidRPr="00011AFD">
        <w:rPr>
          <w:rFonts w:ascii="Times New Roman" w:hAnsi="Times New Roman"/>
          <w:sz w:val="28"/>
          <w:szCs w:val="28"/>
        </w:rPr>
        <w:t xml:space="preserve">. Суть его концепции заключается в том, что учащиеся должны приобретать знания и познавать мир через собственные открытия в системе целенаправленного и управляемого процесса обучения со стороны учителя. В такой модели обучения от учащихся требуется напряжение всех познавательных сил для преодоления трудностей при самостоятельном формировании неизвестных им до этого обобщений, закономерностей по изучаемой теме и овладении умениями и навыками их практического </w:t>
      </w:r>
      <w:proofErr w:type="gramStart"/>
      <w:r w:rsidRPr="00011AFD">
        <w:rPr>
          <w:rFonts w:ascii="Times New Roman" w:hAnsi="Times New Roman"/>
          <w:sz w:val="28"/>
          <w:szCs w:val="28"/>
        </w:rPr>
        <w:t>применения</w:t>
      </w:r>
      <w:proofErr w:type="gramEnd"/>
      <w:r w:rsidRPr="00011AFD">
        <w:rPr>
          <w:rFonts w:ascii="Times New Roman" w:hAnsi="Times New Roman"/>
          <w:sz w:val="28"/>
          <w:szCs w:val="28"/>
        </w:rPr>
        <w:t xml:space="preserve"> как в самом процессе обучения, так и при решении жизненно важных задач, с которыми им придется столкнуться вне школы. Более подробно процесс обучения и другие вопросы дидактики современной российской школы, как и некоторые западные теории, даны ниже. Завершим эту главу краткой характеристикой главных </w:t>
      </w:r>
      <w:proofErr w:type="gramStart"/>
      <w:r w:rsidRPr="00011AFD">
        <w:rPr>
          <w:rFonts w:ascii="Times New Roman" w:hAnsi="Times New Roman"/>
          <w:sz w:val="28"/>
          <w:szCs w:val="28"/>
        </w:rPr>
        <w:t>направлении</w:t>
      </w:r>
      <w:proofErr w:type="gramEnd"/>
      <w:r w:rsidRPr="00011AFD">
        <w:rPr>
          <w:rFonts w:ascii="Times New Roman" w:hAnsi="Times New Roman"/>
          <w:sz w:val="28"/>
          <w:szCs w:val="28"/>
        </w:rPr>
        <w:t xml:space="preserve"> преобразования школьного обучения в настоящих условиях и остановимся на поисках ученых-педагогов в разработке современной дидактической системы, отвечающей объективным запросам общества и образования. </w:t>
      </w:r>
    </w:p>
    <w:p w:rsidR="00B80F56" w:rsidRPr="00011AFD" w:rsidRDefault="00B80F56" w:rsidP="00C55273">
      <w:pPr>
        <w:spacing w:after="0" w:line="360" w:lineRule="auto"/>
        <w:ind w:firstLine="709"/>
        <w:jc w:val="both"/>
        <w:outlineLvl w:val="3"/>
        <w:rPr>
          <w:rFonts w:ascii="Times New Roman" w:hAnsi="Times New Roman"/>
          <w:b/>
          <w:bCs/>
          <w:sz w:val="28"/>
          <w:szCs w:val="28"/>
        </w:rPr>
      </w:pPr>
      <w:r w:rsidRPr="00011AFD">
        <w:rPr>
          <w:rFonts w:ascii="Times New Roman" w:hAnsi="Times New Roman"/>
          <w:b/>
          <w:bCs/>
          <w:sz w:val="28"/>
          <w:szCs w:val="28"/>
        </w:rPr>
        <w:t>Характеристика современной школы</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Школа — социальный институт, общественно-государственная система (см. Закон РФ «Об образовании» 1992), призванная удовлетворять образовательные запросы общества, личности и государства. Школа — это колыбель народа. Социальный заказ, данный народному образованию, однозначен: воспитать творческую, инициативную, самостоятельную личность, активно участвующую во всех общественных и государственных делах.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По силам ли это сегодняшней школе? Да! Но при условии, что из школьной, а может быть, и шире — педагогической действительности будет окончательно выкорчеван авторитаризм из всех сфер жизнедеятельности школы, сфер, ответственных за создание личности.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lastRenderedPageBreak/>
        <w:t>Сегодня школа оказалась в весьма проблематичной ситуации. Если исходить из постулата, что учитель должен «передать» детям знания, нормы культуры, т.е. пользоваться «</w:t>
      </w:r>
      <w:proofErr w:type="spellStart"/>
      <w:r w:rsidRPr="00011AFD">
        <w:rPr>
          <w:rFonts w:ascii="Times New Roman" w:hAnsi="Times New Roman"/>
          <w:sz w:val="28"/>
          <w:szCs w:val="28"/>
        </w:rPr>
        <w:t>мероприятийной</w:t>
      </w:r>
      <w:proofErr w:type="spellEnd"/>
      <w:r w:rsidRPr="00011AFD">
        <w:rPr>
          <w:rFonts w:ascii="Times New Roman" w:hAnsi="Times New Roman"/>
          <w:sz w:val="28"/>
          <w:szCs w:val="28"/>
        </w:rPr>
        <w:t xml:space="preserve">» педагогикой воспитания, то это является ярким проявлением авторитаризма. Но бессмыслен и другой лозунг — «дети сами по себе». Дети, оставшись без направляющей деятельности педагогов, либо будут по инерции воспроизводить догмы, выработанные авторитарной педагогикой, либо у них возникнут разного рода формы протеста, равнодушия к учению. Такова педагогическая интерпретация ситуации. Нужны новые ориентиры. Чтобы школа шла не методом «проб и ошибок», нужны рекомендации, выработанные на научной основе, помогающие учиться демократии уже в школе, нужна новая дидактическая система.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i/>
          <w:iCs/>
          <w:sz w:val="28"/>
          <w:szCs w:val="28"/>
        </w:rPr>
        <w:t xml:space="preserve">Школа, унаследованная нами от советских времен, создавалась как единая, трудовая, политехническая, по многим своим параметрам близкая к </w:t>
      </w:r>
      <w:proofErr w:type="spellStart"/>
      <w:r w:rsidRPr="00011AFD">
        <w:rPr>
          <w:rFonts w:ascii="Times New Roman" w:hAnsi="Times New Roman"/>
          <w:i/>
          <w:iCs/>
          <w:sz w:val="28"/>
          <w:szCs w:val="28"/>
        </w:rPr>
        <w:t>прогрессивистской</w:t>
      </w:r>
      <w:proofErr w:type="spellEnd"/>
      <w:r w:rsidRPr="00011AFD">
        <w:rPr>
          <w:rFonts w:ascii="Times New Roman" w:hAnsi="Times New Roman"/>
          <w:i/>
          <w:iCs/>
          <w:sz w:val="28"/>
          <w:szCs w:val="28"/>
        </w:rPr>
        <w:t xml:space="preserve"> школе. Не случайно идеолог этой школы Джон </w:t>
      </w:r>
      <w:proofErr w:type="spellStart"/>
      <w:r w:rsidRPr="00011AFD">
        <w:rPr>
          <w:rFonts w:ascii="Times New Roman" w:hAnsi="Times New Roman"/>
          <w:i/>
          <w:iCs/>
          <w:sz w:val="28"/>
          <w:szCs w:val="28"/>
        </w:rPr>
        <w:t>Дьюи</w:t>
      </w:r>
      <w:proofErr w:type="spellEnd"/>
      <w:r w:rsidRPr="00011AFD">
        <w:rPr>
          <w:rFonts w:ascii="Times New Roman" w:hAnsi="Times New Roman"/>
          <w:i/>
          <w:iCs/>
          <w:sz w:val="28"/>
          <w:szCs w:val="28"/>
        </w:rPr>
        <w:t xml:space="preserve">, посетивший в 20-х годах Советский Союз, констатировал, что его идеи, его концепция </w:t>
      </w:r>
      <w:proofErr w:type="spellStart"/>
      <w:r w:rsidRPr="00011AFD">
        <w:rPr>
          <w:rFonts w:ascii="Times New Roman" w:hAnsi="Times New Roman"/>
          <w:i/>
          <w:iCs/>
          <w:sz w:val="28"/>
          <w:szCs w:val="28"/>
        </w:rPr>
        <w:t>прогрессивистской</w:t>
      </w:r>
      <w:proofErr w:type="spellEnd"/>
      <w:r w:rsidRPr="00011AFD">
        <w:rPr>
          <w:rFonts w:ascii="Times New Roman" w:hAnsi="Times New Roman"/>
          <w:i/>
          <w:iCs/>
          <w:sz w:val="28"/>
          <w:szCs w:val="28"/>
        </w:rPr>
        <w:t xml:space="preserve"> школы воспринята в СССР с большим пониманием, чем у себя на родине - в США. Однако, оглядываясь сегодня назад, проверяя себя историей, мы не можем не видеть не только ее достижения, но и трудности, ошибки. В течение долгих лет накапливались негативные явления, вызванные отходом от демократической концепции школы как социального института, призванного в равной мере обеспечивать образовательные потребности личности, общества и государства. В режиме единоначалия, единомыслия школа превратилась в бюрократическое учреждение. Была создана система отчуждения учителя от ученика, ученика от школы, школы от общества. Выход из создавшегося положения один - кардинальное преобразование, обновление школы.</w:t>
      </w:r>
      <w:r w:rsidRPr="00011AFD">
        <w:rPr>
          <w:rFonts w:ascii="Times New Roman" w:hAnsi="Times New Roman"/>
          <w:sz w:val="28"/>
          <w:szCs w:val="28"/>
        </w:rPr>
        <w:t xml:space="preserve"> </w:t>
      </w:r>
    </w:p>
    <w:p w:rsidR="00B80F56" w:rsidRPr="00011AFD" w:rsidRDefault="00B80F56" w:rsidP="00C55273">
      <w:pPr>
        <w:spacing w:after="0" w:line="360" w:lineRule="auto"/>
        <w:ind w:firstLine="709"/>
        <w:jc w:val="both"/>
        <w:outlineLvl w:val="3"/>
        <w:rPr>
          <w:rFonts w:ascii="Times New Roman" w:hAnsi="Times New Roman"/>
          <w:b/>
          <w:bCs/>
          <w:sz w:val="28"/>
          <w:szCs w:val="28"/>
        </w:rPr>
      </w:pPr>
      <w:r w:rsidRPr="00011AFD">
        <w:rPr>
          <w:rFonts w:ascii="Times New Roman" w:hAnsi="Times New Roman"/>
          <w:b/>
          <w:bCs/>
          <w:sz w:val="28"/>
          <w:szCs w:val="28"/>
        </w:rPr>
        <w:t xml:space="preserve">Демократизация и </w:t>
      </w:r>
      <w:proofErr w:type="spellStart"/>
      <w:r w:rsidRPr="00011AFD">
        <w:rPr>
          <w:rFonts w:ascii="Times New Roman" w:hAnsi="Times New Roman"/>
          <w:b/>
          <w:bCs/>
          <w:sz w:val="28"/>
          <w:szCs w:val="28"/>
        </w:rPr>
        <w:t>гуманизация</w:t>
      </w:r>
      <w:proofErr w:type="spellEnd"/>
      <w:r w:rsidRPr="00011AFD">
        <w:rPr>
          <w:rFonts w:ascii="Times New Roman" w:hAnsi="Times New Roman"/>
          <w:b/>
          <w:bCs/>
          <w:sz w:val="28"/>
          <w:szCs w:val="28"/>
        </w:rPr>
        <w:t xml:space="preserve"> школы</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Демократизация общества детерминирует демократизацию школы. Демократизация школы — это цель, средство и гарантия необратимости обновления, преобразования школы, которая должна затронуть все стороны </w:t>
      </w:r>
      <w:r w:rsidRPr="00011AFD">
        <w:rPr>
          <w:rFonts w:ascii="Times New Roman" w:hAnsi="Times New Roman"/>
          <w:sz w:val="28"/>
          <w:szCs w:val="28"/>
        </w:rPr>
        <w:lastRenderedPageBreak/>
        <w:t xml:space="preserve">школьной жизни. Демократизация - это поворот к человеку, имя которому школьник. Демократизация — это преодоление формализма, бюрократизма в педагогическом процессе.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Это гуманистическая идея кооперированной деятельности детей и взрослых на основе взаимопонимания, проникновения в духовный мир друг друга, коллективного анализа хода и результатов этой деятельности, в своей сути направленной на развитие личности. </w:t>
      </w:r>
    </w:p>
    <w:p w:rsidR="00B80F56" w:rsidRPr="00011AFD" w:rsidRDefault="00B80F56" w:rsidP="00C55273">
      <w:pPr>
        <w:spacing w:after="0" w:line="360" w:lineRule="auto"/>
        <w:ind w:firstLine="709"/>
        <w:jc w:val="both"/>
        <w:rPr>
          <w:rFonts w:ascii="Times New Roman" w:hAnsi="Times New Roman"/>
          <w:sz w:val="28"/>
          <w:szCs w:val="28"/>
        </w:rPr>
      </w:pPr>
      <w:proofErr w:type="spellStart"/>
      <w:r w:rsidRPr="00011AFD">
        <w:rPr>
          <w:rFonts w:ascii="Times New Roman" w:hAnsi="Times New Roman"/>
          <w:sz w:val="28"/>
          <w:szCs w:val="28"/>
        </w:rPr>
        <w:t>Гуманизация</w:t>
      </w:r>
      <w:proofErr w:type="spellEnd"/>
      <w:r w:rsidRPr="00011AFD">
        <w:rPr>
          <w:rFonts w:ascii="Times New Roman" w:hAnsi="Times New Roman"/>
          <w:sz w:val="28"/>
          <w:szCs w:val="28"/>
        </w:rPr>
        <w:t xml:space="preserve"> демократической системы означает, что целью учебно-воспитательного процесса становится все более полное удовлетворение познавательных и духовных потребностей учащихся, что </w:t>
      </w:r>
      <w:proofErr w:type="spellStart"/>
      <w:r w:rsidRPr="00011AFD">
        <w:rPr>
          <w:rFonts w:ascii="Times New Roman" w:hAnsi="Times New Roman"/>
          <w:sz w:val="28"/>
          <w:szCs w:val="28"/>
        </w:rPr>
        <w:t>гуманизируются</w:t>
      </w:r>
      <w:proofErr w:type="spellEnd"/>
      <w:r w:rsidRPr="00011AFD">
        <w:rPr>
          <w:rFonts w:ascii="Times New Roman" w:hAnsi="Times New Roman"/>
          <w:sz w:val="28"/>
          <w:szCs w:val="28"/>
        </w:rPr>
        <w:t xml:space="preserve"> характер и содержание учебного труда школьников - расширяются возможности участия всех школьников совместно с учителями в управлении всеми делами школы. Благодаря этому вся жизнедеятельность школы, все содержание деятельности учителей и учащихся ставится на службу ученику. Создаются все более благоприятные условия для гармонического развития личности. </w:t>
      </w:r>
      <w:proofErr w:type="gramStart"/>
      <w:r w:rsidRPr="00011AFD">
        <w:rPr>
          <w:rFonts w:ascii="Times New Roman" w:hAnsi="Times New Roman"/>
          <w:sz w:val="28"/>
          <w:szCs w:val="28"/>
        </w:rPr>
        <w:t>Ученик выступает как субъект различных, внутренне взаимосвязанных видов деятельности, и прежде всего учебной, игровой, общественно полезной, трудовой Практика работы учителей-новаторов и результаты научных поисков ученых-</w:t>
      </w:r>
      <w:proofErr w:type="spellStart"/>
      <w:r w:rsidRPr="00011AFD">
        <w:rPr>
          <w:rFonts w:ascii="Times New Roman" w:hAnsi="Times New Roman"/>
          <w:sz w:val="28"/>
          <w:szCs w:val="28"/>
        </w:rPr>
        <w:t>дидактов</w:t>
      </w:r>
      <w:proofErr w:type="spellEnd"/>
      <w:r w:rsidRPr="00011AFD">
        <w:rPr>
          <w:rFonts w:ascii="Times New Roman" w:hAnsi="Times New Roman"/>
          <w:sz w:val="28"/>
          <w:szCs w:val="28"/>
        </w:rPr>
        <w:t xml:space="preserve"> показывают, что это способствует развитию у школьников желания и умения учиться, формированию у них способностей и ответственности в овладении знаниями, выполнении общественно значимых поручений в школе и вне ее.</w:t>
      </w:r>
      <w:proofErr w:type="gramEnd"/>
      <w:r w:rsidRPr="00011AFD">
        <w:rPr>
          <w:rFonts w:ascii="Times New Roman" w:hAnsi="Times New Roman"/>
          <w:sz w:val="28"/>
          <w:szCs w:val="28"/>
        </w:rPr>
        <w:t xml:space="preserve"> В школьном коллективе укрепляются доверительные отношения между учителями и учащимися. Повышаются требовательность каждого к своим обязанностям, нетерпимость к недостаткам: у учителей это порождает радость и гордость результатами своего труда, стремление сделать его еще более плодотворным; у учащихся — укрепляет чувство самостоятельности, уверенности в своих возможностях для решения проблем, выступающих в процессе обучения в любой учебной и жизненной ситуации. И это благодаря тому, что </w:t>
      </w:r>
      <w:r w:rsidRPr="00011AFD">
        <w:rPr>
          <w:rFonts w:ascii="Times New Roman" w:hAnsi="Times New Roman"/>
          <w:b/>
          <w:bCs/>
          <w:sz w:val="28"/>
          <w:szCs w:val="28"/>
        </w:rPr>
        <w:t xml:space="preserve">в качестве приоритетов в нынешней школе выступают не программы, не учебные </w:t>
      </w:r>
      <w:r w:rsidRPr="00011AFD">
        <w:rPr>
          <w:rFonts w:ascii="Times New Roman" w:hAnsi="Times New Roman"/>
          <w:b/>
          <w:bCs/>
          <w:sz w:val="28"/>
          <w:szCs w:val="28"/>
        </w:rPr>
        <w:lastRenderedPageBreak/>
        <w:t xml:space="preserve">предметы, которые надо </w:t>
      </w:r>
      <w:proofErr w:type="gramStart"/>
      <w:r w:rsidRPr="00011AFD">
        <w:rPr>
          <w:rFonts w:ascii="Times New Roman" w:hAnsi="Times New Roman"/>
          <w:b/>
          <w:bCs/>
          <w:sz w:val="28"/>
          <w:szCs w:val="28"/>
        </w:rPr>
        <w:t>прейти</w:t>
      </w:r>
      <w:proofErr w:type="gramEnd"/>
      <w:r w:rsidRPr="00011AFD">
        <w:rPr>
          <w:rFonts w:ascii="Times New Roman" w:hAnsi="Times New Roman"/>
          <w:b/>
          <w:bCs/>
          <w:sz w:val="28"/>
          <w:szCs w:val="28"/>
        </w:rPr>
        <w:t>, не правила, формулы, даты, события, которые надо запомнить, а ребенок, ученик, его интеллектуальное, духовное и физическое развитие. Эти приоритеты и должны конкретно проявляться в интересе учащихся к знаниям, в их социальной активности, в диагностике их способностей, в создании условий для свободного выбора профессии, в защите прав ребенка. В этом и суть личностно-ориентированного обучения.</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b/>
          <w:bCs/>
          <w:i/>
          <w:iCs/>
          <w:sz w:val="28"/>
          <w:szCs w:val="28"/>
        </w:rPr>
        <w:t>Школа держится на совместной взаимосвязанной деятельности учащихся и учителя, ориентированной на достижение определенных целей. При этом главное лицо преобразования школьной жизни — учитель, но не в гегелевском понимании его предназначения, а учитель творческий, стоящий на позиции гуманистической педагогики.</w:t>
      </w:r>
      <w:r w:rsidRPr="00011AFD">
        <w:rPr>
          <w:rFonts w:ascii="Times New Roman" w:hAnsi="Times New Roman"/>
          <w:sz w:val="28"/>
          <w:szCs w:val="28"/>
        </w:rPr>
        <w:t xml:space="preserve">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Школа — это исток общественного развития, учреждение воспитания и развития, а не система, где обучаются и овладевают знаниями. Учитель должен не столько передавать информацию или консультировать учащихся согласно спонтанно возникающим у них интересам к чему-то, сколько организовывать процесс обучения. Не секрет, что одни уроки проходят при полной активности учеников, которые помогают учителю своими ответами, на других уроках те же самые ученики охвачены оцепенением, страхом, там порой царят негативные реакции на поведение учителя. На таких уроках не до знаний. Стиль деятельности учителя, его характер общения с учениками совершенно меняет деятельность школьников. </w:t>
      </w:r>
    </w:p>
    <w:p w:rsidR="00B80F56" w:rsidRPr="00011AFD" w:rsidRDefault="00B80F56" w:rsidP="00C55273">
      <w:pPr>
        <w:spacing w:after="0" w:line="360" w:lineRule="auto"/>
        <w:ind w:firstLine="709"/>
        <w:jc w:val="both"/>
        <w:outlineLvl w:val="3"/>
        <w:rPr>
          <w:rFonts w:ascii="Times New Roman" w:hAnsi="Times New Roman"/>
          <w:b/>
          <w:bCs/>
          <w:sz w:val="28"/>
          <w:szCs w:val="28"/>
        </w:rPr>
      </w:pPr>
      <w:r w:rsidRPr="00011AFD">
        <w:rPr>
          <w:rFonts w:ascii="Times New Roman" w:hAnsi="Times New Roman"/>
          <w:b/>
          <w:bCs/>
          <w:sz w:val="28"/>
          <w:szCs w:val="28"/>
        </w:rPr>
        <w:t>Стиль деятельности учителя</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в педагогическом руководстве выделяют два полярных, диаметрально противоположных стиля работы учителей: </w:t>
      </w:r>
      <w:r w:rsidRPr="00011AFD">
        <w:rPr>
          <w:rFonts w:ascii="Times New Roman" w:hAnsi="Times New Roman"/>
          <w:b/>
          <w:bCs/>
          <w:i/>
          <w:iCs/>
          <w:sz w:val="28"/>
          <w:szCs w:val="28"/>
        </w:rPr>
        <w:t xml:space="preserve">авторитарный </w:t>
      </w:r>
      <w:r w:rsidRPr="00011AFD">
        <w:rPr>
          <w:rFonts w:ascii="Times New Roman" w:hAnsi="Times New Roman"/>
          <w:sz w:val="28"/>
          <w:szCs w:val="28"/>
        </w:rPr>
        <w:t xml:space="preserve">и </w:t>
      </w:r>
      <w:r w:rsidRPr="00011AFD">
        <w:rPr>
          <w:rFonts w:ascii="Times New Roman" w:hAnsi="Times New Roman"/>
          <w:b/>
          <w:bCs/>
          <w:i/>
          <w:iCs/>
          <w:sz w:val="28"/>
          <w:szCs w:val="28"/>
        </w:rPr>
        <w:t xml:space="preserve">демократический. </w:t>
      </w:r>
      <w:r w:rsidRPr="00011AFD">
        <w:rPr>
          <w:rFonts w:ascii="Times New Roman" w:hAnsi="Times New Roman"/>
          <w:sz w:val="28"/>
          <w:szCs w:val="28"/>
        </w:rPr>
        <w:t xml:space="preserve">Преобладание того или другого в общении на уроке предопределяет и сущность, характер той или иной дидактической системы.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Что же такое </w:t>
      </w:r>
      <w:r w:rsidRPr="00011AFD">
        <w:rPr>
          <w:rFonts w:ascii="Times New Roman" w:hAnsi="Times New Roman"/>
          <w:i/>
          <w:iCs/>
          <w:sz w:val="28"/>
          <w:szCs w:val="28"/>
        </w:rPr>
        <w:t xml:space="preserve">авторитарность? </w:t>
      </w:r>
      <w:r w:rsidRPr="00011AFD">
        <w:rPr>
          <w:rFonts w:ascii="Times New Roman" w:hAnsi="Times New Roman"/>
          <w:sz w:val="28"/>
          <w:szCs w:val="28"/>
        </w:rPr>
        <w:t xml:space="preserve">Применительно к современности этим словом обозначают стиль педагогического руководства, сформировавшийся в общественных условиях известного периода, совокупность личностных </w:t>
      </w:r>
      <w:r w:rsidRPr="00011AFD">
        <w:rPr>
          <w:rFonts w:ascii="Times New Roman" w:hAnsi="Times New Roman"/>
          <w:sz w:val="28"/>
          <w:szCs w:val="28"/>
        </w:rPr>
        <w:lastRenderedPageBreak/>
        <w:t xml:space="preserve">факторов, обуславливающих догматизм и стереотипность восприятия действительности. </w:t>
      </w:r>
      <w:r w:rsidRPr="00011AFD">
        <w:rPr>
          <w:rFonts w:ascii="Times New Roman" w:hAnsi="Times New Roman"/>
          <w:b/>
          <w:bCs/>
          <w:i/>
          <w:iCs/>
          <w:sz w:val="28"/>
          <w:szCs w:val="28"/>
        </w:rPr>
        <w:t>Авторитаризм</w:t>
      </w:r>
      <w:r w:rsidRPr="00011AFD">
        <w:rPr>
          <w:rFonts w:ascii="Times New Roman" w:hAnsi="Times New Roman"/>
          <w:i/>
          <w:iCs/>
          <w:sz w:val="28"/>
          <w:szCs w:val="28"/>
        </w:rPr>
        <w:t xml:space="preserve"> </w:t>
      </w:r>
      <w:r w:rsidRPr="00011AFD">
        <w:rPr>
          <w:rFonts w:ascii="Times New Roman" w:hAnsi="Times New Roman"/>
          <w:sz w:val="28"/>
          <w:szCs w:val="28"/>
        </w:rPr>
        <w:t xml:space="preserve">проявляется в абсолютизации принципа единоначалия в обществе. Он не мог не отражаться на школе, где исключалось любое несанкционированное творчество и насаждалось царство единомыслия, единодушия, исполнительности на подражательно-репродуктивном уровне. За это отвечал директор. Учитель также был поставлен в положение диктатора: он объясняет, контролирует, оценивает, дает задание на дом, обращается к руководству школы и родителям ученика за наказанием. Как же это сказывается на ученике? Он обязан повиноваться, быть послушным. Но ведь давно известен постулат, что </w:t>
      </w:r>
      <w:r w:rsidRPr="00011AFD">
        <w:rPr>
          <w:rFonts w:ascii="Times New Roman" w:hAnsi="Times New Roman"/>
          <w:b/>
          <w:bCs/>
          <w:sz w:val="28"/>
          <w:szCs w:val="28"/>
        </w:rPr>
        <w:t xml:space="preserve">только в творческой деятельности формируется творческая личность. </w:t>
      </w:r>
      <w:r w:rsidRPr="00011AFD">
        <w:rPr>
          <w:rFonts w:ascii="Times New Roman" w:hAnsi="Times New Roman"/>
          <w:sz w:val="28"/>
          <w:szCs w:val="28"/>
        </w:rPr>
        <w:t xml:space="preserve">Сегодняшняя острая потребность общества в людях с самостоятельным, критическим, творческим мышлением, свободных от догматизма и приспособленчества заставляет ученых педагогов и психологов обратиться к педагогическому сотрудничеству. Оно предусматривает дискуссии, «круглые столы», «обратную связь», оценочные суждения учеников о педагогах, вовлечение в единое дело всего коллектива и пр.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Совместную взаимосвязанную деятельность учащихся и учителей, построенную на демократических принципах, показали нам педагоги-новаторы, сумевшие помочь учащимся осознать перспективные цели учения, сделать процесс обучения желанным для детей, радостным, построить его на основе развития их познавательных интересов, формирования нравственных качеств.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b/>
          <w:bCs/>
          <w:i/>
          <w:iCs/>
          <w:sz w:val="28"/>
          <w:szCs w:val="28"/>
        </w:rPr>
        <w:t>Четкое конструирование учебного материала, выделение опор и опорных сигналов, концентрирование материала крупными блоками, создание высокоинтеллектуального фона — способы организации успешной учебно-познавательной деятельности учащихся, с помощью которых они достигают обучения без принуждения.</w:t>
      </w:r>
      <w:r w:rsidRPr="00011AFD">
        <w:rPr>
          <w:rFonts w:ascii="Times New Roman" w:hAnsi="Times New Roman"/>
          <w:sz w:val="28"/>
          <w:szCs w:val="28"/>
        </w:rPr>
        <w:t xml:space="preserve">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Актуальность этих и подобных подходов учителей-новаторов и ученых-</w:t>
      </w:r>
      <w:proofErr w:type="spellStart"/>
      <w:r w:rsidRPr="00011AFD">
        <w:rPr>
          <w:rFonts w:ascii="Times New Roman" w:hAnsi="Times New Roman"/>
          <w:sz w:val="28"/>
          <w:szCs w:val="28"/>
        </w:rPr>
        <w:t>дидактов</w:t>
      </w:r>
      <w:proofErr w:type="spellEnd"/>
      <w:r w:rsidRPr="00011AFD">
        <w:rPr>
          <w:rFonts w:ascii="Times New Roman" w:hAnsi="Times New Roman"/>
          <w:sz w:val="28"/>
          <w:szCs w:val="28"/>
        </w:rPr>
        <w:t xml:space="preserve"> велика потому, что сейчас в результате неумелой организации учебного процесса гаснут искорки познания в глазах наших учеников. О каком </w:t>
      </w:r>
      <w:r w:rsidRPr="00011AFD">
        <w:rPr>
          <w:rFonts w:ascii="Times New Roman" w:hAnsi="Times New Roman"/>
          <w:sz w:val="28"/>
          <w:szCs w:val="28"/>
        </w:rPr>
        <w:lastRenderedPageBreak/>
        <w:t xml:space="preserve">познавательном интересе можно говорить, если на протяжении 10 тысяч уроков в своей школьной жизни ученик знает, что изо дня в день его ждет одно и то же: за проверкой домашнего задания, опроса ранее изученного материала последует доза нового, затем его закрепление и домашнее задание. Причем в присутствии всего класса в начале урока учитель будет «пытать» своими вопросами одного-двух ребят, не всегда имеющих представление о том, что от них хочет учитель. Для одних ребят такие минуты приравниваются к стрессовым ситуациям, для других — возможность самоутвердиться, для третьих — позлорадствовать над мучениями своих товарищей. </w:t>
      </w:r>
      <w:proofErr w:type="gramStart"/>
      <w:r w:rsidRPr="00011AFD">
        <w:rPr>
          <w:rFonts w:ascii="Times New Roman" w:hAnsi="Times New Roman"/>
          <w:sz w:val="28"/>
          <w:szCs w:val="28"/>
        </w:rPr>
        <w:t xml:space="preserve">Вышеперечисленные этапы вкладываются в комбинированный урок, укоренившийся со времен сталинского диктата как строгое следование той модификации </w:t>
      </w:r>
      <w:proofErr w:type="spellStart"/>
      <w:r w:rsidRPr="00011AFD">
        <w:rPr>
          <w:rFonts w:ascii="Times New Roman" w:hAnsi="Times New Roman"/>
          <w:sz w:val="28"/>
          <w:szCs w:val="28"/>
        </w:rPr>
        <w:t>гербартианских</w:t>
      </w:r>
      <w:proofErr w:type="spellEnd"/>
      <w:r w:rsidRPr="00011AFD">
        <w:rPr>
          <w:rFonts w:ascii="Times New Roman" w:hAnsi="Times New Roman"/>
          <w:sz w:val="28"/>
          <w:szCs w:val="28"/>
        </w:rPr>
        <w:t xml:space="preserve"> «шагов-ступеней», того «общего метода», воспитывающего обучения, который с середины XIX века и до Первой мировой войны господствовал в начальной и средней школах Германии и подражавшей ей во всем России. </w:t>
      </w:r>
      <w:proofErr w:type="gramEnd"/>
    </w:p>
    <w:p w:rsidR="00B80F56" w:rsidRPr="00011AFD" w:rsidRDefault="00B80F56" w:rsidP="00C55273">
      <w:pPr>
        <w:spacing w:after="0" w:line="360" w:lineRule="auto"/>
        <w:ind w:firstLine="709"/>
        <w:jc w:val="both"/>
        <w:outlineLvl w:val="3"/>
        <w:rPr>
          <w:rFonts w:ascii="Times New Roman" w:hAnsi="Times New Roman"/>
          <w:b/>
          <w:bCs/>
          <w:sz w:val="28"/>
          <w:szCs w:val="28"/>
        </w:rPr>
      </w:pPr>
      <w:r w:rsidRPr="00011AFD">
        <w:rPr>
          <w:rFonts w:ascii="Times New Roman" w:hAnsi="Times New Roman"/>
          <w:b/>
          <w:bCs/>
          <w:sz w:val="28"/>
          <w:szCs w:val="28"/>
        </w:rPr>
        <w:t>Характерные признаки сложившейся и формирующейся дидактической системы</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Если высветить характерные признаки сложившейся дидактической системы с той, которая формируется в последние годы, то они сводятся к следующему: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4920"/>
        <w:gridCol w:w="4838"/>
      </w:tblGrid>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b/>
                <w:bCs/>
                <w:sz w:val="24"/>
                <w:szCs w:val="24"/>
                <w:lang w:eastAsia="en-US"/>
              </w:rPr>
            </w:pPr>
            <w:r w:rsidRPr="00780E58">
              <w:rPr>
                <w:rFonts w:ascii="Times New Roman" w:hAnsi="Times New Roman"/>
                <w:b/>
                <w:bCs/>
                <w:sz w:val="24"/>
                <w:szCs w:val="24"/>
                <w:lang w:eastAsia="en-US"/>
              </w:rPr>
              <w:t>В рецептивно-отражательном подходе к обучению</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b/>
                <w:bCs/>
                <w:sz w:val="24"/>
                <w:szCs w:val="24"/>
                <w:lang w:eastAsia="en-US"/>
              </w:rPr>
            </w:pPr>
            <w:r w:rsidRPr="00780E58">
              <w:rPr>
                <w:rFonts w:ascii="Times New Roman" w:hAnsi="Times New Roman"/>
                <w:b/>
                <w:bCs/>
                <w:sz w:val="24"/>
                <w:szCs w:val="24"/>
                <w:lang w:eastAsia="en-US"/>
              </w:rPr>
              <w:t>В обучении, построенном на современной основе (конструктивно-</w:t>
            </w:r>
            <w:proofErr w:type="spellStart"/>
            <w:r w:rsidRPr="00780E58">
              <w:rPr>
                <w:rFonts w:ascii="Times New Roman" w:hAnsi="Times New Roman"/>
                <w:b/>
                <w:bCs/>
                <w:sz w:val="24"/>
                <w:szCs w:val="24"/>
                <w:lang w:eastAsia="en-US"/>
              </w:rPr>
              <w:t>деятельностном</w:t>
            </w:r>
            <w:proofErr w:type="spellEnd"/>
            <w:r w:rsidRPr="00780E58">
              <w:rPr>
                <w:rFonts w:ascii="Times New Roman" w:hAnsi="Times New Roman"/>
                <w:b/>
                <w:bCs/>
                <w:sz w:val="24"/>
                <w:szCs w:val="24"/>
                <w:lang w:eastAsia="en-US"/>
              </w:rPr>
              <w:t xml:space="preserve"> подходе)</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Ближайшая цель урока — усвоение знаний; выработка умений и навыков, понимание учебного материала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Прямая цель — развитие интеллектуальных, духовных и физических способностей, интересов, мотивов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Содержание урока - программные знания, материал учебника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Содержание урока — освоение способов познания, общественно и лично значимых преобразований в окружающей действительности и в себе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proofErr w:type="gramStart"/>
            <w:r w:rsidRPr="00780E58">
              <w:rPr>
                <w:rFonts w:ascii="Times New Roman" w:hAnsi="Times New Roman"/>
                <w:sz w:val="24"/>
                <w:szCs w:val="24"/>
                <w:lang w:eastAsia="en-US"/>
              </w:rPr>
              <w:t xml:space="preserve">Движущие силы учения — угрозы, приказания, запрещения, наказания, отметка, соревнование с другими </w:t>
            </w:r>
            <w:proofErr w:type="gramEnd"/>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Движущие силы учения — радость творчества, ощущение своего роста, совершенствования, приращения знаний, уверенности в себе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Способы работы на уроке — объяснение, </w:t>
            </w:r>
            <w:r w:rsidRPr="00780E58">
              <w:rPr>
                <w:rFonts w:ascii="Times New Roman" w:hAnsi="Times New Roman"/>
                <w:sz w:val="24"/>
                <w:szCs w:val="24"/>
                <w:lang w:eastAsia="en-US"/>
              </w:rPr>
              <w:lastRenderedPageBreak/>
              <w:t xml:space="preserve">повторение, упражнение, заучивание наизусть, действие по образцу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lastRenderedPageBreak/>
              <w:t xml:space="preserve">Способы работы – совместная деятельность, </w:t>
            </w:r>
            <w:r w:rsidRPr="00780E58">
              <w:rPr>
                <w:rFonts w:ascii="Times New Roman" w:hAnsi="Times New Roman"/>
                <w:sz w:val="24"/>
                <w:szCs w:val="24"/>
                <w:lang w:eastAsia="en-US"/>
              </w:rPr>
              <w:lastRenderedPageBreak/>
              <w:t xml:space="preserve">поиск, эвристическая беседа, урок-диспут, формирование гуманистических отношений между учителем и учащимися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lastRenderedPageBreak/>
              <w:t xml:space="preserve">Организация традиционного урока, расчленение на ступени при господстве фронтальной работы: опрос-подготовка учащихся к восприятию нового материала, обобщение его, выяснение уровня понимания (проблемные вопросы), закрепление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Организация современного урока: поиск ответов на вопросы, решение нетиповых жизненных (практических и научных) задач, преобладание групповой и индивидуальной работы с включением на одном из этапов всех в непродолжительную фронтальную работу для приближения коллективно найденной цели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Роль учителя как всевластного и всезнающего, непререкаемого начальника и распорядителя судьбой ученика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Учитель — помощник, старший друг, советчик и соратник в поисках истины, в овладении мастерством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Первая обязанность учителя — сообщение знаний в такой форме, чтобы оно могло быть усвоено быстро, прочно и долго сохранялось в памяти. Дело учащихся - откладывать в своем сознании информацию, чтобы предъявлять ее по первому требованию учителю и ждать за это отметки-оценки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Первая обязанность учителя — организовать и увлечь учащихся в активный процесс решения познавательных и практических учебных задач. Дело учащихся - активно участвовать в коллективном труде, постоянно совершенствовать себя и окружающий мир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Конечные результаты учения - соответствие знаний, умений, навыков учащихся запрограммированным стандартам, выявляемое опросом, экзаменом, способностью действия по образцу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Главный результат обучения в перестраиваемой школе - способность ученика переносить самостоятельно приобретенные знания в новые ситуации, понимать и совершенствовать себя, творить, овладевать профессиональным мастерством </w:t>
            </w:r>
          </w:p>
        </w:tc>
      </w:tr>
    </w:tbl>
    <w:p w:rsidR="00B80F56" w:rsidRPr="00780E58" w:rsidRDefault="00B80F56" w:rsidP="00780E58">
      <w:pPr>
        <w:spacing w:after="0" w:line="240" w:lineRule="auto"/>
        <w:jc w:val="both"/>
        <w:rPr>
          <w:rFonts w:ascii="Times New Roman" w:hAnsi="Times New Roman"/>
          <w:sz w:val="24"/>
          <w:szCs w:val="24"/>
        </w:rPr>
      </w:pPr>
      <w:proofErr w:type="gramStart"/>
      <w:r w:rsidRPr="00780E58">
        <w:rPr>
          <w:rFonts w:ascii="Times New Roman" w:hAnsi="Times New Roman"/>
          <w:sz w:val="24"/>
          <w:szCs w:val="24"/>
        </w:rPr>
        <w:t xml:space="preserve">Сравнительный анализ моделей обучения с позиции описанных подходов, проведенный В.Я. </w:t>
      </w:r>
      <w:proofErr w:type="spellStart"/>
      <w:r w:rsidRPr="00780E58">
        <w:rPr>
          <w:rFonts w:ascii="Times New Roman" w:hAnsi="Times New Roman"/>
          <w:sz w:val="24"/>
          <w:szCs w:val="24"/>
        </w:rPr>
        <w:t>Ляудис</w:t>
      </w:r>
      <w:proofErr w:type="spellEnd"/>
      <w:r w:rsidRPr="00780E58">
        <w:rPr>
          <w:rFonts w:ascii="Times New Roman" w:hAnsi="Times New Roman"/>
          <w:sz w:val="24"/>
          <w:szCs w:val="24"/>
        </w:rPr>
        <w:t>, позволяет выделить их сущностный характер по основным параметрам дидактической системы (см. Инновационное обучение:</w:t>
      </w:r>
      <w:proofErr w:type="gramEnd"/>
      <w:r w:rsidRPr="00780E58">
        <w:rPr>
          <w:rFonts w:ascii="Times New Roman" w:hAnsi="Times New Roman"/>
          <w:sz w:val="24"/>
          <w:szCs w:val="24"/>
        </w:rPr>
        <w:t xml:space="preserve"> Стратегия и практика. </w:t>
      </w:r>
      <w:proofErr w:type="gramStart"/>
      <w:r w:rsidRPr="00780E58">
        <w:rPr>
          <w:rFonts w:ascii="Times New Roman" w:hAnsi="Times New Roman"/>
          <w:sz w:val="24"/>
          <w:szCs w:val="24"/>
        </w:rPr>
        <w:t xml:space="preserve">М., 1994). </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058"/>
        <w:gridCol w:w="3670"/>
        <w:gridCol w:w="4030"/>
      </w:tblGrid>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b/>
                <w:bCs/>
                <w:sz w:val="24"/>
                <w:szCs w:val="24"/>
                <w:lang w:eastAsia="en-US"/>
              </w:rPr>
            </w:pPr>
            <w:r w:rsidRPr="00780E58">
              <w:rPr>
                <w:rFonts w:ascii="Times New Roman" w:hAnsi="Times New Roman"/>
                <w:b/>
                <w:bCs/>
                <w:sz w:val="24"/>
                <w:szCs w:val="24"/>
                <w:lang w:eastAsia="en-US"/>
              </w:rPr>
              <w:t>Параметры обучающей системы</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b/>
                <w:bCs/>
                <w:sz w:val="24"/>
                <w:szCs w:val="24"/>
                <w:lang w:eastAsia="en-US"/>
              </w:rPr>
            </w:pPr>
            <w:r w:rsidRPr="00780E58">
              <w:rPr>
                <w:rFonts w:ascii="Times New Roman" w:hAnsi="Times New Roman"/>
                <w:b/>
                <w:bCs/>
                <w:sz w:val="24"/>
                <w:szCs w:val="24"/>
                <w:lang w:eastAsia="en-US"/>
              </w:rPr>
              <w:t>Традиционное обучение (предметно ориентированное)</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b/>
                <w:bCs/>
                <w:sz w:val="24"/>
                <w:szCs w:val="24"/>
                <w:lang w:eastAsia="en-US"/>
              </w:rPr>
            </w:pPr>
            <w:r w:rsidRPr="00780E58">
              <w:rPr>
                <w:rFonts w:ascii="Times New Roman" w:hAnsi="Times New Roman"/>
                <w:b/>
                <w:bCs/>
                <w:sz w:val="24"/>
                <w:szCs w:val="24"/>
                <w:lang w:eastAsia="en-US"/>
              </w:rPr>
              <w:t>Инновационное обучение (личностно ориентированное)</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Единица управления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Учебно-воспитательный процесс протекает как взаимосвязь двух автономных деятельностей: обучающей деятельности учителя и учебно-познавательной деятельности ученика; ученики выступают как объекты управления, как исполнители планов учителя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Единицей управления является целостная учебно-воспитательная ситуация во взаимосвязи между всеми участниками, изменяющимися на разных этапах усвоения; ученики выступают как субъекты учения, общения, организации, сотрудничающие с учителем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Цели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Усвоение предметно-дисциплинарных знаний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Развитие личности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Ролевые позиции учителя и стиль руководства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Предметно-ориентированная позиция, стиль авторитарно-директивный, репрессивный, инициатива учащихся подавляется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Личностно ориентированная позиция, организационная и стимулирующая функция, стиль демократический, инициатива учащихся поддерживается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lastRenderedPageBreak/>
              <w:t xml:space="preserve">Мотивационно-смысловые установки учителя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Анонимность, закрытость личности учителя, всеобщая индивидуальная подотчетность, непререкаемость требований, игнорирование личного опыта обучаемых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Открытость личности учителя. Установка на солидарность, совместную деятельность, индивидуальную помощь, участие каждого обучаемого в постановке цели, выдвижении задач, принятии решений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Характер организации учебно-познавательной деятельности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Преобладают репродуктивные задания. Овладение исполнительной оперативно-технической стороной опережает </w:t>
            </w:r>
            <w:proofErr w:type="spellStart"/>
            <w:r w:rsidRPr="00780E58">
              <w:rPr>
                <w:rFonts w:ascii="Times New Roman" w:hAnsi="Times New Roman"/>
                <w:sz w:val="24"/>
                <w:szCs w:val="24"/>
                <w:lang w:eastAsia="en-US"/>
              </w:rPr>
              <w:t>смысл</w:t>
            </w:r>
            <w:proofErr w:type="gramStart"/>
            <w:r w:rsidRPr="00780E58">
              <w:rPr>
                <w:rFonts w:ascii="Times New Roman" w:hAnsi="Times New Roman"/>
                <w:sz w:val="24"/>
                <w:szCs w:val="24"/>
                <w:lang w:eastAsia="en-US"/>
              </w:rPr>
              <w:t>о</w:t>
            </w:r>
            <w:proofErr w:type="spellEnd"/>
            <w:r w:rsidRPr="00780E58">
              <w:rPr>
                <w:rFonts w:ascii="Times New Roman" w:hAnsi="Times New Roman"/>
                <w:sz w:val="24"/>
                <w:szCs w:val="24"/>
                <w:lang w:eastAsia="en-US"/>
              </w:rPr>
              <w:t>-</w:t>
            </w:r>
            <w:proofErr w:type="gramEnd"/>
            <w:r w:rsidRPr="00780E58">
              <w:rPr>
                <w:rFonts w:ascii="Times New Roman" w:hAnsi="Times New Roman"/>
                <w:sz w:val="24"/>
                <w:szCs w:val="24"/>
                <w:lang w:eastAsia="en-US"/>
              </w:rPr>
              <w:t xml:space="preserve"> и целеполагание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На первый план выдвигаются творческие и продуктивные задания, определяющие смысл и мотивы деятельности выбора </w:t>
            </w:r>
            <w:proofErr w:type="gramStart"/>
            <w:r w:rsidRPr="00780E58">
              <w:rPr>
                <w:rFonts w:ascii="Times New Roman" w:hAnsi="Times New Roman"/>
                <w:sz w:val="24"/>
                <w:szCs w:val="24"/>
                <w:lang w:eastAsia="en-US"/>
              </w:rPr>
              <w:t>обучаемыми</w:t>
            </w:r>
            <w:proofErr w:type="gramEnd"/>
            <w:r w:rsidRPr="00780E58">
              <w:rPr>
                <w:rFonts w:ascii="Times New Roman" w:hAnsi="Times New Roman"/>
                <w:sz w:val="24"/>
                <w:szCs w:val="24"/>
                <w:lang w:eastAsia="en-US"/>
              </w:rPr>
              <w:t xml:space="preserve"> репродуктивных задач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Формы учебных взаимодействий и отношений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Ведущая и единственная форма учебного взаимодействия - подражание, имитация, следование образцам. </w:t>
            </w:r>
            <w:proofErr w:type="gramStart"/>
            <w:r w:rsidRPr="00780E58">
              <w:rPr>
                <w:rFonts w:ascii="Times New Roman" w:hAnsi="Times New Roman"/>
                <w:sz w:val="24"/>
                <w:szCs w:val="24"/>
                <w:lang w:eastAsia="en-US"/>
              </w:rPr>
              <w:t>Позиция ведомого закреплена за обучаемым на всем протяжении обучения.</w:t>
            </w:r>
            <w:proofErr w:type="gramEnd"/>
            <w:r w:rsidRPr="00780E58">
              <w:rPr>
                <w:rFonts w:ascii="Times New Roman" w:hAnsi="Times New Roman"/>
                <w:sz w:val="24"/>
                <w:szCs w:val="24"/>
                <w:lang w:eastAsia="en-US"/>
              </w:rPr>
              <w:t xml:space="preserve"> Соперничество преобладает над сотрудничеством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Цели и задачи разрабатываются совместно учителями и обучаемыми. Процесс их достижения организуется как совместная деятельность. Многообразие и динамика развития внутри- и межгрупповых, межличностных отношений, снижение конфликтности по мере роста взаимодействий, усиление </w:t>
            </w:r>
            <w:proofErr w:type="spellStart"/>
            <w:r w:rsidRPr="00780E58">
              <w:rPr>
                <w:rFonts w:ascii="Times New Roman" w:hAnsi="Times New Roman"/>
                <w:sz w:val="24"/>
                <w:szCs w:val="24"/>
                <w:lang w:eastAsia="en-US"/>
              </w:rPr>
              <w:t>эмпатии</w:t>
            </w:r>
            <w:proofErr w:type="spellEnd"/>
            <w:r w:rsidRPr="00780E58">
              <w:rPr>
                <w:rFonts w:ascii="Times New Roman" w:hAnsi="Times New Roman"/>
                <w:sz w:val="24"/>
                <w:szCs w:val="24"/>
                <w:lang w:eastAsia="en-US"/>
              </w:rPr>
              <w:t xml:space="preserve"> в отношении друг к другу и к учителю. Сотрудничество вытесняет соперничество, антагонизм изживается солидарностью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Контроль и оценка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Преобладает внешний пооперационный контроль в рамках жестко заданных правил. Преобладает оценка результата со стороны учителя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Преобладает </w:t>
            </w:r>
            <w:proofErr w:type="spellStart"/>
            <w:r w:rsidRPr="00780E58">
              <w:rPr>
                <w:rFonts w:ascii="Times New Roman" w:hAnsi="Times New Roman"/>
                <w:sz w:val="24"/>
                <w:szCs w:val="24"/>
                <w:lang w:eastAsia="en-US"/>
              </w:rPr>
              <w:t>взаимо</w:t>
            </w:r>
            <w:proofErr w:type="spellEnd"/>
            <w:r w:rsidRPr="00780E58">
              <w:rPr>
                <w:rFonts w:ascii="Times New Roman" w:hAnsi="Times New Roman"/>
                <w:sz w:val="24"/>
                <w:szCs w:val="24"/>
                <w:lang w:eastAsia="en-US"/>
              </w:rPr>
              <w:t xml:space="preserve">- и самоконтроль в рамках общих, разделяемых группой ценностей и смыслов. Внутренний контроль быстро формируется в отношении всего поведения. Преобладает </w:t>
            </w:r>
            <w:proofErr w:type="spellStart"/>
            <w:r w:rsidRPr="00780E58">
              <w:rPr>
                <w:rFonts w:ascii="Times New Roman" w:hAnsi="Times New Roman"/>
                <w:sz w:val="24"/>
                <w:szCs w:val="24"/>
                <w:lang w:eastAsia="en-US"/>
              </w:rPr>
              <w:t>взаимо</w:t>
            </w:r>
            <w:proofErr w:type="spellEnd"/>
            <w:r w:rsidRPr="00780E58">
              <w:rPr>
                <w:rFonts w:ascii="Times New Roman" w:hAnsi="Times New Roman"/>
                <w:sz w:val="24"/>
                <w:szCs w:val="24"/>
                <w:lang w:eastAsia="en-US"/>
              </w:rPr>
              <w:t xml:space="preserve">- и самооценка в группах обучаемых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Мотивационно-смысловые позиции </w:t>
            </w:r>
            <w:proofErr w:type="gramStart"/>
            <w:r w:rsidRPr="00780E58">
              <w:rPr>
                <w:rFonts w:ascii="Times New Roman" w:hAnsi="Times New Roman"/>
                <w:sz w:val="24"/>
                <w:szCs w:val="24"/>
                <w:lang w:eastAsia="en-US"/>
              </w:rPr>
              <w:t>обучаемых</w:t>
            </w:r>
            <w:proofErr w:type="gramEnd"/>
            <w:r w:rsidRPr="00780E58">
              <w:rPr>
                <w:rFonts w:ascii="Times New Roman" w:hAnsi="Times New Roman"/>
                <w:sz w:val="24"/>
                <w:szCs w:val="24"/>
                <w:lang w:eastAsia="en-US"/>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Отчуждение от учебных ценностей и задач, отвращение к учению, сужение спектра познавательных мотивов, обособление жизненно-значимых ценностей и смыслов от учебных. Внутренний психологический отход от учебной деятельности </w:t>
            </w:r>
          </w:p>
        </w:tc>
        <w:tc>
          <w:tcPr>
            <w:tcW w:w="0" w:type="auto"/>
            <w:tcBorders>
              <w:top w:val="outset" w:sz="6" w:space="0" w:color="auto"/>
              <w:left w:val="outset" w:sz="6" w:space="0" w:color="auto"/>
              <w:bottom w:val="outset" w:sz="6" w:space="0" w:color="auto"/>
            </w:tcBorders>
            <w:vAlign w:val="center"/>
          </w:tcPr>
          <w:p w:rsidR="00B80F56" w:rsidRPr="00780E58" w:rsidRDefault="00B80F56" w:rsidP="00780E58">
            <w:pPr>
              <w:spacing w:after="0" w:line="240" w:lineRule="auto"/>
              <w:jc w:val="both"/>
              <w:rPr>
                <w:rFonts w:ascii="Times New Roman" w:hAnsi="Times New Roman"/>
                <w:sz w:val="24"/>
                <w:szCs w:val="24"/>
                <w:lang w:eastAsia="en-US"/>
              </w:rPr>
            </w:pPr>
            <w:r w:rsidRPr="00780E58">
              <w:rPr>
                <w:rFonts w:ascii="Times New Roman" w:hAnsi="Times New Roman"/>
                <w:sz w:val="24"/>
                <w:szCs w:val="24"/>
                <w:lang w:eastAsia="en-US"/>
              </w:rPr>
              <w:t xml:space="preserve">Усиление, расширение смыслов учения посредством сотворчества и сотрудничества. Обогащение мотивов учения и познания, расширение мотивационной сферы личности, появление мотивов творческой деятельности, </w:t>
            </w:r>
            <w:proofErr w:type="spellStart"/>
            <w:r w:rsidRPr="00780E58">
              <w:rPr>
                <w:rFonts w:ascii="Times New Roman" w:hAnsi="Times New Roman"/>
                <w:sz w:val="24"/>
                <w:szCs w:val="24"/>
                <w:lang w:eastAsia="en-US"/>
              </w:rPr>
              <w:t>самоактуализации</w:t>
            </w:r>
            <w:proofErr w:type="spellEnd"/>
            <w:r w:rsidRPr="00780E58">
              <w:rPr>
                <w:rFonts w:ascii="Times New Roman" w:hAnsi="Times New Roman"/>
                <w:sz w:val="24"/>
                <w:szCs w:val="24"/>
                <w:lang w:eastAsia="en-US"/>
              </w:rPr>
              <w:t xml:space="preserve">, утверждение достоинства личности </w:t>
            </w:r>
          </w:p>
        </w:tc>
      </w:tr>
    </w:tbl>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Таковы особенности практики обучения в дореформенной и вновь перестраивающейся школе. Заметим, что если на уроке создана атмосфера доверия, доброты, душевного комфорта, взаимопонимания, общения, то в процессе такого урока ученик будет не только усваивать новый материал, но и развиваться и обогащаться нравственными ценностями. Конечно, такая атмосфера не должна ограничиваться только рамками урока. </w:t>
      </w:r>
      <w:proofErr w:type="gramStart"/>
      <w:r w:rsidRPr="00011AFD">
        <w:rPr>
          <w:rFonts w:ascii="Times New Roman" w:hAnsi="Times New Roman"/>
          <w:sz w:val="28"/>
          <w:szCs w:val="28"/>
        </w:rPr>
        <w:t xml:space="preserve">В школе В.А. </w:t>
      </w:r>
      <w:proofErr w:type="spellStart"/>
      <w:r w:rsidRPr="00011AFD">
        <w:rPr>
          <w:rFonts w:ascii="Times New Roman" w:hAnsi="Times New Roman"/>
          <w:sz w:val="28"/>
          <w:szCs w:val="28"/>
        </w:rPr>
        <w:lastRenderedPageBreak/>
        <w:t>Караковского</w:t>
      </w:r>
      <w:proofErr w:type="spellEnd"/>
      <w:r w:rsidRPr="00011AFD">
        <w:rPr>
          <w:rFonts w:ascii="Times New Roman" w:hAnsi="Times New Roman"/>
          <w:sz w:val="28"/>
          <w:szCs w:val="28"/>
        </w:rPr>
        <w:t xml:space="preserve"> (школа № 825, г. Москва), например, применяются уроки творчества, занятия клуба «Почемучек», путешествия в страну неразгаданных тайн, испытание творчеством, дидактические спектакли, поэтические турниры, защита фантастических проектов, аукцион знаний, творческий марафон, музей оживших скульптур.</w:t>
      </w:r>
      <w:proofErr w:type="gramEnd"/>
      <w:r w:rsidRPr="00011AFD">
        <w:rPr>
          <w:rFonts w:ascii="Times New Roman" w:hAnsi="Times New Roman"/>
          <w:sz w:val="28"/>
          <w:szCs w:val="28"/>
        </w:rPr>
        <w:t xml:space="preserve"> Целый месяц ребята всей школы готовятся к празднику знаний. Дети познают мир через многие каналы. Уровень и содержание общения зависит от их возраста, среды, ее особенностей, а познание направлено на социально-значимые объекты, формирующие их личность. «Установлено, что эффективным общение детей является тогда, когда оно проблемно по своему содержанию, социально ориентировано и информационно насыщено, когда в процессе его ребенок относится к партнеру как к цели, а не как к средству своего самоутверждения, когда у детей существует интерес к процессу своего общения, а не только к его результатам» (см. Коллективная учебно-познавательная деятельность школьников</w:t>
      </w:r>
      <w:proofErr w:type="gramStart"/>
      <w:r w:rsidRPr="00011AFD">
        <w:rPr>
          <w:rFonts w:ascii="Times New Roman" w:hAnsi="Times New Roman"/>
          <w:sz w:val="28"/>
          <w:szCs w:val="28"/>
        </w:rPr>
        <w:t xml:space="preserve"> / П</w:t>
      </w:r>
      <w:proofErr w:type="gramEnd"/>
      <w:r w:rsidRPr="00011AFD">
        <w:rPr>
          <w:rFonts w:ascii="Times New Roman" w:hAnsi="Times New Roman"/>
          <w:sz w:val="28"/>
          <w:szCs w:val="28"/>
        </w:rPr>
        <w:t xml:space="preserve">од ред. И.Б. </w:t>
      </w:r>
      <w:proofErr w:type="spellStart"/>
      <w:r w:rsidRPr="00011AFD">
        <w:rPr>
          <w:rFonts w:ascii="Times New Roman" w:hAnsi="Times New Roman"/>
          <w:sz w:val="28"/>
          <w:szCs w:val="28"/>
        </w:rPr>
        <w:t>Первина</w:t>
      </w:r>
      <w:proofErr w:type="spellEnd"/>
      <w:r w:rsidRPr="00011AFD">
        <w:rPr>
          <w:rFonts w:ascii="Times New Roman" w:hAnsi="Times New Roman"/>
          <w:sz w:val="28"/>
          <w:szCs w:val="28"/>
        </w:rPr>
        <w:t xml:space="preserve">. М., 1985. </w:t>
      </w:r>
      <w:proofErr w:type="gramStart"/>
      <w:r w:rsidRPr="00011AFD">
        <w:rPr>
          <w:rFonts w:ascii="Times New Roman" w:hAnsi="Times New Roman"/>
          <w:sz w:val="28"/>
          <w:szCs w:val="28"/>
        </w:rPr>
        <w:t xml:space="preserve">С. 78). </w:t>
      </w:r>
      <w:proofErr w:type="gramEnd"/>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Опыт совместной коллективной работы появляется не сразу. Нужно быть очень терпеливым педагогом, чтобы сформировать правильный, положительный опыт. Новые знания, поиск истины, осуществленный при общении в процессе познания, коллективной деятельности, идущей в процессе совместного труда, позволит развить не только речь, но и найти свое место в жизни, в коллективе, адекватно оценить себя. Связь познания и общения в нарождающейся новой дидактической системе формирует не только эталон восприятия учащимся новой информации, личностного восприятия партнера в ситуации поиска информации или способов деятельности, но и сам механизм познания действительности в процессе освоения общественной культуры.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Общению нужно учиться. Учитель должен не только уметь научить своему предмету на уроке, но и после постановки познавательной задачи учить ребят планировать совместную деятельность по добыче информации, анализу и синтезу. И все это должно проходить в уважительной и деловой, </w:t>
      </w:r>
      <w:r w:rsidRPr="00011AFD">
        <w:rPr>
          <w:rFonts w:ascii="Times New Roman" w:hAnsi="Times New Roman"/>
          <w:sz w:val="28"/>
          <w:szCs w:val="28"/>
        </w:rPr>
        <w:lastRenderedPageBreak/>
        <w:t xml:space="preserve">аргументированной высококультурной полемике. В таких ситуациях трудно избежать конфликтов, но тогда нужно ребят учить красиво выходить из них.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i/>
          <w:iCs/>
          <w:sz w:val="28"/>
          <w:szCs w:val="28"/>
        </w:rPr>
        <w:t>Существует специальный метод коллективного думания, который получил название «</w:t>
      </w:r>
      <w:proofErr w:type="spellStart"/>
      <w:r w:rsidRPr="00011AFD">
        <w:rPr>
          <w:rFonts w:ascii="Times New Roman" w:hAnsi="Times New Roman"/>
          <w:i/>
          <w:iCs/>
          <w:sz w:val="28"/>
          <w:szCs w:val="28"/>
        </w:rPr>
        <w:t>брейнсторминг</w:t>
      </w:r>
      <w:proofErr w:type="spellEnd"/>
      <w:r w:rsidRPr="00011AFD">
        <w:rPr>
          <w:rFonts w:ascii="Times New Roman" w:hAnsi="Times New Roman"/>
          <w:i/>
          <w:iCs/>
          <w:sz w:val="28"/>
          <w:szCs w:val="28"/>
        </w:rPr>
        <w:t xml:space="preserve">» - мозговая атака. Сначала коллектив генерирует идеи, затем создается группа оценки предложенных идей. Это проводится методом мозговой атаки. Руководитель выступает в роли дирижера этого коллективного мозга. Очень кратко излагает суть проблемы и правила </w:t>
      </w:r>
      <w:proofErr w:type="spellStart"/>
      <w:r w:rsidRPr="00011AFD">
        <w:rPr>
          <w:rFonts w:ascii="Times New Roman" w:hAnsi="Times New Roman"/>
          <w:i/>
          <w:iCs/>
          <w:sz w:val="28"/>
          <w:szCs w:val="28"/>
        </w:rPr>
        <w:t>брейнсторминга</w:t>
      </w:r>
      <w:proofErr w:type="spellEnd"/>
      <w:r w:rsidRPr="00011AFD">
        <w:rPr>
          <w:rFonts w:ascii="Times New Roman" w:hAnsi="Times New Roman"/>
          <w:i/>
          <w:iCs/>
          <w:sz w:val="28"/>
          <w:szCs w:val="28"/>
        </w:rPr>
        <w:t xml:space="preserve">. Они очень просты: строжайше запрещается какая-либо критика любых мнений и предложений. Именно опасение оказаться смешным, сказать что-нибудь невпопад больше всего сковывает творческую мысль человека... Как можно больше предложений, они должны катиться лавиной, если произойдет заминка, дирижер подаст сам любую, самую невероятную идею. </w:t>
      </w:r>
      <w:proofErr w:type="gramStart"/>
      <w:r w:rsidRPr="00011AFD">
        <w:rPr>
          <w:rFonts w:ascii="Times New Roman" w:hAnsi="Times New Roman"/>
          <w:i/>
          <w:iCs/>
          <w:sz w:val="28"/>
          <w:szCs w:val="28"/>
        </w:rPr>
        <w:t xml:space="preserve">Они должны записываться на магнитофон, чтобы потом, при оценке, выловить жемчужные зерна новых и полезных идей (См. </w:t>
      </w:r>
      <w:proofErr w:type="spellStart"/>
      <w:r w:rsidRPr="00011AFD">
        <w:rPr>
          <w:rFonts w:ascii="Times New Roman" w:hAnsi="Times New Roman"/>
          <w:i/>
          <w:iCs/>
          <w:sz w:val="28"/>
          <w:szCs w:val="28"/>
        </w:rPr>
        <w:t>Коломинский</w:t>
      </w:r>
      <w:proofErr w:type="spellEnd"/>
      <w:r w:rsidRPr="00011AFD">
        <w:rPr>
          <w:rFonts w:ascii="Times New Roman" w:hAnsi="Times New Roman"/>
          <w:i/>
          <w:iCs/>
          <w:sz w:val="28"/>
          <w:szCs w:val="28"/>
        </w:rPr>
        <w:t xml:space="preserve"> Я.Л. Человек: психология.</w:t>
      </w:r>
      <w:proofErr w:type="gramEnd"/>
      <w:r w:rsidRPr="00011AFD">
        <w:rPr>
          <w:rFonts w:ascii="Times New Roman" w:hAnsi="Times New Roman"/>
          <w:i/>
          <w:iCs/>
          <w:sz w:val="28"/>
          <w:szCs w:val="28"/>
        </w:rPr>
        <w:t xml:space="preserve"> М., 1986. </w:t>
      </w:r>
      <w:proofErr w:type="gramStart"/>
      <w:r w:rsidRPr="00011AFD">
        <w:rPr>
          <w:rFonts w:ascii="Times New Roman" w:hAnsi="Times New Roman"/>
          <w:i/>
          <w:iCs/>
          <w:sz w:val="28"/>
          <w:szCs w:val="28"/>
        </w:rPr>
        <w:t>С. 133).</w:t>
      </w:r>
      <w:r w:rsidRPr="00011AFD">
        <w:rPr>
          <w:rFonts w:ascii="Times New Roman" w:hAnsi="Times New Roman"/>
          <w:sz w:val="28"/>
          <w:szCs w:val="28"/>
        </w:rPr>
        <w:t xml:space="preserve"> </w:t>
      </w:r>
      <w:proofErr w:type="gramEnd"/>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Данный метод в несколько другой интерпретации успешно работает в уже </w:t>
      </w:r>
      <w:proofErr w:type="spellStart"/>
      <w:r w:rsidRPr="00011AFD">
        <w:rPr>
          <w:rFonts w:ascii="Times New Roman" w:hAnsi="Times New Roman"/>
          <w:sz w:val="28"/>
          <w:szCs w:val="28"/>
        </w:rPr>
        <w:t>упоминавшейся</w:t>
      </w:r>
      <w:proofErr w:type="spellEnd"/>
      <w:r w:rsidRPr="00011AFD">
        <w:rPr>
          <w:rFonts w:ascii="Times New Roman" w:hAnsi="Times New Roman"/>
          <w:sz w:val="28"/>
          <w:szCs w:val="28"/>
        </w:rPr>
        <w:t xml:space="preserve"> школе № 825 г. Москвы. Но применяется он там при решении воспитательных вопросов, имеющих место во внеурочной деятельности. Представляется, что этот метод успешно может быть применен и на уроке. Если в некотором временном диапазоне школьники будут проводить «мозговую атаку», то не всякая проблема может устоять и не сдаться.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Процесс учебного познания, осуществляемый в коллективе, можно проиллюстрировать словами </w:t>
      </w:r>
      <w:r w:rsidRPr="00011AFD">
        <w:rPr>
          <w:rFonts w:ascii="Times New Roman" w:hAnsi="Times New Roman"/>
          <w:b/>
          <w:bCs/>
          <w:sz w:val="28"/>
          <w:szCs w:val="28"/>
        </w:rPr>
        <w:t xml:space="preserve">Бернарда Шоу: </w:t>
      </w:r>
      <w:r w:rsidRPr="00011AFD">
        <w:rPr>
          <w:rFonts w:ascii="Times New Roman" w:hAnsi="Times New Roman"/>
          <w:b/>
          <w:bCs/>
          <w:i/>
          <w:iCs/>
          <w:sz w:val="28"/>
          <w:szCs w:val="28"/>
        </w:rPr>
        <w:t xml:space="preserve">«Если у вас есть яблоко и у меня есть яблоко и если мы обменяемся этими яблоками, то у вас и у меня останется по одному яблоку. А если у вас есть идея и у меня есть идея и мы обменяемся этими идеями, то у каждого из нас будет по две идеи». </w:t>
      </w:r>
      <w:r w:rsidRPr="00011AFD">
        <w:rPr>
          <w:rFonts w:ascii="Times New Roman" w:hAnsi="Times New Roman"/>
          <w:sz w:val="28"/>
          <w:szCs w:val="28"/>
        </w:rPr>
        <w:t xml:space="preserve">Это же подтверждает русская пословица: один ум — хорошо, два - лучше. В психологическом отношении ребенок ближе к другому ребенку, чем </w:t>
      </w:r>
      <w:proofErr w:type="gramStart"/>
      <w:r w:rsidRPr="00011AFD">
        <w:rPr>
          <w:rFonts w:ascii="Times New Roman" w:hAnsi="Times New Roman"/>
          <w:sz w:val="28"/>
          <w:szCs w:val="28"/>
        </w:rPr>
        <w:t>ко</w:t>
      </w:r>
      <w:proofErr w:type="gramEnd"/>
      <w:r w:rsidRPr="00011AFD">
        <w:rPr>
          <w:rFonts w:ascii="Times New Roman" w:hAnsi="Times New Roman"/>
          <w:sz w:val="28"/>
          <w:szCs w:val="28"/>
        </w:rPr>
        <w:t xml:space="preserve"> взрослому. К тому же у ребят больше возможности обращаться к сверстнику, чем к учителю. Кроме того, перевод внутренней речи во </w:t>
      </w:r>
      <w:proofErr w:type="gramStart"/>
      <w:r w:rsidRPr="00011AFD">
        <w:rPr>
          <w:rFonts w:ascii="Times New Roman" w:hAnsi="Times New Roman"/>
          <w:sz w:val="28"/>
          <w:szCs w:val="28"/>
        </w:rPr>
        <w:t>внешнюю</w:t>
      </w:r>
      <w:proofErr w:type="gramEnd"/>
      <w:r w:rsidRPr="00011AFD">
        <w:rPr>
          <w:rFonts w:ascii="Times New Roman" w:hAnsi="Times New Roman"/>
          <w:sz w:val="28"/>
          <w:szCs w:val="28"/>
        </w:rPr>
        <w:t xml:space="preserve"> в </w:t>
      </w:r>
      <w:r w:rsidRPr="00011AFD">
        <w:rPr>
          <w:rFonts w:ascii="Times New Roman" w:hAnsi="Times New Roman"/>
          <w:sz w:val="28"/>
          <w:szCs w:val="28"/>
        </w:rPr>
        <w:lastRenderedPageBreak/>
        <w:t xml:space="preserve">значительной мере активизирует процесс умственной деятельности. Согласно этому ученики должны максимально обмениваться предложениями в ходе решения проблемы. Если ребята предварительно коллективно рассмотрели проблему с разных сторон, нашли пути ее разрешения, то есть открыли новые знания в общем виде, то их трансформация идет на уровне индивидуального присвоения. Здесь вновь может подключиться коллективное познание на этапе корректировки, а порой и разъяснения ошибки, вернее ее причины, ее диагностики, исправления. Если же на уроке не созданы условия для взаимной деятельности, то мы, несмотря на самые строгие запреты, сталкиваемся с фактами списывания, подсказки, обмена тетрадями. В этом случае мы сами, своими руками создаем эгоистов, равнодушных людей. Можно возразить, что на уроке каждый должен думать сам, а не жить за счет других, что это благодатная почва для разведения паразитизма. Но не следует забывать психологию детей, учащихся: быть созерцателем в группе сверстников, чьим именем ты дорожишь, мало найдется охотников. Коллективное думание неминуемо должно захватить, как только ребенок почувствует, что и его знания нужны, что без его мнения не будет решена данная задача. Доверие, чуткость, терпимость и внимательность — вот тот неполный перечень качеств, которые приобретает ученик в процессе коллективного думания, если, конечно, учитель создает благоприятные условия для этого коллективного познания. Кроме того, дискуссия на уроке учит школьников разбираться в людях, определять их настроение, характер, учит находить адекватный стиль в общении, не быть равнодушным эгоистом. </w:t>
      </w:r>
      <w:proofErr w:type="gramStart"/>
      <w:r w:rsidRPr="00011AFD">
        <w:rPr>
          <w:rFonts w:ascii="Times New Roman" w:hAnsi="Times New Roman"/>
          <w:sz w:val="28"/>
          <w:szCs w:val="28"/>
        </w:rPr>
        <w:t>И</w:t>
      </w:r>
      <w:proofErr w:type="gramEnd"/>
      <w:r w:rsidRPr="00011AFD">
        <w:rPr>
          <w:rFonts w:ascii="Times New Roman" w:hAnsi="Times New Roman"/>
          <w:sz w:val="28"/>
          <w:szCs w:val="28"/>
        </w:rPr>
        <w:t xml:space="preserve"> разумеется, коллективное познание возможно только тогда, когда ставятся проблемно-поисковые задачи. Симбиоз, взаимозаменяемость коллективного индивидуальным и индивидуального коллективным познанием приведет к тому, что демократический стиль взаимоотношений учителей и учащихся в новой дидактической системе будет не на словах, а на деле.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Коллективная работа снимает напряженность, страх, а осознание полноправного участия в процессе обучения создает необходимый деловой </w:t>
      </w:r>
      <w:r w:rsidRPr="00011AFD">
        <w:rPr>
          <w:rFonts w:ascii="Times New Roman" w:hAnsi="Times New Roman"/>
          <w:sz w:val="28"/>
          <w:szCs w:val="28"/>
        </w:rPr>
        <w:lastRenderedPageBreak/>
        <w:t xml:space="preserve">настрой. Групповая познавательная деятельность развивает потребность учить других. Педагог должен суметь использовать это стремление детей, организовать его, направить в нужное русло. Происходит сложение сил учащихся и учителей.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Конечно, намного легче преподносить готовый материал, как это делается в традиционной дидактической системе, чем вовлечь класс и каждого ученика в отдельности в настоящий, творческий познавательный процесс. </w:t>
      </w:r>
      <w:proofErr w:type="gramStart"/>
      <w:r w:rsidRPr="00011AFD">
        <w:rPr>
          <w:rFonts w:ascii="Times New Roman" w:hAnsi="Times New Roman"/>
          <w:b/>
          <w:bCs/>
          <w:sz w:val="28"/>
          <w:szCs w:val="28"/>
        </w:rPr>
        <w:t>Учителю придется организовать кропотливое, трудное и длительное дело — перестройку мышления обучаемых от схемы «услышал — запомнил — пересказал» к схеме «познал (путем поиска вместе с учителем и одноклассниками) - осмыслил - сказал - запомнил».</w:t>
      </w:r>
      <w:proofErr w:type="gramEnd"/>
      <w:r w:rsidRPr="00011AFD">
        <w:rPr>
          <w:rFonts w:ascii="Times New Roman" w:hAnsi="Times New Roman"/>
          <w:b/>
          <w:bCs/>
          <w:sz w:val="28"/>
          <w:szCs w:val="28"/>
        </w:rPr>
        <w:t xml:space="preserve"> </w:t>
      </w:r>
      <w:r w:rsidRPr="00011AFD">
        <w:rPr>
          <w:rFonts w:ascii="Times New Roman" w:hAnsi="Times New Roman"/>
          <w:sz w:val="28"/>
          <w:szCs w:val="28"/>
        </w:rPr>
        <w:t xml:space="preserve">Уроки, предполагающие конструктивную деятельность учителя и ученика, не всегда блещут красотой, ответы менее отшлифованы, чем ответы-пересказы, не всегда сопровождаются желанием всего класса ответить на тот или иной вопрос, потому что мыслительный процесс не завершается молниеносно и одновременно у всех, поэтому на таких уроках не услышишь тишины. И самое главное, чтобы ученики стали соратниками учителя, нужен труд, граничащий с искусством. </w:t>
      </w:r>
      <w:proofErr w:type="gramStart"/>
      <w:r w:rsidRPr="00011AFD">
        <w:rPr>
          <w:rFonts w:ascii="Times New Roman" w:hAnsi="Times New Roman"/>
          <w:sz w:val="28"/>
          <w:szCs w:val="28"/>
        </w:rPr>
        <w:t xml:space="preserve">Именно поэтому, как справедливо отмечает Ч. </w:t>
      </w:r>
      <w:proofErr w:type="spellStart"/>
      <w:r w:rsidRPr="00011AFD">
        <w:rPr>
          <w:rFonts w:ascii="Times New Roman" w:hAnsi="Times New Roman"/>
          <w:sz w:val="28"/>
          <w:szCs w:val="28"/>
        </w:rPr>
        <w:t>Куписевич</w:t>
      </w:r>
      <w:proofErr w:type="spellEnd"/>
      <w:r w:rsidRPr="00011AFD">
        <w:rPr>
          <w:rFonts w:ascii="Times New Roman" w:hAnsi="Times New Roman"/>
          <w:sz w:val="28"/>
          <w:szCs w:val="28"/>
        </w:rPr>
        <w:t xml:space="preserve">, представители современной дидактики, отвергая и представления </w:t>
      </w:r>
      <w:proofErr w:type="spellStart"/>
      <w:r w:rsidRPr="00011AFD">
        <w:rPr>
          <w:rFonts w:ascii="Times New Roman" w:hAnsi="Times New Roman"/>
          <w:sz w:val="28"/>
          <w:szCs w:val="28"/>
        </w:rPr>
        <w:t>Дьюи</w:t>
      </w:r>
      <w:proofErr w:type="spellEnd"/>
      <w:r w:rsidRPr="00011AFD">
        <w:rPr>
          <w:rFonts w:ascii="Times New Roman" w:hAnsi="Times New Roman"/>
          <w:sz w:val="28"/>
          <w:szCs w:val="28"/>
        </w:rPr>
        <w:t xml:space="preserve"> и его последователей о том, что учитель является только «наблюдателем и советчиком» учеников, и концепцию </w:t>
      </w:r>
      <w:proofErr w:type="spellStart"/>
      <w:r w:rsidRPr="00011AFD">
        <w:rPr>
          <w:rFonts w:ascii="Times New Roman" w:hAnsi="Times New Roman"/>
          <w:sz w:val="28"/>
          <w:szCs w:val="28"/>
        </w:rPr>
        <w:t>Гербарта</w:t>
      </w:r>
      <w:proofErr w:type="spellEnd"/>
      <w:r w:rsidRPr="00011AFD">
        <w:rPr>
          <w:rFonts w:ascii="Times New Roman" w:hAnsi="Times New Roman"/>
          <w:sz w:val="28"/>
          <w:szCs w:val="28"/>
        </w:rPr>
        <w:t>, согласно которой учитель является лишь передатчиком знаний учащимся, утверждают руководящую роль учителя в новой нарождающейся дидактической системе, признавая одновременно исключительную роль самостоятельной работы в личностном формировании учащегося.</w:t>
      </w:r>
      <w:proofErr w:type="gramEnd"/>
      <w:r w:rsidRPr="00011AFD">
        <w:rPr>
          <w:rFonts w:ascii="Times New Roman" w:hAnsi="Times New Roman"/>
          <w:sz w:val="28"/>
          <w:szCs w:val="28"/>
        </w:rPr>
        <w:t xml:space="preserve"> Так современная дидактика постепенно, но неуклонно переходит от рецептивно-отражательного к конструктивно-</w:t>
      </w:r>
      <w:proofErr w:type="spellStart"/>
      <w:r w:rsidRPr="00011AFD">
        <w:rPr>
          <w:rFonts w:ascii="Times New Roman" w:hAnsi="Times New Roman"/>
          <w:sz w:val="28"/>
          <w:szCs w:val="28"/>
        </w:rPr>
        <w:t>деятельностному</w:t>
      </w:r>
      <w:proofErr w:type="spellEnd"/>
      <w:r w:rsidRPr="00011AFD">
        <w:rPr>
          <w:rFonts w:ascii="Times New Roman" w:hAnsi="Times New Roman"/>
          <w:sz w:val="28"/>
          <w:szCs w:val="28"/>
        </w:rPr>
        <w:t xml:space="preserve"> построению обучения. Это и есть сущностная особенность современной дидактической системы. Речь здесь идет о личностно ориентированном обучении.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b/>
          <w:bCs/>
          <w:i/>
          <w:iCs/>
          <w:sz w:val="28"/>
          <w:szCs w:val="28"/>
        </w:rPr>
        <w:t xml:space="preserve">Ориентация на личность в практике </w:t>
      </w:r>
      <w:proofErr w:type="gramStart"/>
      <w:r w:rsidRPr="00011AFD">
        <w:rPr>
          <w:rFonts w:ascii="Times New Roman" w:hAnsi="Times New Roman"/>
          <w:b/>
          <w:bCs/>
          <w:i/>
          <w:iCs/>
          <w:sz w:val="28"/>
          <w:szCs w:val="28"/>
        </w:rPr>
        <w:t>означает</w:t>
      </w:r>
      <w:proofErr w:type="gramEnd"/>
      <w:r w:rsidRPr="00011AFD">
        <w:rPr>
          <w:rFonts w:ascii="Times New Roman" w:hAnsi="Times New Roman"/>
          <w:b/>
          <w:bCs/>
          <w:i/>
          <w:iCs/>
          <w:sz w:val="28"/>
          <w:szCs w:val="28"/>
        </w:rPr>
        <w:t xml:space="preserve"> прежде всего смену стиля педагогического общения, поощрение самостоятельности, </w:t>
      </w:r>
      <w:r w:rsidRPr="00011AFD">
        <w:rPr>
          <w:rFonts w:ascii="Times New Roman" w:hAnsi="Times New Roman"/>
          <w:b/>
          <w:bCs/>
          <w:i/>
          <w:iCs/>
          <w:sz w:val="28"/>
          <w:szCs w:val="28"/>
        </w:rPr>
        <w:lastRenderedPageBreak/>
        <w:t xml:space="preserve">формирование готовности к свободе выбора, развитие таких качеств личности, как уважение к себе и, как следствие, уважение к другим людям.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b/>
          <w:bCs/>
          <w:i/>
          <w:iCs/>
          <w:sz w:val="28"/>
          <w:szCs w:val="28"/>
        </w:rPr>
        <w:t>Ориентация на личность в педагогической науке связана в первую очередь с разработкой способов реализации личностно ориентированных целей обучения и воспитания.</w:t>
      </w:r>
      <w:r w:rsidRPr="00011AFD">
        <w:rPr>
          <w:rFonts w:ascii="Times New Roman" w:hAnsi="Times New Roman"/>
          <w:sz w:val="28"/>
          <w:szCs w:val="28"/>
        </w:rPr>
        <w:t xml:space="preserve"> </w:t>
      </w:r>
    </w:p>
    <w:p w:rsidR="00B80F56" w:rsidRPr="00011AFD" w:rsidRDefault="00B80F56" w:rsidP="00C55273">
      <w:pPr>
        <w:spacing w:after="0" w:line="360" w:lineRule="auto"/>
        <w:ind w:firstLine="709"/>
        <w:jc w:val="both"/>
        <w:rPr>
          <w:rFonts w:ascii="Times New Roman" w:hAnsi="Times New Roman"/>
          <w:sz w:val="28"/>
          <w:szCs w:val="28"/>
        </w:rPr>
      </w:pPr>
      <w:r w:rsidRPr="00011AFD">
        <w:rPr>
          <w:rFonts w:ascii="Times New Roman" w:hAnsi="Times New Roman"/>
          <w:sz w:val="28"/>
          <w:szCs w:val="28"/>
        </w:rPr>
        <w:t xml:space="preserve">Эти цели порождаются социально, формулируются психологией (дающей ответ, например, на вопрос о характеристиках творческой деятельности, к которой предстоит приобщить школьника) и выполняются педагогикой, обосновывающей и разрабатывающей соответствующие этим целям содержание образования и методы обучения (В.В. Краевский). </w:t>
      </w:r>
    </w:p>
    <w:p w:rsidR="00B80F56" w:rsidRPr="00780E58" w:rsidRDefault="00B80F56" w:rsidP="00011AFD">
      <w:pPr>
        <w:spacing w:before="100" w:beforeAutospacing="1" w:after="100" w:afterAutospacing="1" w:line="240" w:lineRule="auto"/>
        <w:jc w:val="both"/>
        <w:outlineLvl w:val="3"/>
        <w:rPr>
          <w:rFonts w:ascii="Times New Roman" w:hAnsi="Times New Roman"/>
          <w:b/>
          <w:bCs/>
          <w:sz w:val="24"/>
          <w:szCs w:val="24"/>
        </w:rPr>
      </w:pPr>
      <w:r w:rsidRPr="00780E58">
        <w:rPr>
          <w:rFonts w:ascii="Times New Roman" w:hAnsi="Times New Roman"/>
          <w:b/>
          <w:bCs/>
          <w:sz w:val="24"/>
          <w:szCs w:val="24"/>
        </w:rPr>
        <w:t>Вопросы и задания для самоконтроля</w:t>
      </w:r>
    </w:p>
    <w:p w:rsidR="00B80F56" w:rsidRPr="00780E58" w:rsidRDefault="00B80F56" w:rsidP="00011AFD">
      <w:pPr>
        <w:numPr>
          <w:ilvl w:val="0"/>
          <w:numId w:val="14"/>
        </w:numPr>
        <w:spacing w:before="100" w:beforeAutospacing="1" w:after="100" w:afterAutospacing="1" w:line="240" w:lineRule="auto"/>
        <w:jc w:val="both"/>
        <w:rPr>
          <w:rFonts w:ascii="Times New Roman" w:hAnsi="Times New Roman"/>
          <w:lang w:eastAsia="en-US"/>
        </w:rPr>
      </w:pPr>
      <w:r w:rsidRPr="00780E58">
        <w:rPr>
          <w:rFonts w:ascii="Times New Roman" w:hAnsi="Times New Roman"/>
          <w:i/>
          <w:iCs/>
          <w:lang w:eastAsia="en-US"/>
        </w:rPr>
        <w:t>Определите место и функции дидактики в кругу педагогических наук.</w:t>
      </w:r>
      <w:r w:rsidRPr="00780E58">
        <w:rPr>
          <w:rFonts w:ascii="Times New Roman" w:hAnsi="Times New Roman"/>
          <w:lang w:eastAsia="en-US"/>
        </w:rPr>
        <w:t xml:space="preserve"> </w:t>
      </w:r>
    </w:p>
    <w:p w:rsidR="00B80F56" w:rsidRPr="00780E58" w:rsidRDefault="00B80F56" w:rsidP="00011AFD">
      <w:pPr>
        <w:numPr>
          <w:ilvl w:val="0"/>
          <w:numId w:val="14"/>
        </w:numPr>
        <w:spacing w:before="100" w:beforeAutospacing="1" w:after="100" w:afterAutospacing="1" w:line="240" w:lineRule="auto"/>
        <w:jc w:val="both"/>
        <w:rPr>
          <w:rFonts w:ascii="Times New Roman" w:hAnsi="Times New Roman"/>
          <w:lang w:eastAsia="en-US"/>
        </w:rPr>
      </w:pPr>
      <w:r w:rsidRPr="00780E58">
        <w:rPr>
          <w:rFonts w:ascii="Times New Roman" w:hAnsi="Times New Roman"/>
          <w:i/>
          <w:iCs/>
          <w:lang w:eastAsia="en-US"/>
        </w:rPr>
        <w:t>Определите отличие предмета дидактики от предметов психологии и кибернетики.</w:t>
      </w:r>
      <w:r w:rsidRPr="00780E58">
        <w:rPr>
          <w:rFonts w:ascii="Times New Roman" w:hAnsi="Times New Roman"/>
          <w:lang w:eastAsia="en-US"/>
        </w:rPr>
        <w:t xml:space="preserve"> </w:t>
      </w:r>
    </w:p>
    <w:p w:rsidR="00B80F56" w:rsidRPr="00780E58" w:rsidRDefault="00B80F56" w:rsidP="00011AFD">
      <w:pPr>
        <w:numPr>
          <w:ilvl w:val="0"/>
          <w:numId w:val="14"/>
        </w:numPr>
        <w:spacing w:before="100" w:beforeAutospacing="1" w:after="100" w:afterAutospacing="1" w:line="240" w:lineRule="auto"/>
        <w:jc w:val="both"/>
        <w:rPr>
          <w:rFonts w:ascii="Times New Roman" w:hAnsi="Times New Roman"/>
          <w:lang w:eastAsia="en-US"/>
        </w:rPr>
      </w:pPr>
      <w:r w:rsidRPr="00780E58">
        <w:rPr>
          <w:rFonts w:ascii="Times New Roman" w:hAnsi="Times New Roman"/>
          <w:i/>
          <w:iCs/>
          <w:lang w:eastAsia="en-US"/>
        </w:rPr>
        <w:t>Нужно ли учителю знать дидактику? Аргументируйте свой ответ.</w:t>
      </w:r>
      <w:r w:rsidRPr="00780E58">
        <w:rPr>
          <w:rFonts w:ascii="Times New Roman" w:hAnsi="Times New Roman"/>
          <w:lang w:eastAsia="en-US"/>
        </w:rPr>
        <w:t xml:space="preserve"> </w:t>
      </w:r>
    </w:p>
    <w:p w:rsidR="00B80F56" w:rsidRPr="00780E58" w:rsidRDefault="00B80F56" w:rsidP="00011AFD">
      <w:pPr>
        <w:numPr>
          <w:ilvl w:val="0"/>
          <w:numId w:val="14"/>
        </w:numPr>
        <w:spacing w:before="100" w:beforeAutospacing="1" w:after="100" w:afterAutospacing="1" w:line="240" w:lineRule="auto"/>
        <w:jc w:val="both"/>
        <w:rPr>
          <w:rFonts w:ascii="Times New Roman" w:hAnsi="Times New Roman"/>
          <w:lang w:eastAsia="en-US"/>
        </w:rPr>
      </w:pPr>
      <w:r w:rsidRPr="00780E58">
        <w:rPr>
          <w:rFonts w:ascii="Times New Roman" w:hAnsi="Times New Roman"/>
          <w:i/>
          <w:iCs/>
          <w:lang w:eastAsia="en-US"/>
        </w:rPr>
        <w:t>Нужны ли дидактические знания для разработки учебных материалов?</w:t>
      </w:r>
      <w:r w:rsidRPr="00780E58">
        <w:rPr>
          <w:rFonts w:ascii="Times New Roman" w:hAnsi="Times New Roman"/>
          <w:lang w:eastAsia="en-US"/>
        </w:rPr>
        <w:t xml:space="preserve"> </w:t>
      </w:r>
    </w:p>
    <w:p w:rsidR="00B80F56" w:rsidRPr="00780E58" w:rsidRDefault="00B80F56" w:rsidP="00011AFD">
      <w:pPr>
        <w:numPr>
          <w:ilvl w:val="0"/>
          <w:numId w:val="14"/>
        </w:numPr>
        <w:spacing w:before="100" w:beforeAutospacing="1" w:after="100" w:afterAutospacing="1" w:line="240" w:lineRule="auto"/>
        <w:jc w:val="both"/>
        <w:rPr>
          <w:rFonts w:ascii="Times New Roman" w:hAnsi="Times New Roman"/>
          <w:lang w:eastAsia="en-US"/>
        </w:rPr>
      </w:pPr>
      <w:proofErr w:type="gramStart"/>
      <w:r w:rsidRPr="00780E58">
        <w:rPr>
          <w:rFonts w:ascii="Times New Roman" w:hAnsi="Times New Roman"/>
          <w:i/>
          <w:iCs/>
          <w:lang w:eastAsia="en-US"/>
        </w:rPr>
        <w:t xml:space="preserve">Распределите ответы по группам, которые характеризуют традиционную, </w:t>
      </w:r>
      <w:proofErr w:type="spellStart"/>
      <w:r w:rsidRPr="00780E58">
        <w:rPr>
          <w:rFonts w:ascii="Times New Roman" w:hAnsi="Times New Roman"/>
          <w:i/>
          <w:iCs/>
          <w:lang w:eastAsia="en-US"/>
        </w:rPr>
        <w:t>педоцентристскую</w:t>
      </w:r>
      <w:proofErr w:type="spellEnd"/>
      <w:r w:rsidRPr="00780E58">
        <w:rPr>
          <w:rFonts w:ascii="Times New Roman" w:hAnsi="Times New Roman"/>
          <w:i/>
          <w:iCs/>
          <w:lang w:eastAsia="en-US"/>
        </w:rPr>
        <w:t>, современную дидактику: а) обучение сводится к спонтанной деятельности детей; б) обучение понимается как взаимосвязанная деятельность преподавания — учения, в которой преподаватель опирается на активность ученика; в) обучение сводится к передаче готовых знаний учащимся; г) структура процесса обучения близка к научному поиску от обнаружения проблемы до ее решения;</w:t>
      </w:r>
      <w:proofErr w:type="gramEnd"/>
      <w:r w:rsidRPr="00780E58">
        <w:rPr>
          <w:rFonts w:ascii="Times New Roman" w:hAnsi="Times New Roman"/>
          <w:i/>
          <w:iCs/>
          <w:lang w:eastAsia="en-US"/>
        </w:rPr>
        <w:t xml:space="preserve"> д) процесс обучения строится адекватно тому, чтобы формировать систему знаний и обеспечить развитие личности; е) структуру процесса обучения образуют: сообщение, понимание, обобщение и применение знаний. </w:t>
      </w:r>
      <w:proofErr w:type="gramStart"/>
      <w:r w:rsidRPr="00780E58">
        <w:rPr>
          <w:rFonts w:ascii="Times New Roman" w:hAnsi="Times New Roman"/>
          <w:i/>
          <w:iCs/>
          <w:lang w:eastAsia="en-US"/>
        </w:rPr>
        <w:t xml:space="preserve">(Правильный ответ: традиционная — в, е; </w:t>
      </w:r>
      <w:proofErr w:type="spellStart"/>
      <w:r w:rsidRPr="00780E58">
        <w:rPr>
          <w:rFonts w:ascii="Times New Roman" w:hAnsi="Times New Roman"/>
          <w:i/>
          <w:iCs/>
          <w:lang w:eastAsia="en-US"/>
        </w:rPr>
        <w:t>педоцентристская</w:t>
      </w:r>
      <w:proofErr w:type="spellEnd"/>
      <w:r w:rsidRPr="00780E58">
        <w:rPr>
          <w:rFonts w:ascii="Times New Roman" w:hAnsi="Times New Roman"/>
          <w:i/>
          <w:iCs/>
          <w:lang w:eastAsia="en-US"/>
        </w:rPr>
        <w:t xml:space="preserve"> — а, г; современная — б, д).</w:t>
      </w:r>
      <w:r w:rsidRPr="00780E58">
        <w:rPr>
          <w:rFonts w:ascii="Times New Roman" w:hAnsi="Times New Roman"/>
          <w:lang w:eastAsia="en-US"/>
        </w:rPr>
        <w:t xml:space="preserve"> </w:t>
      </w:r>
      <w:proofErr w:type="gramEnd"/>
    </w:p>
    <w:p w:rsidR="00B80F56" w:rsidRPr="00780E58" w:rsidRDefault="00B80F56" w:rsidP="00011AFD">
      <w:pPr>
        <w:numPr>
          <w:ilvl w:val="0"/>
          <w:numId w:val="14"/>
        </w:numPr>
        <w:spacing w:before="100" w:beforeAutospacing="1" w:after="100" w:afterAutospacing="1" w:line="240" w:lineRule="auto"/>
        <w:jc w:val="both"/>
        <w:rPr>
          <w:rFonts w:ascii="Times New Roman" w:hAnsi="Times New Roman"/>
          <w:lang w:eastAsia="en-US"/>
        </w:rPr>
      </w:pPr>
      <w:r w:rsidRPr="00780E58">
        <w:rPr>
          <w:rFonts w:ascii="Times New Roman" w:hAnsi="Times New Roman"/>
          <w:i/>
          <w:iCs/>
          <w:lang w:eastAsia="en-US"/>
        </w:rPr>
        <w:t xml:space="preserve">Охарактеризуйте черты современной дидактической системы: демократизм, </w:t>
      </w:r>
      <w:proofErr w:type="spellStart"/>
      <w:r w:rsidRPr="00780E58">
        <w:rPr>
          <w:rFonts w:ascii="Times New Roman" w:hAnsi="Times New Roman"/>
          <w:i/>
          <w:iCs/>
          <w:lang w:eastAsia="en-US"/>
        </w:rPr>
        <w:t>гуманизация</w:t>
      </w:r>
      <w:proofErr w:type="spellEnd"/>
      <w:r w:rsidRPr="00780E58">
        <w:rPr>
          <w:rFonts w:ascii="Times New Roman" w:hAnsi="Times New Roman"/>
          <w:i/>
          <w:iCs/>
          <w:lang w:eastAsia="en-US"/>
        </w:rPr>
        <w:t>.</w:t>
      </w:r>
      <w:r w:rsidRPr="00780E58">
        <w:rPr>
          <w:rFonts w:ascii="Times New Roman" w:hAnsi="Times New Roman"/>
          <w:lang w:eastAsia="en-US"/>
        </w:rPr>
        <w:t xml:space="preserve"> </w:t>
      </w:r>
    </w:p>
    <w:p w:rsidR="00B80F56" w:rsidRPr="00011AFD" w:rsidRDefault="00B80F56" w:rsidP="00011AFD">
      <w:pPr>
        <w:numPr>
          <w:ilvl w:val="0"/>
          <w:numId w:val="14"/>
        </w:numPr>
        <w:spacing w:before="100" w:beforeAutospacing="1" w:after="100" w:afterAutospacing="1" w:line="240" w:lineRule="auto"/>
        <w:jc w:val="both"/>
        <w:rPr>
          <w:lang w:eastAsia="en-US"/>
        </w:rPr>
      </w:pPr>
      <w:r w:rsidRPr="00780E58">
        <w:rPr>
          <w:rFonts w:ascii="Times New Roman" w:hAnsi="Times New Roman"/>
          <w:i/>
          <w:iCs/>
          <w:lang w:eastAsia="en-US"/>
        </w:rPr>
        <w:t>Сравните два подхода к обучению: традиционный, при авторитаризме учителя, и современный, сочетающий руководство с инициативой</w:t>
      </w:r>
      <w:r w:rsidRPr="00011AFD">
        <w:rPr>
          <w:i/>
          <w:iCs/>
          <w:lang w:eastAsia="en-US"/>
        </w:rPr>
        <w:t xml:space="preserve"> и самостоятельностью ученика.</w:t>
      </w:r>
      <w:r w:rsidRPr="00011AFD">
        <w:rPr>
          <w:lang w:eastAsia="en-US"/>
        </w:rPr>
        <w:t xml:space="preserve"> </w:t>
      </w:r>
    </w:p>
    <w:p w:rsidR="00B80F56" w:rsidRDefault="00B80F56" w:rsidP="00930410">
      <w:pPr>
        <w:shd w:val="clear" w:color="auto" w:fill="FFFFFF"/>
        <w:spacing w:after="0" w:line="360" w:lineRule="auto"/>
        <w:ind w:firstLine="709"/>
        <w:jc w:val="both"/>
        <w:rPr>
          <w:rFonts w:ascii="Times New Roman" w:hAnsi="Times New Roman"/>
          <w:b/>
          <w:sz w:val="28"/>
          <w:szCs w:val="28"/>
        </w:rPr>
      </w:pPr>
    </w:p>
    <w:p w:rsidR="00B80F56" w:rsidRPr="00020BC6" w:rsidRDefault="00B80F56" w:rsidP="00930410">
      <w:pPr>
        <w:shd w:val="clear" w:color="auto" w:fill="FFFFFF"/>
        <w:spacing w:after="0" w:line="360" w:lineRule="auto"/>
        <w:ind w:firstLine="709"/>
        <w:jc w:val="both"/>
        <w:rPr>
          <w:rFonts w:ascii="Times New Roman" w:hAnsi="Times New Roman"/>
          <w:sz w:val="28"/>
          <w:szCs w:val="28"/>
        </w:rPr>
      </w:pPr>
      <w:r w:rsidRPr="00020BC6">
        <w:rPr>
          <w:rFonts w:ascii="Times New Roman" w:hAnsi="Times New Roman"/>
          <w:sz w:val="28"/>
          <w:szCs w:val="28"/>
        </w:rPr>
        <w:t>.</w:t>
      </w:r>
    </w:p>
    <w:p w:rsidR="00B80F56" w:rsidRDefault="00B80F56" w:rsidP="002256D9">
      <w:pPr>
        <w:pStyle w:val="a7"/>
        <w:widowControl w:val="0"/>
        <w:spacing w:line="360" w:lineRule="auto"/>
        <w:ind w:firstLine="709"/>
        <w:jc w:val="both"/>
        <w:rPr>
          <w:sz w:val="24"/>
          <w:szCs w:val="24"/>
        </w:rPr>
      </w:pPr>
    </w:p>
    <w:p w:rsidR="00B80F56" w:rsidRDefault="00B80F56" w:rsidP="002256D9">
      <w:pPr>
        <w:pStyle w:val="a7"/>
        <w:widowControl w:val="0"/>
        <w:spacing w:line="360" w:lineRule="auto"/>
        <w:ind w:firstLine="709"/>
        <w:jc w:val="both"/>
        <w:rPr>
          <w:sz w:val="24"/>
          <w:szCs w:val="24"/>
        </w:rPr>
      </w:pPr>
    </w:p>
    <w:p w:rsidR="00B80F56" w:rsidRDefault="00B80F56" w:rsidP="002256D9">
      <w:pPr>
        <w:pStyle w:val="a7"/>
        <w:widowControl w:val="0"/>
        <w:spacing w:line="360" w:lineRule="auto"/>
        <w:ind w:firstLine="709"/>
        <w:jc w:val="both"/>
        <w:rPr>
          <w:sz w:val="24"/>
          <w:szCs w:val="24"/>
        </w:rPr>
      </w:pPr>
    </w:p>
    <w:p w:rsidR="00B80F56" w:rsidRDefault="00B80F56" w:rsidP="002256D9">
      <w:pPr>
        <w:pStyle w:val="a7"/>
        <w:widowControl w:val="0"/>
        <w:spacing w:line="360" w:lineRule="auto"/>
        <w:ind w:firstLine="709"/>
        <w:jc w:val="both"/>
        <w:rPr>
          <w:sz w:val="24"/>
          <w:szCs w:val="24"/>
        </w:rPr>
      </w:pPr>
    </w:p>
    <w:p w:rsidR="00B80F56" w:rsidRDefault="00B80F56" w:rsidP="002256D9">
      <w:pPr>
        <w:pStyle w:val="a7"/>
        <w:widowControl w:val="0"/>
        <w:spacing w:line="360" w:lineRule="auto"/>
        <w:ind w:firstLine="709"/>
        <w:jc w:val="both"/>
        <w:rPr>
          <w:sz w:val="24"/>
          <w:szCs w:val="24"/>
        </w:rPr>
      </w:pPr>
    </w:p>
    <w:p w:rsidR="00B80F56" w:rsidRDefault="00B80F56" w:rsidP="002256D9">
      <w:pPr>
        <w:pStyle w:val="a7"/>
        <w:widowControl w:val="0"/>
        <w:spacing w:line="360" w:lineRule="auto"/>
        <w:ind w:firstLine="709"/>
        <w:jc w:val="both"/>
        <w:rPr>
          <w:sz w:val="24"/>
          <w:szCs w:val="24"/>
        </w:rPr>
      </w:pPr>
    </w:p>
    <w:p w:rsidR="00B80F56" w:rsidRPr="00657915" w:rsidRDefault="00B80F56" w:rsidP="002256D9">
      <w:pPr>
        <w:pStyle w:val="a7"/>
        <w:widowControl w:val="0"/>
        <w:spacing w:line="360" w:lineRule="auto"/>
        <w:ind w:firstLine="709"/>
        <w:jc w:val="both"/>
        <w:rPr>
          <w:sz w:val="24"/>
          <w:szCs w:val="24"/>
        </w:rPr>
      </w:pPr>
    </w:p>
    <w:tbl>
      <w:tblPr>
        <w:tblW w:w="0" w:type="auto"/>
        <w:tblLook w:val="01E0" w:firstRow="1" w:lastRow="1" w:firstColumn="1" w:lastColumn="1" w:noHBand="0" w:noVBand="0"/>
      </w:tblPr>
      <w:tblGrid>
        <w:gridCol w:w="696"/>
        <w:gridCol w:w="8768"/>
      </w:tblGrid>
      <w:tr w:rsidR="00B80F56" w:rsidRPr="0087163F" w:rsidTr="00D46877">
        <w:tc>
          <w:tcPr>
            <w:tcW w:w="696" w:type="dxa"/>
          </w:tcPr>
          <w:p w:rsidR="00B80F56" w:rsidRPr="00327687" w:rsidRDefault="000A6A57" w:rsidP="00D46877">
            <w:pPr>
              <w:pStyle w:val="a7"/>
              <w:widowControl w:val="0"/>
              <w:spacing w:line="360" w:lineRule="auto"/>
              <w:ind w:firstLine="709"/>
              <w:jc w:val="both"/>
              <w:rPr>
                <w:sz w:val="28"/>
                <w:szCs w:val="28"/>
              </w:rPr>
            </w:pPr>
            <w:r>
              <w:rPr>
                <w:noProof/>
                <w:sz w:val="28"/>
                <w:szCs w:val="28"/>
              </w:rPr>
              <w:lastRenderedPageBreak/>
              <mc:AlternateContent>
                <mc:Choice Requires="wps">
                  <w:drawing>
                    <wp:inline distT="0" distB="0" distL="0" distR="0">
                      <wp:extent cx="288290" cy="288290"/>
                      <wp:effectExtent l="9525" t="9525" r="6985" b="6985"/>
                      <wp:docPr id="9"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1060457807 w 68"/>
                                  <a:gd name="T1" fmla="*/ 1034648099 h 70"/>
                                  <a:gd name="T2" fmla="*/ 898693200 w 68"/>
                                  <a:gd name="T3" fmla="*/ 1034648099 h 70"/>
                                  <a:gd name="T4" fmla="*/ 898693200 w 68"/>
                                  <a:gd name="T5" fmla="*/ 1187301773 h 70"/>
                                  <a:gd name="T6" fmla="*/ 0 w 68"/>
                                  <a:gd name="T7" fmla="*/ 1187301773 h 70"/>
                                  <a:gd name="T8" fmla="*/ 0 w 68"/>
                                  <a:gd name="T9" fmla="*/ 305307347 h 70"/>
                                  <a:gd name="T10" fmla="*/ 161764606 w 68"/>
                                  <a:gd name="T11" fmla="*/ 305307347 h 70"/>
                                  <a:gd name="T12" fmla="*/ 161764606 w 68"/>
                                  <a:gd name="T13" fmla="*/ 152653673 h 70"/>
                                  <a:gd name="T14" fmla="*/ 323529213 w 68"/>
                                  <a:gd name="T15" fmla="*/ 152653673 h 70"/>
                                  <a:gd name="T16" fmla="*/ 323529213 w 68"/>
                                  <a:gd name="T17" fmla="*/ 0 h 70"/>
                                  <a:gd name="T18" fmla="*/ 1222222413 w 68"/>
                                  <a:gd name="T19" fmla="*/ 0 h 70"/>
                                  <a:gd name="T20" fmla="*/ 1222222413 w 68"/>
                                  <a:gd name="T21" fmla="*/ 881994426 h 70"/>
                                  <a:gd name="T22" fmla="*/ 1060457807 w 68"/>
                                  <a:gd name="T23" fmla="*/ 881994426 h 70"/>
                                  <a:gd name="T24" fmla="*/ 1060457807 w 68"/>
                                  <a:gd name="T25" fmla="*/ 1034648099 h 70"/>
                                  <a:gd name="T26" fmla="*/ 377452162 w 68"/>
                                  <a:gd name="T27" fmla="*/ 33923496 h 70"/>
                                  <a:gd name="T28" fmla="*/ 377452162 w 68"/>
                                  <a:gd name="T29" fmla="*/ 152653673 h 70"/>
                                  <a:gd name="T30" fmla="*/ 1060457807 w 68"/>
                                  <a:gd name="T31" fmla="*/ 152653673 h 70"/>
                                  <a:gd name="T32" fmla="*/ 1060457807 w 68"/>
                                  <a:gd name="T33" fmla="*/ 848070930 h 70"/>
                                  <a:gd name="T34" fmla="*/ 1186275194 w 68"/>
                                  <a:gd name="T35" fmla="*/ 848070930 h 70"/>
                                  <a:gd name="T36" fmla="*/ 1186275194 w 68"/>
                                  <a:gd name="T37" fmla="*/ 33923496 h 70"/>
                                  <a:gd name="T38" fmla="*/ 377452162 w 68"/>
                                  <a:gd name="T39" fmla="*/ 33923496 h 70"/>
                                  <a:gd name="T40" fmla="*/ 197711826 w 68"/>
                                  <a:gd name="T41" fmla="*/ 186577170 h 70"/>
                                  <a:gd name="T42" fmla="*/ 197711826 w 68"/>
                                  <a:gd name="T43" fmla="*/ 305307347 h 70"/>
                                  <a:gd name="T44" fmla="*/ 898693200 w 68"/>
                                  <a:gd name="T45" fmla="*/ 305307347 h 70"/>
                                  <a:gd name="T46" fmla="*/ 898693200 w 68"/>
                                  <a:gd name="T47" fmla="*/ 1000724603 h 70"/>
                                  <a:gd name="T48" fmla="*/ 1024510588 w 68"/>
                                  <a:gd name="T49" fmla="*/ 1000724603 h 70"/>
                                  <a:gd name="T50" fmla="*/ 1024510588 w 68"/>
                                  <a:gd name="T51" fmla="*/ 186577170 h 70"/>
                                  <a:gd name="T52" fmla="*/ 197711826 w 68"/>
                                  <a:gd name="T53" fmla="*/ 186577170 h 70"/>
                                  <a:gd name="T54" fmla="*/ 862745981 w 68"/>
                                  <a:gd name="T55" fmla="*/ 339230843 h 70"/>
                                  <a:gd name="T56" fmla="*/ 35947219 w 68"/>
                                  <a:gd name="T57" fmla="*/ 339230843 h 70"/>
                                  <a:gd name="T58" fmla="*/ 35947219 w 68"/>
                                  <a:gd name="T59" fmla="*/ 1153378277 h 70"/>
                                  <a:gd name="T60" fmla="*/ 862745981 w 68"/>
                                  <a:gd name="T61" fmla="*/ 1153378277 h 70"/>
                                  <a:gd name="T62" fmla="*/ 862745981 w 68"/>
                                  <a:gd name="T63" fmla="*/ 339230843 h 70"/>
                                  <a:gd name="T64" fmla="*/ 161764606 w 68"/>
                                  <a:gd name="T65" fmla="*/ 1000724603 h 70"/>
                                  <a:gd name="T66" fmla="*/ 161764606 w 68"/>
                                  <a:gd name="T67" fmla="*/ 966801107 h 70"/>
                                  <a:gd name="T68" fmla="*/ 736928594 w 68"/>
                                  <a:gd name="T69" fmla="*/ 966801107 h 70"/>
                                  <a:gd name="T70" fmla="*/ 736928594 w 68"/>
                                  <a:gd name="T71" fmla="*/ 1000724603 h 70"/>
                                  <a:gd name="T72" fmla="*/ 161764606 w 68"/>
                                  <a:gd name="T73" fmla="*/ 1000724603 h 70"/>
                                  <a:gd name="T74" fmla="*/ 161764606 w 68"/>
                                  <a:gd name="T75" fmla="*/ 848070930 h 70"/>
                                  <a:gd name="T76" fmla="*/ 161764606 w 68"/>
                                  <a:gd name="T77" fmla="*/ 814151552 h 70"/>
                                  <a:gd name="T78" fmla="*/ 736928594 w 68"/>
                                  <a:gd name="T79" fmla="*/ 814151552 h 70"/>
                                  <a:gd name="T80" fmla="*/ 736928594 w 68"/>
                                  <a:gd name="T81" fmla="*/ 848070930 h 70"/>
                                  <a:gd name="T82" fmla="*/ 161764606 w 68"/>
                                  <a:gd name="T83" fmla="*/ 848070930 h 70"/>
                                  <a:gd name="T84" fmla="*/ 161764606 w 68"/>
                                  <a:gd name="T85" fmla="*/ 695421375 h 70"/>
                                  <a:gd name="T86" fmla="*/ 161764606 w 68"/>
                                  <a:gd name="T87" fmla="*/ 644534071 h 70"/>
                                  <a:gd name="T88" fmla="*/ 736928594 w 68"/>
                                  <a:gd name="T89" fmla="*/ 644534071 h 70"/>
                                  <a:gd name="T90" fmla="*/ 736928594 w 68"/>
                                  <a:gd name="T91" fmla="*/ 695421375 h 70"/>
                                  <a:gd name="T92" fmla="*/ 161764606 w 68"/>
                                  <a:gd name="T93" fmla="*/ 695421375 h 70"/>
                                  <a:gd name="T94" fmla="*/ 161764606 w 68"/>
                                  <a:gd name="T95" fmla="*/ 542767701 h 70"/>
                                  <a:gd name="T96" fmla="*/ 161764606 w 68"/>
                                  <a:gd name="T97" fmla="*/ 491880398 h 70"/>
                                  <a:gd name="T98" fmla="*/ 736928594 w 68"/>
                                  <a:gd name="T99" fmla="*/ 491880398 h 70"/>
                                  <a:gd name="T100" fmla="*/ 736928594 w 68"/>
                                  <a:gd name="T101" fmla="*/ 542767701 h 70"/>
                                  <a:gd name="T102" fmla="*/ 161764606 w 68"/>
                                  <a:gd name="T103" fmla="*/ 542767701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10"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2147483647,2147483647;2147483647,2147483647;2147483647,2147483647;0,2147483647;0,2147483647;2147483647,2147483647;2147483647,2147483647;2147483647,2147483647;2147483647,0;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0,0,0,0,0,0,0,0,0,0,0,0,0,0,0,0,0,0,0,0,0,0,0,0,0,0,0,0"/>
                      <o:lock v:ext="edit" verticies="t"/>
                      <w10:anchorlock/>
                    </v:shape>
                  </w:pict>
                </mc:Fallback>
              </mc:AlternateContent>
            </w:r>
          </w:p>
        </w:tc>
        <w:tc>
          <w:tcPr>
            <w:tcW w:w="8768" w:type="dxa"/>
          </w:tcPr>
          <w:p w:rsidR="00B80F56" w:rsidRPr="00327687" w:rsidRDefault="00B80F56" w:rsidP="00152958">
            <w:pPr>
              <w:pStyle w:val="a7"/>
              <w:widowControl w:val="0"/>
              <w:spacing w:line="360" w:lineRule="auto"/>
              <w:ind w:firstLine="709"/>
              <w:rPr>
                <w:sz w:val="28"/>
                <w:szCs w:val="28"/>
              </w:rPr>
            </w:pPr>
            <w:r w:rsidRPr="00E14838">
              <w:rPr>
                <w:sz w:val="28"/>
                <w:szCs w:val="28"/>
              </w:rPr>
              <w:t xml:space="preserve">ТЕМА </w:t>
            </w:r>
            <w:r>
              <w:rPr>
                <w:sz w:val="28"/>
                <w:szCs w:val="28"/>
              </w:rPr>
              <w:t>2</w:t>
            </w:r>
            <w:r w:rsidRPr="00E14838">
              <w:rPr>
                <w:sz w:val="28"/>
                <w:szCs w:val="28"/>
              </w:rPr>
              <w:t>.</w:t>
            </w:r>
            <w:r w:rsidRPr="00327687">
              <w:rPr>
                <w:sz w:val="28"/>
                <w:szCs w:val="28"/>
              </w:rPr>
              <w:t xml:space="preserve"> </w:t>
            </w:r>
            <w:r w:rsidRPr="002E40A8">
              <w:rPr>
                <w:bCs w:val="0"/>
                <w:sz w:val="28"/>
                <w:szCs w:val="28"/>
              </w:rPr>
              <w:t>Процесс обучения как целостная система</w:t>
            </w:r>
          </w:p>
        </w:tc>
      </w:tr>
    </w:tbl>
    <w:p w:rsidR="00B80F56" w:rsidRPr="00327687" w:rsidRDefault="00B80F56" w:rsidP="002256D9">
      <w:pPr>
        <w:widowControl w:val="0"/>
        <w:spacing w:after="0" w:line="360" w:lineRule="auto"/>
        <w:ind w:firstLine="709"/>
        <w:jc w:val="both"/>
        <w:rPr>
          <w:rFonts w:ascii="Times New Roman" w:hAnsi="Times New Roman"/>
          <w:sz w:val="28"/>
          <w:szCs w:val="28"/>
        </w:rPr>
      </w:pPr>
    </w:p>
    <w:p w:rsidR="00B80F56" w:rsidRPr="00327687" w:rsidRDefault="00B80F56" w:rsidP="002256D9">
      <w:pPr>
        <w:widowControl w:val="0"/>
        <w:spacing w:after="0" w:line="360" w:lineRule="auto"/>
        <w:ind w:firstLine="709"/>
        <w:jc w:val="both"/>
        <w:rPr>
          <w:rFonts w:ascii="Times New Roman" w:hAnsi="Times New Roman"/>
          <w:sz w:val="28"/>
          <w:szCs w:val="28"/>
        </w:rPr>
      </w:pPr>
      <w:r w:rsidRPr="00327687">
        <w:rPr>
          <w:rFonts w:ascii="Times New Roman" w:hAnsi="Times New Roman"/>
          <w:b/>
          <w:sz w:val="28"/>
          <w:szCs w:val="28"/>
        </w:rPr>
        <w:t>Цель:</w:t>
      </w:r>
      <w:r w:rsidRPr="00327687">
        <w:rPr>
          <w:rFonts w:ascii="Times New Roman" w:hAnsi="Times New Roman"/>
          <w:sz w:val="28"/>
          <w:szCs w:val="28"/>
        </w:rPr>
        <w:t xml:space="preserve"> </w:t>
      </w:r>
      <w:r>
        <w:rPr>
          <w:rFonts w:ascii="Times New Roman" w:hAnsi="Times New Roman"/>
          <w:sz w:val="28"/>
          <w:szCs w:val="28"/>
        </w:rPr>
        <w:t xml:space="preserve">выявить особенности процесса </w:t>
      </w:r>
      <w:r w:rsidRPr="002E40A8">
        <w:rPr>
          <w:rFonts w:ascii="Times New Roman" w:hAnsi="Times New Roman"/>
          <w:sz w:val="28"/>
          <w:szCs w:val="28"/>
        </w:rPr>
        <w:t>обучения как целостн</w:t>
      </w:r>
      <w:r>
        <w:rPr>
          <w:rFonts w:ascii="Times New Roman" w:hAnsi="Times New Roman"/>
          <w:sz w:val="28"/>
          <w:szCs w:val="28"/>
        </w:rPr>
        <w:t>ой</w:t>
      </w:r>
      <w:r w:rsidRPr="002E40A8">
        <w:rPr>
          <w:rFonts w:ascii="Times New Roman" w:hAnsi="Times New Roman"/>
          <w:sz w:val="28"/>
          <w:szCs w:val="28"/>
        </w:rPr>
        <w:t xml:space="preserve"> систем</w:t>
      </w:r>
      <w:r>
        <w:rPr>
          <w:rFonts w:ascii="Times New Roman" w:hAnsi="Times New Roman"/>
          <w:sz w:val="28"/>
          <w:szCs w:val="28"/>
        </w:rPr>
        <w:t>ы</w:t>
      </w:r>
    </w:p>
    <w:p w:rsidR="00B80F56" w:rsidRDefault="00B80F56" w:rsidP="002256D9">
      <w:pPr>
        <w:widowControl w:val="0"/>
        <w:spacing w:after="0" w:line="360" w:lineRule="auto"/>
        <w:ind w:firstLine="709"/>
        <w:jc w:val="both"/>
        <w:rPr>
          <w:rFonts w:ascii="Times New Roman" w:hAnsi="Times New Roman"/>
          <w:b/>
          <w:sz w:val="28"/>
          <w:szCs w:val="28"/>
        </w:rPr>
      </w:pPr>
    </w:p>
    <w:p w:rsidR="00B80F56" w:rsidRDefault="00B80F56" w:rsidP="002256D9">
      <w:pPr>
        <w:widowControl w:val="0"/>
        <w:spacing w:after="0" w:line="360" w:lineRule="auto"/>
        <w:ind w:firstLine="709"/>
        <w:jc w:val="both"/>
        <w:rPr>
          <w:rFonts w:ascii="Times New Roman" w:hAnsi="Times New Roman"/>
          <w:b/>
          <w:sz w:val="28"/>
          <w:szCs w:val="28"/>
        </w:rPr>
      </w:pPr>
      <w:r w:rsidRPr="00327687">
        <w:rPr>
          <w:rFonts w:ascii="Times New Roman" w:hAnsi="Times New Roman"/>
          <w:b/>
          <w:sz w:val="28"/>
          <w:szCs w:val="28"/>
        </w:rPr>
        <w:t>Задачи:</w:t>
      </w:r>
    </w:p>
    <w:p w:rsidR="00B80F56" w:rsidRPr="002E40A8" w:rsidRDefault="00B80F56" w:rsidP="002E40A8">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 определить л</w:t>
      </w:r>
      <w:r w:rsidRPr="002E40A8">
        <w:rPr>
          <w:rFonts w:ascii="Times New Roman" w:hAnsi="Times New Roman"/>
          <w:sz w:val="28"/>
          <w:szCs w:val="28"/>
        </w:rPr>
        <w:t>огик</w:t>
      </w:r>
      <w:r>
        <w:rPr>
          <w:rFonts w:ascii="Times New Roman" w:hAnsi="Times New Roman"/>
          <w:sz w:val="28"/>
          <w:szCs w:val="28"/>
        </w:rPr>
        <w:t>у</w:t>
      </w:r>
      <w:r w:rsidRPr="002E40A8">
        <w:rPr>
          <w:rFonts w:ascii="Times New Roman" w:hAnsi="Times New Roman"/>
          <w:sz w:val="28"/>
          <w:szCs w:val="28"/>
        </w:rPr>
        <w:t xml:space="preserve"> процесса обучения и структура процесса усвоения</w:t>
      </w:r>
    </w:p>
    <w:p w:rsidR="00B80F56" w:rsidRDefault="00B80F56" w:rsidP="002E40A8">
      <w:pPr>
        <w:widowControl w:val="0"/>
        <w:spacing w:after="0" w:line="360" w:lineRule="auto"/>
        <w:ind w:firstLine="709"/>
        <w:jc w:val="both"/>
        <w:rPr>
          <w:rFonts w:ascii="Times New Roman" w:hAnsi="Times New Roman"/>
          <w:b/>
          <w:sz w:val="28"/>
          <w:szCs w:val="28"/>
        </w:rPr>
      </w:pPr>
      <w:r>
        <w:rPr>
          <w:rFonts w:ascii="Times New Roman" w:hAnsi="Times New Roman"/>
          <w:sz w:val="28"/>
          <w:szCs w:val="28"/>
        </w:rPr>
        <w:t>2 ох</w:t>
      </w:r>
      <w:r w:rsidRPr="002E40A8">
        <w:rPr>
          <w:rFonts w:ascii="Times New Roman" w:hAnsi="Times New Roman"/>
          <w:sz w:val="28"/>
          <w:szCs w:val="28"/>
        </w:rPr>
        <w:t>арактери</w:t>
      </w:r>
      <w:r>
        <w:rPr>
          <w:rFonts w:ascii="Times New Roman" w:hAnsi="Times New Roman"/>
          <w:sz w:val="28"/>
          <w:szCs w:val="28"/>
        </w:rPr>
        <w:t>зовать</w:t>
      </w:r>
      <w:r w:rsidRPr="002E40A8">
        <w:rPr>
          <w:rFonts w:ascii="Times New Roman" w:hAnsi="Times New Roman"/>
          <w:sz w:val="28"/>
          <w:szCs w:val="28"/>
        </w:rPr>
        <w:t xml:space="preserve"> обучения как целостн</w:t>
      </w:r>
      <w:r>
        <w:rPr>
          <w:rFonts w:ascii="Times New Roman" w:hAnsi="Times New Roman"/>
          <w:sz w:val="28"/>
          <w:szCs w:val="28"/>
        </w:rPr>
        <w:t>ую</w:t>
      </w:r>
      <w:r w:rsidRPr="002E40A8">
        <w:rPr>
          <w:rFonts w:ascii="Times New Roman" w:hAnsi="Times New Roman"/>
          <w:sz w:val="28"/>
          <w:szCs w:val="28"/>
        </w:rPr>
        <w:t xml:space="preserve"> систем</w:t>
      </w:r>
      <w:r>
        <w:rPr>
          <w:rFonts w:ascii="Times New Roman" w:hAnsi="Times New Roman"/>
          <w:sz w:val="28"/>
          <w:szCs w:val="28"/>
        </w:rPr>
        <w:t>у</w:t>
      </w:r>
    </w:p>
    <w:p w:rsidR="00B80F56" w:rsidRDefault="00B80F56" w:rsidP="002256D9">
      <w:pPr>
        <w:widowControl w:val="0"/>
        <w:spacing w:after="0" w:line="360" w:lineRule="auto"/>
        <w:ind w:firstLine="709"/>
        <w:jc w:val="both"/>
        <w:rPr>
          <w:rFonts w:ascii="Times New Roman" w:hAnsi="Times New Roman"/>
          <w:b/>
          <w:sz w:val="28"/>
          <w:szCs w:val="28"/>
        </w:rPr>
      </w:pPr>
      <w:r w:rsidRPr="00327687">
        <w:rPr>
          <w:rFonts w:ascii="Times New Roman" w:hAnsi="Times New Roman"/>
          <w:b/>
          <w:sz w:val="28"/>
          <w:szCs w:val="28"/>
        </w:rPr>
        <w:t>План изучения темы:</w:t>
      </w:r>
    </w:p>
    <w:p w:rsidR="00B80F56" w:rsidRPr="00327687" w:rsidRDefault="00B80F56" w:rsidP="002256D9">
      <w:pPr>
        <w:pStyle w:val="a4"/>
        <w:widowControl w:val="0"/>
        <w:spacing w:before="0" w:beforeAutospacing="0" w:after="0" w:afterAutospacing="0" w:line="360" w:lineRule="auto"/>
        <w:ind w:firstLine="709"/>
        <w:jc w:val="both"/>
        <w:rPr>
          <w:b/>
          <w:bCs/>
          <w:i/>
          <w:iCs/>
          <w:sz w:val="28"/>
          <w:szCs w:val="28"/>
        </w:rPr>
      </w:pPr>
    </w:p>
    <w:p w:rsidR="00B80F56" w:rsidRDefault="00B80F56" w:rsidP="005A3140">
      <w:pPr>
        <w:spacing w:after="0" w:line="240" w:lineRule="auto"/>
        <w:jc w:val="both"/>
        <w:rPr>
          <w:rFonts w:ascii="Times New Roman" w:hAnsi="Times New Roman"/>
          <w:b/>
          <w:sz w:val="24"/>
          <w:szCs w:val="24"/>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90"/>
      </w:tblGrid>
      <w:tr w:rsidR="00B80F56" w:rsidRPr="0087163F" w:rsidTr="0087163F">
        <w:tc>
          <w:tcPr>
            <w:tcW w:w="4962" w:type="dxa"/>
          </w:tcPr>
          <w:p w:rsidR="00B80F56" w:rsidRPr="0087163F" w:rsidRDefault="00B80F56" w:rsidP="0087163F">
            <w:pPr>
              <w:spacing w:after="0" w:line="240" w:lineRule="auto"/>
              <w:contextualSpacing/>
              <w:jc w:val="both"/>
              <w:rPr>
                <w:rFonts w:ascii="Times New Roman" w:hAnsi="Times New Roman"/>
                <w:b/>
                <w:sz w:val="24"/>
                <w:szCs w:val="24"/>
              </w:rPr>
            </w:pPr>
            <w:r w:rsidRPr="0087163F">
              <w:rPr>
                <w:rFonts w:ascii="Times New Roman" w:hAnsi="Times New Roman"/>
                <w:b/>
                <w:sz w:val="24"/>
                <w:szCs w:val="24"/>
              </w:rPr>
              <w:t>Процесс обучения как целостная система</w:t>
            </w:r>
          </w:p>
        </w:tc>
      </w:tr>
      <w:tr w:rsidR="00B80F56" w:rsidRPr="0087163F" w:rsidTr="0087163F">
        <w:tc>
          <w:tcPr>
            <w:tcW w:w="4962" w:type="dxa"/>
          </w:tcPr>
          <w:p w:rsidR="00B80F56" w:rsidRPr="0087163F" w:rsidRDefault="00B80F56" w:rsidP="0087163F">
            <w:pPr>
              <w:spacing w:after="0" w:line="240" w:lineRule="auto"/>
              <w:contextualSpacing/>
              <w:jc w:val="both"/>
              <w:rPr>
                <w:rFonts w:ascii="Times New Roman" w:hAnsi="Times New Roman"/>
                <w:sz w:val="24"/>
                <w:szCs w:val="24"/>
              </w:rPr>
            </w:pPr>
            <w:r w:rsidRPr="0087163F">
              <w:rPr>
                <w:rFonts w:ascii="Times New Roman" w:hAnsi="Times New Roman"/>
                <w:sz w:val="24"/>
                <w:szCs w:val="24"/>
              </w:rPr>
              <w:t>Логика процесса обучения и структура процесса усвоения</w:t>
            </w:r>
          </w:p>
        </w:tc>
      </w:tr>
      <w:tr w:rsidR="00B80F56" w:rsidRPr="0087163F" w:rsidTr="0087163F">
        <w:tc>
          <w:tcPr>
            <w:tcW w:w="4962" w:type="dxa"/>
          </w:tcPr>
          <w:p w:rsidR="00B80F56" w:rsidRPr="0087163F" w:rsidRDefault="00B80F56" w:rsidP="0087163F">
            <w:pPr>
              <w:spacing w:after="0" w:line="240" w:lineRule="auto"/>
              <w:contextualSpacing/>
              <w:jc w:val="both"/>
              <w:rPr>
                <w:rFonts w:ascii="Times New Roman" w:hAnsi="Times New Roman"/>
                <w:sz w:val="24"/>
                <w:szCs w:val="24"/>
              </w:rPr>
            </w:pPr>
            <w:r w:rsidRPr="0087163F">
              <w:rPr>
                <w:rFonts w:ascii="Times New Roman" w:hAnsi="Times New Roman"/>
                <w:sz w:val="24"/>
                <w:szCs w:val="24"/>
              </w:rPr>
              <w:t>Характеристика обучения как целостной системы</w:t>
            </w:r>
          </w:p>
        </w:tc>
      </w:tr>
    </w:tbl>
    <w:p w:rsidR="00B80F56" w:rsidRDefault="00B80F56" w:rsidP="005A3140">
      <w:pPr>
        <w:spacing w:after="0" w:line="240" w:lineRule="auto"/>
        <w:jc w:val="both"/>
        <w:rPr>
          <w:rFonts w:ascii="Times New Roman" w:hAnsi="Times New Roman"/>
          <w:b/>
          <w:sz w:val="24"/>
          <w:szCs w:val="24"/>
        </w:rPr>
      </w:pPr>
    </w:p>
    <w:p w:rsidR="00B80F56" w:rsidRDefault="00B80F56" w:rsidP="005A3140">
      <w:pPr>
        <w:spacing w:after="0" w:line="240" w:lineRule="auto"/>
        <w:jc w:val="both"/>
        <w:rPr>
          <w:rFonts w:ascii="Times New Roman" w:hAnsi="Times New Roman"/>
          <w:b/>
          <w:sz w:val="24"/>
          <w:szCs w:val="24"/>
        </w:rPr>
      </w:pPr>
    </w:p>
    <w:p w:rsidR="00B80F56" w:rsidRPr="002E40A8" w:rsidRDefault="00B80F56" w:rsidP="00100CF4">
      <w:pPr>
        <w:spacing w:after="0" w:line="240" w:lineRule="auto"/>
        <w:ind w:firstLine="709"/>
        <w:jc w:val="both"/>
        <w:rPr>
          <w:rFonts w:ascii="Times New Roman" w:hAnsi="Times New Roman"/>
          <w:b/>
          <w:sz w:val="24"/>
          <w:szCs w:val="24"/>
        </w:rPr>
      </w:pPr>
      <w:r>
        <w:rPr>
          <w:rFonts w:ascii="Times New Roman" w:hAnsi="Times New Roman"/>
          <w:b/>
          <w:sz w:val="24"/>
          <w:szCs w:val="24"/>
        </w:rPr>
        <w:t xml:space="preserve">2.1. </w:t>
      </w:r>
      <w:r w:rsidRPr="002E40A8">
        <w:rPr>
          <w:rFonts w:ascii="Times New Roman" w:hAnsi="Times New Roman"/>
          <w:b/>
          <w:sz w:val="24"/>
          <w:szCs w:val="24"/>
        </w:rPr>
        <w:t>Логика процесса обучения и структура процесса усвоения</w:t>
      </w:r>
    </w:p>
    <w:p w:rsidR="00B80F56" w:rsidRDefault="00B80F56" w:rsidP="00100CF4">
      <w:pPr>
        <w:spacing w:after="0" w:line="240" w:lineRule="auto"/>
        <w:ind w:firstLine="709"/>
        <w:jc w:val="both"/>
        <w:rPr>
          <w:rFonts w:ascii="Times New Roman" w:hAnsi="Times New Roman"/>
          <w:b/>
          <w:sz w:val="24"/>
          <w:szCs w:val="24"/>
        </w:rPr>
      </w:pPr>
    </w:p>
    <w:p w:rsidR="00B80F56" w:rsidRDefault="00B80F56" w:rsidP="00100CF4">
      <w:pPr>
        <w:spacing w:after="0" w:line="240" w:lineRule="auto"/>
        <w:ind w:firstLine="709"/>
        <w:jc w:val="both"/>
        <w:rPr>
          <w:rFonts w:ascii="Times New Roman" w:hAnsi="Times New Roman"/>
          <w:b/>
          <w:sz w:val="24"/>
          <w:szCs w:val="24"/>
        </w:rPr>
      </w:pPr>
    </w:p>
    <w:p w:rsidR="00B80F56" w:rsidRPr="002E40A8" w:rsidRDefault="00B80F56" w:rsidP="00100CF4">
      <w:pPr>
        <w:spacing w:after="0" w:line="240" w:lineRule="auto"/>
        <w:ind w:firstLine="709"/>
        <w:jc w:val="both"/>
        <w:rPr>
          <w:rFonts w:ascii="Times New Roman" w:hAnsi="Times New Roman"/>
          <w:sz w:val="24"/>
          <w:szCs w:val="24"/>
        </w:rPr>
      </w:pPr>
      <w:proofErr w:type="gramStart"/>
      <w:r w:rsidRPr="002E40A8">
        <w:rPr>
          <w:rFonts w:ascii="Times New Roman" w:hAnsi="Times New Roman"/>
          <w:sz w:val="24"/>
          <w:szCs w:val="24"/>
        </w:rPr>
        <w:t>Об обучении написано и сказано много: оно и «протекает», и «осуществляется», и «реализуется»; оно и «передача» человеку определенных знаний, умений, навыков;</w:t>
      </w:r>
      <w:proofErr w:type="gramEnd"/>
      <w:r w:rsidRPr="002E40A8">
        <w:rPr>
          <w:rFonts w:ascii="Times New Roman" w:hAnsi="Times New Roman"/>
          <w:sz w:val="24"/>
          <w:szCs w:val="24"/>
        </w:rPr>
        <w:t xml:space="preserve"> оно и «целенаправленное взаимодействие преподавателя и учащихся», в ходе которого решаются задачи образования учеников, «целенаправленный педагогический процесс организации и стимулирования активной учебно-познавательной деятельности учащихся по овладению научными знаниями и навыками, развитию творческих способностей, мировоззрения и нравственно-эстетических взглядов и убеждений» (И.Ф. Харламов). </w:t>
      </w:r>
      <w:proofErr w:type="gramStart"/>
      <w:r w:rsidRPr="002E40A8">
        <w:rPr>
          <w:rFonts w:ascii="Times New Roman" w:hAnsi="Times New Roman"/>
          <w:sz w:val="24"/>
          <w:szCs w:val="24"/>
        </w:rPr>
        <w:t xml:space="preserve">Оно и «процесс деятельности преподавания и учения» и «познание или вид познавательной деятельности», и «совокупность последовательных и взаимосвязанных действий учителя и учащихся, направленных на сознательное и прочное усвоение системы знаний, умений и навыков, формирование умения применять их в жизни, на развитие самостоятельности мышления, наблюдательности» и др. Иногда сущность обучения видят в том, что это руководимый или организованный процесс познания. </w:t>
      </w:r>
      <w:proofErr w:type="gramEnd"/>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 xml:space="preserve">Разумеется, каждое из перечисленных определений имеет право на существование, так как выступает в качестве отдельных попыток, этапов к раскрытию сущности обучения. Но взятые в отдельности, эти и другие аналогичные определения «обучения» не раскрывают его сущность. Доказательством тому может служить хотя бы попытка охарактеризовать обучение как передачу человеку, ребенку определенных знаний, умений и навыков. На первый взгляд это утверждение может показаться верным: до обучения у ребенка знаний не было, после обучения они появились. Откуда взялись знания? От учителя. Он их дал </w:t>
      </w:r>
      <w:proofErr w:type="gramStart"/>
      <w:r w:rsidRPr="002E40A8">
        <w:rPr>
          <w:rFonts w:ascii="Times New Roman" w:hAnsi="Times New Roman"/>
          <w:sz w:val="24"/>
          <w:szCs w:val="24"/>
        </w:rPr>
        <w:t>обучающемуся</w:t>
      </w:r>
      <w:proofErr w:type="gramEnd"/>
      <w:r w:rsidRPr="002E40A8">
        <w:rPr>
          <w:rFonts w:ascii="Times New Roman" w:hAnsi="Times New Roman"/>
          <w:sz w:val="24"/>
          <w:szCs w:val="24"/>
        </w:rPr>
        <w:t xml:space="preserve">.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 xml:space="preserve">Но знания, умения, навыки — не физические предметы, их передать просто нельзя. Они могут возникнуть в </w:t>
      </w:r>
      <w:proofErr w:type="spellStart"/>
      <w:r w:rsidRPr="002E40A8">
        <w:rPr>
          <w:rFonts w:ascii="Times New Roman" w:hAnsi="Times New Roman"/>
          <w:sz w:val="24"/>
          <w:szCs w:val="24"/>
        </w:rPr>
        <w:t>го</w:t>
      </w:r>
      <w:proofErr w:type="spellEnd"/>
      <w:r w:rsidRPr="002E40A8">
        <w:rPr>
          <w:rFonts w:ascii="Times New Roman" w:hAnsi="Times New Roman"/>
          <w:sz w:val="24"/>
          <w:szCs w:val="24"/>
        </w:rPr>
        <w:t xml:space="preserve">, лове ребенка, человека только в результате собственной активности. Их нельзя просто получить, они должны получаться в результате психической активности обучающегося и прежде всего мышления. Значит, отношение «учитель — ученик» не может быть сведено к отношению «передатчик — приемник». Вряд ли можно согласиться и с другим определением понятия процесса обучения, согласно которому </w:t>
      </w:r>
      <w:r w:rsidRPr="002E40A8">
        <w:rPr>
          <w:rFonts w:ascii="Times New Roman" w:hAnsi="Times New Roman"/>
          <w:sz w:val="24"/>
          <w:szCs w:val="24"/>
        </w:rPr>
        <w:lastRenderedPageBreak/>
        <w:t>«процесс обучения — это целенаправленное взаимодействие преподавателя и учащихся, в ходе которого решаются задачи образования учеников» (Педагогика</w:t>
      </w:r>
      <w:proofErr w:type="gramStart"/>
      <w:r w:rsidRPr="002E40A8">
        <w:rPr>
          <w:rFonts w:ascii="Times New Roman" w:hAnsi="Times New Roman"/>
          <w:sz w:val="24"/>
          <w:szCs w:val="24"/>
        </w:rPr>
        <w:t xml:space="preserve"> / П</w:t>
      </w:r>
      <w:proofErr w:type="gramEnd"/>
      <w:r w:rsidRPr="002E40A8">
        <w:rPr>
          <w:rFonts w:ascii="Times New Roman" w:hAnsi="Times New Roman"/>
          <w:sz w:val="24"/>
          <w:szCs w:val="24"/>
        </w:rPr>
        <w:t xml:space="preserve">од ред. Ю.К. </w:t>
      </w:r>
      <w:proofErr w:type="spellStart"/>
      <w:r w:rsidRPr="002E40A8">
        <w:rPr>
          <w:rFonts w:ascii="Times New Roman" w:hAnsi="Times New Roman"/>
          <w:sz w:val="24"/>
          <w:szCs w:val="24"/>
        </w:rPr>
        <w:t>Бабанского</w:t>
      </w:r>
      <w:proofErr w:type="spellEnd"/>
      <w:r w:rsidRPr="002E40A8">
        <w:rPr>
          <w:rFonts w:ascii="Times New Roman" w:hAnsi="Times New Roman"/>
          <w:sz w:val="24"/>
          <w:szCs w:val="24"/>
        </w:rPr>
        <w:t xml:space="preserve">. 2-е изд. М., 1988. </w:t>
      </w:r>
      <w:proofErr w:type="gramStart"/>
      <w:r w:rsidRPr="002E40A8">
        <w:rPr>
          <w:rFonts w:ascii="Times New Roman" w:hAnsi="Times New Roman"/>
          <w:sz w:val="24"/>
          <w:szCs w:val="24"/>
        </w:rPr>
        <w:t>С. 339).</w:t>
      </w:r>
      <w:proofErr w:type="gramEnd"/>
      <w:r w:rsidRPr="002E40A8">
        <w:rPr>
          <w:rFonts w:ascii="Times New Roman" w:hAnsi="Times New Roman"/>
          <w:sz w:val="24"/>
          <w:szCs w:val="24"/>
        </w:rPr>
        <w:t xml:space="preserve"> Смысловая нагрузка в этом определении падает на «целенаправленное взаимодействие преподавателя и учащихся». Но легко заметить, что указанное взаимодействие весьма неопределенно, аморфно, так как не указывает на механизм его реализации, </w:t>
      </w:r>
      <w:proofErr w:type="gramStart"/>
      <w:r w:rsidRPr="002E40A8">
        <w:rPr>
          <w:rFonts w:ascii="Times New Roman" w:hAnsi="Times New Roman"/>
          <w:sz w:val="24"/>
          <w:szCs w:val="24"/>
        </w:rPr>
        <w:t>а</w:t>
      </w:r>
      <w:proofErr w:type="gramEnd"/>
      <w:r w:rsidRPr="002E40A8">
        <w:rPr>
          <w:rFonts w:ascii="Times New Roman" w:hAnsi="Times New Roman"/>
          <w:sz w:val="24"/>
          <w:szCs w:val="24"/>
        </w:rPr>
        <w:t xml:space="preserve"> следовательно, обходит саму сущность обучения как целостного педагогического явления. Вот почему составители сборника «Дидактические материалы к учебным курсам, изучаемым на ФППК ОНО» (М., 1989), пытаясь избежать этого недостатка в определении понятия «обучение», предложили свое, которое сводится к следующему: «Процесс обучения на современном этапе... это целенаправленная, взаимосвязанная, последовательно изменяющаяся деятельность учителя и учащихся, направленная на формирование системы знаний, основ научного мировоззрения, трудового и нравственного воспитания, творческой активности, обеспечивающих всестороннее развитие ученика» (с. 3). В этом определении акцент переносится не на учителя и учащихся как субъектов деятельностей, личностей, их взаимодействие, а на их целенаправленные, взаимосвязанные, последовательно развивающиеся деятельности. Обучение в этом определении выступает как деятельность, а процесс обучения как смена состояний системы деятельности, создаваемой самими людьми. Однако, сделав акцент на содержании самого процесса обучения, авторы упускают в этом определении одно существенное обстоятельство, а именно, что система деятельности в обучении не только создается самими людьми, но и существует не отдельно от них, а реализуется ими и через них. Она существует постольку, поскольку нужна для выполнения определенных общественных целей (Дидактика средней школы</w:t>
      </w:r>
      <w:proofErr w:type="gramStart"/>
      <w:r w:rsidRPr="002E40A8">
        <w:rPr>
          <w:rFonts w:ascii="Times New Roman" w:hAnsi="Times New Roman"/>
          <w:sz w:val="24"/>
          <w:szCs w:val="24"/>
        </w:rPr>
        <w:t xml:space="preserve"> / П</w:t>
      </w:r>
      <w:proofErr w:type="gramEnd"/>
      <w:r w:rsidRPr="002E40A8">
        <w:rPr>
          <w:rFonts w:ascii="Times New Roman" w:hAnsi="Times New Roman"/>
          <w:sz w:val="24"/>
          <w:szCs w:val="24"/>
        </w:rPr>
        <w:t xml:space="preserve">од ред. М.Н. </w:t>
      </w:r>
      <w:proofErr w:type="spellStart"/>
      <w:r w:rsidRPr="002E40A8">
        <w:rPr>
          <w:rFonts w:ascii="Times New Roman" w:hAnsi="Times New Roman"/>
          <w:sz w:val="24"/>
          <w:szCs w:val="24"/>
        </w:rPr>
        <w:t>Скаткина</w:t>
      </w:r>
      <w:proofErr w:type="spellEnd"/>
      <w:r w:rsidRPr="002E40A8">
        <w:rPr>
          <w:rFonts w:ascii="Times New Roman" w:hAnsi="Times New Roman"/>
          <w:sz w:val="24"/>
          <w:szCs w:val="24"/>
        </w:rPr>
        <w:t xml:space="preserve">. Изд. 2-е. М., 1982. </w:t>
      </w:r>
      <w:proofErr w:type="gramStart"/>
      <w:r w:rsidRPr="002E40A8">
        <w:rPr>
          <w:rFonts w:ascii="Times New Roman" w:hAnsi="Times New Roman"/>
          <w:sz w:val="24"/>
          <w:szCs w:val="24"/>
        </w:rPr>
        <w:t xml:space="preserve">С. 129). </w:t>
      </w:r>
      <w:proofErr w:type="gramEnd"/>
    </w:p>
    <w:p w:rsidR="00B80F56" w:rsidRPr="002E40A8" w:rsidRDefault="00B80F56" w:rsidP="00100CF4">
      <w:pPr>
        <w:spacing w:after="0" w:line="240" w:lineRule="auto"/>
        <w:ind w:firstLine="709"/>
        <w:jc w:val="both"/>
        <w:rPr>
          <w:rFonts w:ascii="Times New Roman" w:hAnsi="Times New Roman"/>
          <w:sz w:val="24"/>
          <w:szCs w:val="24"/>
        </w:rPr>
      </w:pPr>
      <w:proofErr w:type="gramStart"/>
      <w:r w:rsidRPr="002E40A8">
        <w:rPr>
          <w:rFonts w:ascii="Times New Roman" w:hAnsi="Times New Roman"/>
          <w:sz w:val="24"/>
          <w:szCs w:val="24"/>
        </w:rPr>
        <w:t>Содержанием обучения как процесса, на что справедливо обращает наше внимание В.К. Дьяченко в своих работах, является какая-то деятельность, которой в той или другой степени владеет обучающий и не владеет полностью или частично обучаемый (см. В.К. Дьяченко.</w:t>
      </w:r>
      <w:proofErr w:type="gramEnd"/>
      <w:r w:rsidRPr="002E40A8">
        <w:rPr>
          <w:rFonts w:ascii="Times New Roman" w:hAnsi="Times New Roman"/>
          <w:sz w:val="24"/>
          <w:szCs w:val="24"/>
        </w:rPr>
        <w:t xml:space="preserve"> Организационная структура учебного процесса и ее развитие. М., 1989. </w:t>
      </w:r>
      <w:proofErr w:type="gramStart"/>
      <w:r w:rsidRPr="002E40A8">
        <w:rPr>
          <w:rFonts w:ascii="Times New Roman" w:hAnsi="Times New Roman"/>
          <w:sz w:val="24"/>
          <w:szCs w:val="24"/>
        </w:rPr>
        <w:t>С. 44).</w:t>
      </w:r>
      <w:proofErr w:type="gramEnd"/>
      <w:r w:rsidRPr="002E40A8">
        <w:rPr>
          <w:rFonts w:ascii="Times New Roman" w:hAnsi="Times New Roman"/>
          <w:sz w:val="24"/>
          <w:szCs w:val="24"/>
        </w:rPr>
        <w:t xml:space="preserve"> Например, ученик овладевает каким-то ремеслом: столярным, плотницким, слесарным и другим. Работа столяра, плотника или слесаря для него становится целью и содержанием учения. То же можно сказать об овладении ребенком техникой написания букв, счетом, таблицей умножения и т.п. Сама по себе эта деятельность — какой-то конкретный вид труда. </w:t>
      </w:r>
      <w:proofErr w:type="gramStart"/>
      <w:r w:rsidRPr="002E40A8">
        <w:rPr>
          <w:rFonts w:ascii="Times New Roman" w:hAnsi="Times New Roman"/>
          <w:sz w:val="24"/>
          <w:szCs w:val="24"/>
        </w:rPr>
        <w:t>Работа столяра, делающего табуретку, скамейку, стол, ящик, или методиста, составляющего дидактические материалы по русскому языку, математике, не является обучением.</w:t>
      </w:r>
      <w:proofErr w:type="gramEnd"/>
      <w:r w:rsidRPr="002E40A8">
        <w:rPr>
          <w:rFonts w:ascii="Times New Roman" w:hAnsi="Times New Roman"/>
          <w:sz w:val="24"/>
          <w:szCs w:val="24"/>
        </w:rPr>
        <w:t xml:space="preserve"> Но этот труд может стать целью и содержанием обучения, если столяр берет ученика и обучает его столярному делу или учитель-методист становится за учительский стол и обучает ребенка технике написания букв, счету, таблице умножения, составлению обучающих программ для ЭВМ. Тогда непосредственно к тому практическому делу, которым занимались и занимаются столяр и учитель-методист, присоединяется еще одна забота — обучение ребенка, подростка.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 xml:space="preserve">Обучение - это то, чего непосредственно в столярном деле или деле методиста (ученого-методиста, методиста-практика) не было, и оно, на что справедливо указывает В.К. Дьяченко, отличается от столярного дела, дела методиста тем, что включается еще общение их с учеником. </w:t>
      </w:r>
    </w:p>
    <w:p w:rsidR="00B80F56" w:rsidRPr="002E40A8" w:rsidRDefault="00B80F56" w:rsidP="00100CF4">
      <w:pPr>
        <w:spacing w:after="0" w:line="240" w:lineRule="auto"/>
        <w:ind w:firstLine="709"/>
        <w:jc w:val="both"/>
        <w:rPr>
          <w:rFonts w:ascii="Times New Roman" w:hAnsi="Times New Roman"/>
          <w:sz w:val="24"/>
          <w:szCs w:val="24"/>
        </w:rPr>
      </w:pPr>
      <w:proofErr w:type="gramStart"/>
      <w:r w:rsidRPr="002E40A8">
        <w:rPr>
          <w:rFonts w:ascii="Times New Roman" w:hAnsi="Times New Roman"/>
          <w:sz w:val="24"/>
          <w:szCs w:val="24"/>
        </w:rPr>
        <w:t xml:space="preserve">Учитель, наставник, как справедливо их следовало бы теперь назвать, показывают, объясняют, ставят вопросы, дают задания своим ученикам, проверяют их, отмечают недостатки и ошибки, корректируют движения, действия, снова показывают, как нужно работать тем или другим инструментом, карандашом или ручкой, показывают образцы программ и т.д. </w:t>
      </w:r>
      <w:proofErr w:type="gramEnd"/>
    </w:p>
    <w:p w:rsidR="00B80F56" w:rsidRPr="002E40A8" w:rsidRDefault="00B80F56" w:rsidP="00100CF4">
      <w:pPr>
        <w:spacing w:after="0" w:line="240" w:lineRule="auto"/>
        <w:ind w:firstLine="709"/>
        <w:jc w:val="both"/>
        <w:outlineLvl w:val="3"/>
        <w:rPr>
          <w:rFonts w:ascii="Times New Roman" w:hAnsi="Times New Roman"/>
          <w:b/>
          <w:bCs/>
          <w:sz w:val="24"/>
          <w:szCs w:val="24"/>
        </w:rPr>
      </w:pPr>
      <w:r w:rsidRPr="002E40A8">
        <w:rPr>
          <w:rFonts w:ascii="Times New Roman" w:hAnsi="Times New Roman"/>
          <w:b/>
          <w:bCs/>
          <w:sz w:val="24"/>
          <w:szCs w:val="24"/>
        </w:rPr>
        <w:t>Двусторонний характер процесса обучения</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 xml:space="preserve">В приведенном примере обучение ремеслу включается в непосредственную трудовую деятельность. Сущность этого обучения, как и обучения грамотности или любому другому учебному предмету, выражается в педагогическом общении того, кто обучает, и того, кто </w:t>
      </w:r>
      <w:r w:rsidRPr="002E40A8">
        <w:rPr>
          <w:rFonts w:ascii="Times New Roman" w:hAnsi="Times New Roman"/>
          <w:sz w:val="24"/>
          <w:szCs w:val="24"/>
        </w:rPr>
        <w:lastRenderedPageBreak/>
        <w:t>учится. «В любом обучении как бы накладываются одна на другую и сливаются воедино не только деятельность обучаемого и обучающегося, но еще два вида активности: один - это та конкретная деятельность, которой обучает наставник и которую усваивает ученик, а другой — это прямое, непосредственное и косвенное, опосредованное общение» (там же, с. 44—45).</w:t>
      </w:r>
      <w:r w:rsidRPr="002E40A8">
        <w:rPr>
          <w:rFonts w:ascii="Times New Roman" w:hAnsi="Times New Roman"/>
          <w:b/>
          <w:bCs/>
          <w:sz w:val="24"/>
          <w:szCs w:val="24"/>
        </w:rPr>
        <w:t xml:space="preserve"> </w:t>
      </w:r>
      <w:r w:rsidRPr="002E40A8">
        <w:rPr>
          <w:rFonts w:ascii="Times New Roman" w:hAnsi="Times New Roman"/>
          <w:b/>
          <w:bCs/>
          <w:i/>
          <w:iCs/>
          <w:sz w:val="24"/>
          <w:szCs w:val="24"/>
        </w:rPr>
        <w:t xml:space="preserve">В этом и сказывается двусторонность процесса обучения; преподавание — деятельность учителя и учение — деятельность учеников, предстающих в единстве при передаче последним социального опыта в форме содержания образования. </w:t>
      </w:r>
      <w:r w:rsidRPr="002E40A8">
        <w:rPr>
          <w:rFonts w:ascii="Times New Roman" w:hAnsi="Times New Roman"/>
          <w:sz w:val="24"/>
          <w:szCs w:val="24"/>
        </w:rPr>
        <w:t xml:space="preserve">Связи и взаимодействия преподавания и учения схематически можно представить следующим образом: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i/>
          <w:iCs/>
          <w:sz w:val="24"/>
          <w:szCs w:val="24"/>
        </w:rPr>
        <w:t>Схема 1</w:t>
      </w:r>
      <w:r w:rsidRPr="002E40A8">
        <w:rPr>
          <w:rFonts w:ascii="Times New Roman" w:hAnsi="Times New Roman"/>
          <w:sz w:val="24"/>
          <w:szCs w:val="24"/>
        </w:rPr>
        <w:t xml:space="preserve">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b/>
          <w:bCs/>
          <w:sz w:val="24"/>
          <w:szCs w:val="24"/>
        </w:rPr>
        <w:t>Связь и взаимодействие преподавания и учения</w:t>
      </w:r>
      <w:r w:rsidRPr="002E40A8">
        <w:rPr>
          <w:rFonts w:ascii="Times New Roman" w:hAnsi="Times New Roman"/>
          <w:sz w:val="24"/>
          <w:szCs w:val="24"/>
        </w:rPr>
        <w:t xml:space="preserve"> </w:t>
      </w:r>
    </w:p>
    <w:p w:rsidR="00B80F56" w:rsidRPr="002E40A8" w:rsidRDefault="000A6A57" w:rsidP="00100CF4">
      <w:pPr>
        <w:spacing w:after="0" w:line="240" w:lineRule="auto"/>
        <w:ind w:firstLine="709"/>
        <w:jc w:val="both"/>
        <w:rPr>
          <w:rFonts w:ascii="Times New Roman" w:hAnsi="Times New Roman"/>
          <w:sz w:val="24"/>
          <w:szCs w:val="24"/>
        </w:rPr>
      </w:pPr>
      <w:r>
        <w:rPr>
          <w:rFonts w:ascii="Times New Roman" w:hAnsi="Times New Roman"/>
          <w:noProof/>
          <w:sz w:val="24"/>
          <w:szCs w:val="24"/>
        </w:rPr>
        <w:drawing>
          <wp:inline distT="0" distB="0" distL="0" distR="0">
            <wp:extent cx="5829300" cy="3371850"/>
            <wp:effectExtent l="0" t="0" r="0" b="0"/>
            <wp:docPr id="3" name="Рисунок 7" descr="http://www.eusi.ru/lib/pidkasistyj_pedagogika/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www.eusi.ru/lib/pidkasistyj_pedagogika/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9300" cy="3371850"/>
                    </a:xfrm>
                    <a:prstGeom prst="rect">
                      <a:avLst/>
                    </a:prstGeom>
                    <a:noFill/>
                    <a:ln>
                      <a:noFill/>
                    </a:ln>
                  </pic:spPr>
                </pic:pic>
              </a:graphicData>
            </a:graphic>
          </wp:inline>
        </w:drawing>
      </w:r>
    </w:p>
    <w:p w:rsidR="00B80F56" w:rsidRPr="002E40A8" w:rsidRDefault="00B80F56" w:rsidP="00100CF4">
      <w:pPr>
        <w:spacing w:after="0" w:line="240" w:lineRule="auto"/>
        <w:ind w:firstLine="709"/>
        <w:jc w:val="both"/>
        <w:rPr>
          <w:rFonts w:ascii="Times New Roman" w:hAnsi="Times New Roman"/>
          <w:sz w:val="24"/>
          <w:szCs w:val="24"/>
        </w:rPr>
      </w:pPr>
      <w:proofErr w:type="gramStart"/>
      <w:r w:rsidRPr="002E40A8">
        <w:rPr>
          <w:rFonts w:ascii="Times New Roman" w:hAnsi="Times New Roman"/>
          <w:b/>
          <w:bCs/>
          <w:i/>
          <w:iCs/>
          <w:sz w:val="24"/>
          <w:szCs w:val="24"/>
        </w:rPr>
        <w:t>Таким образом, обучение можно охарактеризовать как процесс активного целенаправленного взаимодействия между обучающим и обучаемыми, в результате которого у обучающегося формируются определенные знания, умения, навыки, опыт деятельности и поведения, а также личностные качества.</w:t>
      </w:r>
      <w:r w:rsidRPr="002E40A8">
        <w:rPr>
          <w:rFonts w:ascii="Times New Roman" w:hAnsi="Times New Roman"/>
          <w:sz w:val="24"/>
          <w:szCs w:val="24"/>
        </w:rPr>
        <w:t xml:space="preserve"> </w:t>
      </w:r>
      <w:proofErr w:type="gramEnd"/>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 xml:space="preserve">Какова же логика процесса обучения и структура процесса усвоения? </w:t>
      </w:r>
    </w:p>
    <w:p w:rsidR="00B80F56" w:rsidRPr="002E40A8" w:rsidRDefault="00B80F56" w:rsidP="00100CF4">
      <w:pPr>
        <w:spacing w:after="0" w:line="240" w:lineRule="auto"/>
        <w:ind w:firstLine="709"/>
        <w:jc w:val="both"/>
        <w:outlineLvl w:val="3"/>
        <w:rPr>
          <w:rFonts w:ascii="Times New Roman" w:hAnsi="Times New Roman"/>
          <w:b/>
          <w:bCs/>
          <w:sz w:val="24"/>
          <w:szCs w:val="24"/>
        </w:rPr>
      </w:pPr>
      <w:r w:rsidRPr="002E40A8">
        <w:rPr>
          <w:rFonts w:ascii="Times New Roman" w:hAnsi="Times New Roman"/>
          <w:b/>
          <w:bCs/>
          <w:sz w:val="24"/>
          <w:szCs w:val="24"/>
        </w:rPr>
        <w:t>Логика процесса обучения и структура процесса усвоения</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 xml:space="preserve">Процесс обучения — это специфический вид познавательной деятельности человека. Он содержит в себе как общие, так и специфические особенности познания учеником объективного мира. Если ученый познает объективно новое в ходе исследования тех или иных явлений, процессов, то ученик в процессе обучения открывает и усваивает субъективно новое, т.е. то, что уже известно науке и человечеству, что накоплено наукой и систематизировано в виде научных представлений, понятий, законов, теорий, научных фактов. Путь познания ученого лежит через эксперимент, научные размышления, пробы и ошибки, теоретические выкладки и т.п., а познание ученика протекает </w:t>
      </w:r>
      <w:proofErr w:type="gramStart"/>
      <w:r w:rsidRPr="002E40A8">
        <w:rPr>
          <w:rFonts w:ascii="Times New Roman" w:hAnsi="Times New Roman"/>
          <w:sz w:val="24"/>
          <w:szCs w:val="24"/>
        </w:rPr>
        <w:t>более ускоренно</w:t>
      </w:r>
      <w:proofErr w:type="gramEnd"/>
      <w:r w:rsidRPr="002E40A8">
        <w:rPr>
          <w:rFonts w:ascii="Times New Roman" w:hAnsi="Times New Roman"/>
          <w:sz w:val="24"/>
          <w:szCs w:val="24"/>
        </w:rPr>
        <w:t xml:space="preserve"> и значительно облегчено мастерством учителя. Ученый познает новое в его первозданном виде. Поэтому оно может быть неполным. Ученик же познает упрощенный, дидактически адаптированный к возрастным учебным возможностям и особенностям учеников материал. Наконец, учебное познание обязательно предполагает непосредственное или опосредованное влияние учителя, а ученый часто обходится без межличностного взаимодействия. </w:t>
      </w:r>
    </w:p>
    <w:p w:rsidR="00B80F56" w:rsidRPr="002E40A8" w:rsidRDefault="00B80F56" w:rsidP="00100CF4">
      <w:pPr>
        <w:spacing w:after="0" w:line="240" w:lineRule="auto"/>
        <w:ind w:firstLine="709"/>
        <w:jc w:val="both"/>
        <w:rPr>
          <w:rFonts w:ascii="Times New Roman" w:hAnsi="Times New Roman"/>
          <w:sz w:val="24"/>
          <w:szCs w:val="24"/>
        </w:rPr>
      </w:pPr>
      <w:proofErr w:type="gramStart"/>
      <w:r w:rsidRPr="002E40A8">
        <w:rPr>
          <w:rFonts w:ascii="Times New Roman" w:hAnsi="Times New Roman"/>
          <w:sz w:val="24"/>
          <w:szCs w:val="24"/>
        </w:rPr>
        <w:t xml:space="preserve">Однако, несмотря на существенные различия в познании ученика и ученого, эти процессы в основном аналогичны, имеют единую методологическую основу: от живого созерцания к абстрактному мышлению и от него к практике (см. Данилов М.А. Процесс </w:t>
      </w:r>
      <w:r w:rsidRPr="002E40A8">
        <w:rPr>
          <w:rFonts w:ascii="Times New Roman" w:hAnsi="Times New Roman"/>
          <w:sz w:val="24"/>
          <w:szCs w:val="24"/>
        </w:rPr>
        <w:lastRenderedPageBreak/>
        <w:t>обучения в советской школе, М., 1960; Педагогический процесс и его диалектика, М., 1970.</w:t>
      </w:r>
      <w:proofErr w:type="gramEnd"/>
      <w:r w:rsidRPr="002E40A8">
        <w:rPr>
          <w:rFonts w:ascii="Times New Roman" w:hAnsi="Times New Roman"/>
          <w:sz w:val="24"/>
          <w:szCs w:val="24"/>
        </w:rPr>
        <w:t xml:space="preserve"> </w:t>
      </w:r>
      <w:proofErr w:type="spellStart"/>
      <w:r w:rsidRPr="002E40A8">
        <w:rPr>
          <w:rFonts w:ascii="Times New Roman" w:hAnsi="Times New Roman"/>
          <w:sz w:val="24"/>
          <w:szCs w:val="24"/>
        </w:rPr>
        <w:t>Сластенин</w:t>
      </w:r>
      <w:proofErr w:type="spellEnd"/>
      <w:r w:rsidRPr="002E40A8">
        <w:rPr>
          <w:rFonts w:ascii="Times New Roman" w:hAnsi="Times New Roman"/>
          <w:sz w:val="24"/>
          <w:szCs w:val="24"/>
        </w:rPr>
        <w:t xml:space="preserve"> В.А. и др. Педагогика. Учебное пособие. </w:t>
      </w:r>
      <w:proofErr w:type="gramStart"/>
      <w:r w:rsidRPr="002E40A8">
        <w:rPr>
          <w:rFonts w:ascii="Times New Roman" w:hAnsi="Times New Roman"/>
          <w:b/>
          <w:bCs/>
          <w:sz w:val="24"/>
          <w:szCs w:val="24"/>
        </w:rPr>
        <w:t xml:space="preserve">М., </w:t>
      </w:r>
      <w:r w:rsidRPr="002E40A8">
        <w:rPr>
          <w:rFonts w:ascii="Times New Roman" w:hAnsi="Times New Roman"/>
          <w:sz w:val="24"/>
          <w:szCs w:val="24"/>
        </w:rPr>
        <w:t>1997).</w:t>
      </w:r>
      <w:proofErr w:type="gramEnd"/>
      <w:r w:rsidRPr="002E40A8">
        <w:rPr>
          <w:rFonts w:ascii="Times New Roman" w:hAnsi="Times New Roman"/>
          <w:sz w:val="24"/>
          <w:szCs w:val="24"/>
        </w:rPr>
        <w:t xml:space="preserve"> </w:t>
      </w:r>
      <w:r w:rsidRPr="002E40A8">
        <w:rPr>
          <w:rFonts w:ascii="Times New Roman" w:hAnsi="Times New Roman"/>
          <w:b/>
          <w:bCs/>
          <w:sz w:val="24"/>
          <w:szCs w:val="24"/>
        </w:rPr>
        <w:t xml:space="preserve">В основе чувственного познания лежат ощущения и восприятия; абстрактное мышление — это понимание, осмысление, обобщение. </w:t>
      </w:r>
      <w:r w:rsidRPr="002E40A8">
        <w:rPr>
          <w:rFonts w:ascii="Times New Roman" w:hAnsi="Times New Roman"/>
          <w:sz w:val="24"/>
          <w:szCs w:val="24"/>
        </w:rPr>
        <w:t xml:space="preserve">Обобщение завершает (в основном) обучение, если избран </w:t>
      </w:r>
      <w:r w:rsidRPr="002E40A8">
        <w:rPr>
          <w:rFonts w:ascii="Times New Roman" w:hAnsi="Times New Roman"/>
          <w:b/>
          <w:bCs/>
          <w:sz w:val="24"/>
          <w:szCs w:val="24"/>
        </w:rPr>
        <w:t xml:space="preserve">индуктивно-аналитический путь. </w:t>
      </w:r>
      <w:r w:rsidRPr="002E40A8">
        <w:rPr>
          <w:rFonts w:ascii="Times New Roman" w:hAnsi="Times New Roman"/>
          <w:sz w:val="24"/>
          <w:szCs w:val="24"/>
        </w:rPr>
        <w:t xml:space="preserve">При </w:t>
      </w:r>
      <w:r w:rsidRPr="002E40A8">
        <w:rPr>
          <w:rFonts w:ascii="Times New Roman" w:hAnsi="Times New Roman"/>
          <w:b/>
          <w:bCs/>
          <w:sz w:val="24"/>
          <w:szCs w:val="24"/>
        </w:rPr>
        <w:t xml:space="preserve">дедуктивно-синтетической логике, </w:t>
      </w:r>
      <w:r w:rsidRPr="002E40A8">
        <w:rPr>
          <w:rFonts w:ascii="Times New Roman" w:hAnsi="Times New Roman"/>
          <w:sz w:val="24"/>
          <w:szCs w:val="24"/>
        </w:rPr>
        <w:t xml:space="preserve">наоборот, данные в виде понятий, теорий, законов вводятся в начале изучения темы или же в процессе ее изучения.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b/>
          <w:bCs/>
          <w:sz w:val="24"/>
          <w:szCs w:val="24"/>
        </w:rPr>
        <w:t xml:space="preserve">Применение </w:t>
      </w:r>
      <w:r w:rsidRPr="002E40A8">
        <w:rPr>
          <w:rFonts w:ascii="Times New Roman" w:hAnsi="Times New Roman"/>
          <w:sz w:val="24"/>
          <w:szCs w:val="24"/>
        </w:rPr>
        <w:t xml:space="preserve">- это умение применять абстрактные знания к решению конкретных практических и познавательных задач, это </w:t>
      </w:r>
      <w:r w:rsidRPr="002E40A8">
        <w:rPr>
          <w:rFonts w:ascii="Times New Roman" w:hAnsi="Times New Roman"/>
          <w:b/>
          <w:bCs/>
          <w:sz w:val="24"/>
          <w:szCs w:val="24"/>
        </w:rPr>
        <w:t xml:space="preserve">мыслительная деятельность </w:t>
      </w:r>
      <w:r w:rsidRPr="002E40A8">
        <w:rPr>
          <w:rFonts w:ascii="Times New Roman" w:hAnsi="Times New Roman"/>
          <w:sz w:val="24"/>
          <w:szCs w:val="24"/>
        </w:rPr>
        <w:t xml:space="preserve">по использованию знаний в ситуациях </w:t>
      </w:r>
      <w:proofErr w:type="spellStart"/>
      <w:r w:rsidRPr="002E40A8">
        <w:rPr>
          <w:rFonts w:ascii="Times New Roman" w:hAnsi="Times New Roman"/>
          <w:sz w:val="24"/>
          <w:szCs w:val="24"/>
        </w:rPr>
        <w:t>внеучебной</w:t>
      </w:r>
      <w:proofErr w:type="spellEnd"/>
      <w:r w:rsidRPr="002E40A8">
        <w:rPr>
          <w:rFonts w:ascii="Times New Roman" w:hAnsi="Times New Roman"/>
          <w:sz w:val="24"/>
          <w:szCs w:val="24"/>
        </w:rPr>
        <w:t xml:space="preserve"> деятельности. Применение знаний может осуществляться в различных формах и видах деятельности в зависимости от специфики содержания изучаемого материала (упражнения в учебных целях, лабораторные работы, исследовательские задания, работа на пришкольном участке и т.п.).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 xml:space="preserve">Такова логика процесса обучения как специфического вида познавательной деятельности и структура процесса усвоения в обучении. </w:t>
      </w:r>
    </w:p>
    <w:p w:rsidR="00B80F56" w:rsidRPr="002E40A8" w:rsidRDefault="00B80F56" w:rsidP="00100CF4">
      <w:pPr>
        <w:spacing w:after="0" w:line="240" w:lineRule="auto"/>
        <w:ind w:firstLine="709"/>
        <w:jc w:val="both"/>
        <w:outlineLvl w:val="3"/>
        <w:rPr>
          <w:rFonts w:ascii="Times New Roman" w:hAnsi="Times New Roman"/>
          <w:b/>
          <w:bCs/>
          <w:sz w:val="24"/>
          <w:szCs w:val="24"/>
        </w:rPr>
      </w:pPr>
      <w:r w:rsidRPr="002E40A8">
        <w:rPr>
          <w:rFonts w:ascii="Times New Roman" w:hAnsi="Times New Roman"/>
          <w:b/>
          <w:bCs/>
          <w:sz w:val="24"/>
          <w:szCs w:val="24"/>
        </w:rPr>
        <w:t>Движущие силы процесса обучения</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Методологической основой процесса обучения является теория познания, а движущей силой — противоречие, если оно является содержательным, т.е. имеет смы</w:t>
      </w:r>
      <w:proofErr w:type="gramStart"/>
      <w:r w:rsidRPr="002E40A8">
        <w:rPr>
          <w:rFonts w:ascii="Times New Roman" w:hAnsi="Times New Roman"/>
          <w:sz w:val="24"/>
          <w:szCs w:val="24"/>
        </w:rPr>
        <w:t>сл в гл</w:t>
      </w:r>
      <w:proofErr w:type="gramEnd"/>
      <w:r w:rsidRPr="002E40A8">
        <w:rPr>
          <w:rFonts w:ascii="Times New Roman" w:hAnsi="Times New Roman"/>
          <w:sz w:val="24"/>
          <w:szCs w:val="24"/>
        </w:rPr>
        <w:t xml:space="preserve">азах учащихся, а разрешение противоречия становится явно осознаваемой ими необходимостью. Не менее важна и подготовленность противоречия самим годом учебного процесса, его логикой, чтобы учащиеся не только «схватили», заострили его, но и самостоятельно нашли способ разрешения. </w:t>
      </w:r>
    </w:p>
    <w:p w:rsidR="00B80F56" w:rsidRPr="002E40A8" w:rsidRDefault="00B80F56" w:rsidP="00100CF4">
      <w:pPr>
        <w:spacing w:after="0" w:line="240" w:lineRule="auto"/>
        <w:ind w:firstLine="709"/>
        <w:jc w:val="both"/>
        <w:rPr>
          <w:rFonts w:ascii="Times New Roman" w:hAnsi="Times New Roman"/>
          <w:sz w:val="24"/>
          <w:szCs w:val="24"/>
        </w:rPr>
      </w:pPr>
      <w:proofErr w:type="gramStart"/>
      <w:r w:rsidRPr="002E40A8">
        <w:rPr>
          <w:rFonts w:ascii="Times New Roman" w:hAnsi="Times New Roman"/>
          <w:sz w:val="24"/>
          <w:szCs w:val="24"/>
        </w:rPr>
        <w:t xml:space="preserve">Центральным противоречием процесса обучения, как это явствует из вышеприведенной схемы, является </w:t>
      </w:r>
      <w:r w:rsidRPr="002E40A8">
        <w:rPr>
          <w:rFonts w:ascii="Times New Roman" w:hAnsi="Times New Roman"/>
          <w:b/>
          <w:bCs/>
          <w:sz w:val="24"/>
          <w:szCs w:val="24"/>
        </w:rPr>
        <w:t>противоречие между возникающими у обучающихся под влиянием учителя потребностями в усвоении недостающих, необходимых знаний и опыта познавательной деятельности для решения новых учебных задач и реальными возможностями удовлетворения этих потребностей.</w:t>
      </w:r>
      <w:proofErr w:type="gramEnd"/>
      <w:r w:rsidRPr="002E40A8">
        <w:rPr>
          <w:rFonts w:ascii="Times New Roman" w:hAnsi="Times New Roman"/>
          <w:b/>
          <w:bCs/>
          <w:sz w:val="24"/>
          <w:szCs w:val="24"/>
        </w:rPr>
        <w:t xml:space="preserve"> </w:t>
      </w:r>
      <w:r w:rsidRPr="002E40A8">
        <w:rPr>
          <w:rFonts w:ascii="Times New Roman" w:hAnsi="Times New Roman"/>
          <w:sz w:val="24"/>
          <w:szCs w:val="24"/>
        </w:rPr>
        <w:t xml:space="preserve">А.М. Данилов, видный </w:t>
      </w:r>
      <w:proofErr w:type="spellStart"/>
      <w:r w:rsidRPr="002E40A8">
        <w:rPr>
          <w:rFonts w:ascii="Times New Roman" w:hAnsi="Times New Roman"/>
          <w:sz w:val="24"/>
          <w:szCs w:val="24"/>
        </w:rPr>
        <w:t>дидакт</w:t>
      </w:r>
      <w:proofErr w:type="spellEnd"/>
      <w:r w:rsidRPr="002E40A8">
        <w:rPr>
          <w:rFonts w:ascii="Times New Roman" w:hAnsi="Times New Roman"/>
          <w:sz w:val="24"/>
          <w:szCs w:val="24"/>
        </w:rPr>
        <w:t xml:space="preserve"> второй половины XX в., так формулировал это противоречие: это противоречие между ходом обучения, познавательными и практическими задачами и наличным уровнем знаний, умений и навыков учащихся, их умственного развития и отношений. На основе разрешения этого противоречия путем умелого подбора учителем средств обучения осуществляется развитие учащихся, их учебных возможностей. </w:t>
      </w:r>
    </w:p>
    <w:p w:rsidR="00B80F56" w:rsidRPr="002E40A8" w:rsidRDefault="00B80F56" w:rsidP="00100CF4">
      <w:pPr>
        <w:spacing w:after="0" w:line="240" w:lineRule="auto"/>
        <w:ind w:firstLine="709"/>
        <w:jc w:val="both"/>
        <w:rPr>
          <w:rFonts w:ascii="Times New Roman" w:hAnsi="Times New Roman"/>
          <w:sz w:val="24"/>
          <w:szCs w:val="24"/>
        </w:rPr>
      </w:pPr>
      <w:proofErr w:type="gramStart"/>
      <w:r w:rsidRPr="002E40A8">
        <w:rPr>
          <w:rFonts w:ascii="Times New Roman" w:hAnsi="Times New Roman"/>
          <w:sz w:val="24"/>
          <w:szCs w:val="24"/>
        </w:rPr>
        <w:t xml:space="preserve">Это центральное противоречие проявляется в частных </w:t>
      </w:r>
      <w:r w:rsidRPr="002E40A8">
        <w:rPr>
          <w:rFonts w:ascii="Times New Roman" w:hAnsi="Times New Roman"/>
          <w:b/>
          <w:bCs/>
          <w:sz w:val="24"/>
          <w:szCs w:val="24"/>
        </w:rPr>
        <w:t>противоречиях между ранее усвоенным и изучаемым, обыденно-житейскими и научными знаниями, учебно-познавательными, исследовательскими действиями и научными знаниями, между знанием и формированием навыков и умений</w:t>
      </w:r>
      <w:r w:rsidRPr="002E40A8">
        <w:rPr>
          <w:rFonts w:ascii="Times New Roman" w:hAnsi="Times New Roman"/>
          <w:sz w:val="24"/>
          <w:szCs w:val="24"/>
        </w:rPr>
        <w:t xml:space="preserve">. </w:t>
      </w:r>
      <w:proofErr w:type="gramEnd"/>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 xml:space="preserve">Указанные противоречия свидетельствуют о том, что в процессе обучения при выявлении его сущности надо различать </w:t>
      </w:r>
      <w:r w:rsidRPr="002E40A8">
        <w:rPr>
          <w:rFonts w:ascii="Times New Roman" w:hAnsi="Times New Roman"/>
          <w:b/>
          <w:bCs/>
          <w:sz w:val="24"/>
          <w:szCs w:val="24"/>
        </w:rPr>
        <w:t>момент организации деятельности и момент обучения в организации деятельности</w:t>
      </w:r>
      <w:r w:rsidRPr="002E40A8">
        <w:rPr>
          <w:rFonts w:ascii="Times New Roman" w:hAnsi="Times New Roman"/>
          <w:sz w:val="24"/>
          <w:szCs w:val="24"/>
        </w:rPr>
        <w:t xml:space="preserve">. В последнем наиболее рельефно проявляется </w:t>
      </w:r>
      <w:r w:rsidRPr="002E40A8">
        <w:rPr>
          <w:rFonts w:ascii="Times New Roman" w:hAnsi="Times New Roman"/>
          <w:b/>
          <w:bCs/>
          <w:sz w:val="24"/>
          <w:szCs w:val="24"/>
        </w:rPr>
        <w:t>общение учителя и ученика, что и есть собственно обучение, его сущность</w:t>
      </w:r>
      <w:r w:rsidRPr="002E40A8">
        <w:rPr>
          <w:rFonts w:ascii="Times New Roman" w:hAnsi="Times New Roman"/>
          <w:sz w:val="24"/>
          <w:szCs w:val="24"/>
        </w:rPr>
        <w:t xml:space="preserve">. Исключи общение между учителем и учеником, и обучение как таковое не реализуется. А вместе с ним исчезнет и всякое взаимодействие между учителем и учеником. Не состоится передача социального опыта и овладения им. Разумеется, понятие «общение» шире, чем понятие «обучение», но любой акт обучения — это общение. Содержание же обучения как процесса составляют конкретные деятельности, которыми должны овладевать учащиеся в ходе обучения. Овладевая ими, ученик что-то познает, усваивает идеи, законы, теории, нормы нравственного поведения. При этом от него не требуется открытие истин, а лишь творческое их усвоение.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b/>
          <w:bCs/>
          <w:i/>
          <w:iCs/>
          <w:sz w:val="24"/>
          <w:szCs w:val="24"/>
        </w:rPr>
        <w:t>Следовательно, обучение — это общение, в процессе которого происходит управляемое познание, усвоение социального опыта, воспроизведение, овладение той или другой конкретной деятельностью, лежащей в основе формирования личности.</w:t>
      </w:r>
      <w:r w:rsidRPr="002E40A8">
        <w:rPr>
          <w:rFonts w:ascii="Times New Roman" w:hAnsi="Times New Roman"/>
          <w:sz w:val="24"/>
          <w:szCs w:val="24"/>
        </w:rPr>
        <w:t xml:space="preserve">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lastRenderedPageBreak/>
        <w:t xml:space="preserve">Воздействия преподавателя стимулируют активность обучаемого, достигая при этом определенной, заранее поставленной цели, и управляют этой активностью. Поэтому обучение можно представить и как процесс стимуляции внешней и внутренней активности ученика и управление ею. Учитель создает для активности обучающегося необходимые и достаточные условия, направляет ее, контролирует, предоставляет для ее успешного осуществления нужные средства и информацию. Но сам процесс формирования у школьника знаний, навыков и умений, процесс его личностного развития происходит только в результате его собственной деятельности, которую схематично можно представить так: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i/>
          <w:iCs/>
          <w:sz w:val="24"/>
          <w:szCs w:val="24"/>
        </w:rPr>
        <w:t>Схема 2</w:t>
      </w:r>
      <w:r w:rsidRPr="002E40A8">
        <w:rPr>
          <w:rFonts w:ascii="Times New Roman" w:hAnsi="Times New Roman"/>
          <w:sz w:val="24"/>
          <w:szCs w:val="24"/>
        </w:rPr>
        <w:t xml:space="preserve">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b/>
          <w:bCs/>
          <w:sz w:val="24"/>
          <w:szCs w:val="24"/>
        </w:rPr>
        <w:t>Структура деятельности человека</w:t>
      </w:r>
      <w:r w:rsidRPr="002E40A8">
        <w:rPr>
          <w:rFonts w:ascii="Times New Roman" w:hAnsi="Times New Roman"/>
          <w:sz w:val="24"/>
          <w:szCs w:val="24"/>
        </w:rPr>
        <w:t xml:space="preserve"> </w:t>
      </w:r>
    </w:p>
    <w:p w:rsidR="00B80F56" w:rsidRPr="002E40A8" w:rsidRDefault="000A6A57" w:rsidP="00100CF4">
      <w:pPr>
        <w:spacing w:after="0" w:line="240" w:lineRule="auto"/>
        <w:ind w:firstLine="709"/>
        <w:jc w:val="both"/>
        <w:rPr>
          <w:rFonts w:ascii="Times New Roman" w:hAnsi="Times New Roman"/>
          <w:sz w:val="24"/>
          <w:szCs w:val="24"/>
        </w:rPr>
      </w:pPr>
      <w:r>
        <w:rPr>
          <w:rFonts w:ascii="Times New Roman" w:hAnsi="Times New Roman"/>
          <w:noProof/>
          <w:sz w:val="24"/>
          <w:szCs w:val="24"/>
        </w:rPr>
        <w:drawing>
          <wp:inline distT="0" distB="0" distL="0" distR="0">
            <wp:extent cx="5372100" cy="3200400"/>
            <wp:effectExtent l="0" t="0" r="0" b="0"/>
            <wp:docPr id="4" name="Рисунок 6" descr="http://www.eusi.ru/lib/pidkasistyj_pedagogika/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www.eusi.ru/lib/pidkasistyj_pedagogika/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2100" cy="3200400"/>
                    </a:xfrm>
                    <a:prstGeom prst="rect">
                      <a:avLst/>
                    </a:prstGeom>
                    <a:noFill/>
                    <a:ln>
                      <a:noFill/>
                    </a:ln>
                  </pic:spPr>
                </pic:pic>
              </a:graphicData>
            </a:graphic>
          </wp:inline>
        </w:drawing>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 xml:space="preserve">Обучение, как категория педагогической науки и процесс обучения, или, как его еще называют дидактический процесс, — понятия не тождественные, не синонимы. Процесс — это смена состояния системы обучения как целостного педагогического явления, как фрагмента, как акта педагогической деятельности.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 xml:space="preserve">Осуществляясь на разных уровнях, процесс обучения носит цикличный характер, и важнейшим, главным показателем развития циклов учебного процесса являются ближайшие дидактические цели педагогического труда, которые группируются вокруг двух основных целей: </w:t>
      </w:r>
    </w:p>
    <w:p w:rsidR="00B80F56" w:rsidRPr="002E40A8" w:rsidRDefault="00B80F56" w:rsidP="00100CF4">
      <w:pPr>
        <w:numPr>
          <w:ilvl w:val="0"/>
          <w:numId w:val="15"/>
        </w:numPr>
        <w:spacing w:after="0" w:line="240" w:lineRule="auto"/>
        <w:ind w:left="0" w:firstLine="709"/>
        <w:jc w:val="both"/>
        <w:rPr>
          <w:rFonts w:ascii="Times New Roman" w:hAnsi="Times New Roman"/>
          <w:sz w:val="24"/>
          <w:szCs w:val="24"/>
        </w:rPr>
      </w:pPr>
      <w:proofErr w:type="gramStart"/>
      <w:r w:rsidRPr="002E40A8">
        <w:rPr>
          <w:rFonts w:ascii="Times New Roman" w:hAnsi="Times New Roman"/>
          <w:b/>
          <w:bCs/>
          <w:i/>
          <w:iCs/>
          <w:sz w:val="24"/>
          <w:szCs w:val="24"/>
        </w:rPr>
        <w:t>образовательная</w:t>
      </w:r>
      <w:proofErr w:type="gramEnd"/>
      <w:r w:rsidRPr="002E40A8">
        <w:rPr>
          <w:rFonts w:ascii="Times New Roman" w:hAnsi="Times New Roman"/>
          <w:i/>
          <w:iCs/>
          <w:sz w:val="24"/>
          <w:szCs w:val="24"/>
        </w:rPr>
        <w:t xml:space="preserve"> </w:t>
      </w:r>
      <w:r w:rsidRPr="002E40A8">
        <w:rPr>
          <w:rFonts w:ascii="Times New Roman" w:hAnsi="Times New Roman"/>
          <w:sz w:val="24"/>
          <w:szCs w:val="24"/>
        </w:rPr>
        <w:t xml:space="preserve">— чтобы все учащиеся приобрели определенную сумму знаний, навыков и умений, развили свои духовные, физические и трудовые способности, приобрели зачатки трудовых и профессиональных навыков; </w:t>
      </w:r>
    </w:p>
    <w:p w:rsidR="00B80F56" w:rsidRPr="002E40A8" w:rsidRDefault="00B80F56" w:rsidP="00100CF4">
      <w:pPr>
        <w:numPr>
          <w:ilvl w:val="0"/>
          <w:numId w:val="15"/>
        </w:numPr>
        <w:spacing w:after="0" w:line="240" w:lineRule="auto"/>
        <w:ind w:left="0" w:firstLine="709"/>
        <w:jc w:val="both"/>
        <w:rPr>
          <w:rFonts w:ascii="Times New Roman" w:hAnsi="Times New Roman"/>
          <w:sz w:val="24"/>
          <w:szCs w:val="24"/>
        </w:rPr>
      </w:pPr>
      <w:proofErr w:type="gramStart"/>
      <w:r w:rsidRPr="002E40A8">
        <w:rPr>
          <w:rFonts w:ascii="Times New Roman" w:hAnsi="Times New Roman"/>
          <w:b/>
          <w:bCs/>
          <w:i/>
          <w:iCs/>
          <w:sz w:val="24"/>
          <w:szCs w:val="24"/>
        </w:rPr>
        <w:t>воспитательная</w:t>
      </w:r>
      <w:proofErr w:type="gramEnd"/>
      <w:r w:rsidRPr="002E40A8">
        <w:rPr>
          <w:rFonts w:ascii="Times New Roman" w:hAnsi="Times New Roman"/>
          <w:i/>
          <w:iCs/>
          <w:sz w:val="24"/>
          <w:szCs w:val="24"/>
        </w:rPr>
        <w:t xml:space="preserve"> — </w:t>
      </w:r>
      <w:r w:rsidRPr="002E40A8">
        <w:rPr>
          <w:rFonts w:ascii="Times New Roman" w:hAnsi="Times New Roman"/>
          <w:sz w:val="24"/>
          <w:szCs w:val="24"/>
        </w:rPr>
        <w:t>чтобы воспитать каждого ученика высоконравственной, гармонически развитой личностью с научно-материалистическим мировоззрением, гуманистической направленностью, творчески активной и социально зрелой. Соотношение этих целей в условиях современной школы таково, что первая соподчинена второй. Следовательно, главная цель образования — вырастить человека честного, порядочного, умеющего работать самостоятельно, реализовать свой человеческий потенциал. Другими двумя показателями развития циклов учебного процесса выступают средства обучения и результативность обучения как целостной динамической (</w:t>
      </w:r>
      <w:proofErr w:type="spellStart"/>
      <w:r w:rsidRPr="002E40A8">
        <w:rPr>
          <w:rFonts w:ascii="Times New Roman" w:hAnsi="Times New Roman"/>
          <w:sz w:val="24"/>
          <w:szCs w:val="24"/>
        </w:rPr>
        <w:t>деятельностной</w:t>
      </w:r>
      <w:proofErr w:type="spellEnd"/>
      <w:r w:rsidRPr="002E40A8">
        <w:rPr>
          <w:rFonts w:ascii="Times New Roman" w:hAnsi="Times New Roman"/>
          <w:sz w:val="24"/>
          <w:szCs w:val="24"/>
        </w:rPr>
        <w:t xml:space="preserve">) системы. </w:t>
      </w:r>
    </w:p>
    <w:p w:rsidR="00B80F56" w:rsidRPr="002E40A8" w:rsidRDefault="00B80F56" w:rsidP="00100CF4">
      <w:pPr>
        <w:spacing w:after="0" w:line="240" w:lineRule="auto"/>
        <w:ind w:firstLine="709"/>
        <w:jc w:val="both"/>
        <w:rPr>
          <w:rFonts w:ascii="Times New Roman" w:hAnsi="Times New Roman"/>
          <w:sz w:val="24"/>
          <w:szCs w:val="24"/>
        </w:rPr>
      </w:pPr>
      <w:r w:rsidRPr="002E40A8">
        <w:rPr>
          <w:rFonts w:ascii="Times New Roman" w:hAnsi="Times New Roman"/>
          <w:sz w:val="24"/>
          <w:szCs w:val="24"/>
        </w:rPr>
        <w:t xml:space="preserve">Назвав эти показатели системы обучения, мы сразу наталкиваемся на целый ряд вопросов, а именно: что же это за система? какие функции она выполняет? из чего она состоит; из каких элементов? Ответы на эти вопросы дают нам возможность понять саму природу процесса обучения. </w:t>
      </w:r>
    </w:p>
    <w:p w:rsidR="00B80F56" w:rsidRDefault="00B80F56" w:rsidP="002E40A8">
      <w:pPr>
        <w:spacing w:after="0" w:line="240" w:lineRule="auto"/>
        <w:jc w:val="both"/>
        <w:rPr>
          <w:rFonts w:ascii="Times New Roman" w:hAnsi="Times New Roman"/>
          <w:b/>
          <w:sz w:val="24"/>
          <w:szCs w:val="24"/>
        </w:rPr>
      </w:pPr>
    </w:p>
    <w:p w:rsidR="00B80F56" w:rsidRDefault="00B80F56" w:rsidP="002E40A8">
      <w:pPr>
        <w:spacing w:after="0" w:line="240" w:lineRule="auto"/>
        <w:jc w:val="both"/>
        <w:rPr>
          <w:rFonts w:ascii="Times New Roman" w:hAnsi="Times New Roman"/>
          <w:b/>
          <w:sz w:val="24"/>
          <w:szCs w:val="24"/>
        </w:rPr>
      </w:pPr>
      <w:r>
        <w:rPr>
          <w:rFonts w:ascii="Times New Roman" w:hAnsi="Times New Roman"/>
          <w:b/>
          <w:sz w:val="24"/>
          <w:szCs w:val="24"/>
        </w:rPr>
        <w:lastRenderedPageBreak/>
        <w:t xml:space="preserve">2.2. </w:t>
      </w:r>
      <w:r w:rsidRPr="002E40A8">
        <w:rPr>
          <w:rFonts w:ascii="Times New Roman" w:hAnsi="Times New Roman"/>
          <w:b/>
          <w:sz w:val="24"/>
          <w:szCs w:val="24"/>
        </w:rPr>
        <w:t>Характеристика обучения как целостной системы</w:t>
      </w:r>
    </w:p>
    <w:p w:rsidR="00B80F56" w:rsidRDefault="00B80F56" w:rsidP="005A3140">
      <w:pPr>
        <w:spacing w:after="0" w:line="240" w:lineRule="auto"/>
        <w:jc w:val="both"/>
        <w:rPr>
          <w:rFonts w:ascii="Times New Roman" w:hAnsi="Times New Roman"/>
          <w:b/>
          <w:sz w:val="24"/>
          <w:szCs w:val="24"/>
        </w:rPr>
      </w:pP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Охарактеризовать процесс обучения как систему можно, только проследив эту систему в ее динамике, т.е. выявив каким </w:t>
      </w:r>
      <w:proofErr w:type="gramStart"/>
      <w:r w:rsidRPr="002E40A8">
        <w:rPr>
          <w:rFonts w:ascii="Times New Roman" w:hAnsi="Times New Roman"/>
          <w:sz w:val="24"/>
          <w:szCs w:val="24"/>
        </w:rPr>
        <w:t>образом</w:t>
      </w:r>
      <w:proofErr w:type="gramEnd"/>
      <w:r w:rsidRPr="002E40A8">
        <w:rPr>
          <w:rFonts w:ascii="Times New Roman" w:hAnsi="Times New Roman"/>
          <w:sz w:val="24"/>
          <w:szCs w:val="24"/>
        </w:rPr>
        <w:t xml:space="preserve"> изменяется ее состав (элементы), структура (связи между ними) в соответствии с ее функциями. При этом следует помнить, что речь идет не просто о любой системе, а о системе особой — системе деятельности и формирующихся, складывающихся в рамках этой системы отношениях (например, </w:t>
      </w:r>
      <w:proofErr w:type="spellStart"/>
      <w:r w:rsidRPr="002E40A8">
        <w:rPr>
          <w:rFonts w:ascii="Times New Roman" w:hAnsi="Times New Roman"/>
          <w:sz w:val="24"/>
          <w:szCs w:val="24"/>
        </w:rPr>
        <w:t>преобразовательно</w:t>
      </w:r>
      <w:proofErr w:type="spellEnd"/>
      <w:r w:rsidRPr="002E40A8">
        <w:rPr>
          <w:rFonts w:ascii="Times New Roman" w:hAnsi="Times New Roman"/>
          <w:sz w:val="24"/>
          <w:szCs w:val="24"/>
        </w:rPr>
        <w:t xml:space="preserve">-активных или созерцательно-исполнительных, </w:t>
      </w:r>
      <w:proofErr w:type="spellStart"/>
      <w:r w:rsidRPr="002E40A8">
        <w:rPr>
          <w:rFonts w:ascii="Times New Roman" w:hAnsi="Times New Roman"/>
          <w:sz w:val="24"/>
          <w:szCs w:val="24"/>
        </w:rPr>
        <w:t>потребительско</w:t>
      </w:r>
      <w:proofErr w:type="spellEnd"/>
      <w:r w:rsidRPr="002E40A8">
        <w:rPr>
          <w:rFonts w:ascii="Times New Roman" w:hAnsi="Times New Roman"/>
          <w:sz w:val="24"/>
          <w:szCs w:val="24"/>
        </w:rPr>
        <w:t xml:space="preserve">-иждивенческих или действенно-созидательных и других). Эта система создается самими людьми и существует не отдельно от них, а реализуется ими и через них.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Что же следует понимать под целостностью, системностью и комплексностью процесса обучения? </w:t>
      </w:r>
    </w:p>
    <w:p w:rsidR="00B80F56" w:rsidRPr="002E40A8" w:rsidRDefault="00B80F56" w:rsidP="00780E58">
      <w:pPr>
        <w:spacing w:after="0" w:line="360" w:lineRule="auto"/>
        <w:ind w:firstLine="709"/>
        <w:jc w:val="both"/>
        <w:outlineLvl w:val="3"/>
        <w:rPr>
          <w:rFonts w:ascii="Times New Roman" w:hAnsi="Times New Roman"/>
          <w:b/>
          <w:bCs/>
          <w:sz w:val="24"/>
          <w:szCs w:val="24"/>
        </w:rPr>
      </w:pPr>
      <w:r w:rsidRPr="002E40A8">
        <w:rPr>
          <w:rFonts w:ascii="Times New Roman" w:hAnsi="Times New Roman"/>
          <w:b/>
          <w:bCs/>
          <w:sz w:val="24"/>
          <w:szCs w:val="24"/>
        </w:rPr>
        <w:t>Целостность процесса обучения</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В педагогической науке пока нет однозначной трактовки этих понятий. </w:t>
      </w:r>
      <w:proofErr w:type="gramStart"/>
      <w:r w:rsidRPr="002E40A8">
        <w:rPr>
          <w:rFonts w:ascii="Times New Roman" w:hAnsi="Times New Roman"/>
          <w:sz w:val="24"/>
          <w:szCs w:val="24"/>
        </w:rPr>
        <w:t>В общефилософском понимании целостность трактуется как внутреннее единство объекта, его относительная автономность, независимость от окружающей среды (см. Энциклопедический словарь.</w:t>
      </w:r>
      <w:proofErr w:type="gramEnd"/>
      <w:r w:rsidRPr="002E40A8">
        <w:rPr>
          <w:rFonts w:ascii="Times New Roman" w:hAnsi="Times New Roman"/>
          <w:sz w:val="24"/>
          <w:szCs w:val="24"/>
        </w:rPr>
        <w:t xml:space="preserve"> М., 1984. </w:t>
      </w:r>
      <w:proofErr w:type="gramStart"/>
      <w:r w:rsidRPr="002E40A8">
        <w:rPr>
          <w:rFonts w:ascii="Times New Roman" w:hAnsi="Times New Roman"/>
          <w:sz w:val="24"/>
          <w:szCs w:val="24"/>
        </w:rPr>
        <w:t>С. 148).</w:t>
      </w:r>
      <w:proofErr w:type="gramEnd"/>
      <w:r w:rsidRPr="002E40A8">
        <w:rPr>
          <w:rFonts w:ascii="Times New Roman" w:hAnsi="Times New Roman"/>
          <w:sz w:val="24"/>
          <w:szCs w:val="24"/>
        </w:rPr>
        <w:t xml:space="preserve"> Это объективное свойство объектов, процессов. Однако оно может и не быть постоянно им присуще. Целостность способна возникнуть на одном этапе их развития и исчезнуть на другом.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Это положение весьма существенно для педагогики как науки и педагогической практики. Целостность педагогических объектов, из которых наиболее значимым и комплексным является учебный процесс, целенаправленно конструируется. Диалектика сущего, как </w:t>
      </w:r>
      <w:proofErr w:type="gramStart"/>
      <w:r w:rsidRPr="002E40A8">
        <w:rPr>
          <w:rFonts w:ascii="Times New Roman" w:hAnsi="Times New Roman"/>
          <w:sz w:val="24"/>
          <w:szCs w:val="24"/>
        </w:rPr>
        <w:t>данное</w:t>
      </w:r>
      <w:proofErr w:type="gramEnd"/>
      <w:r w:rsidRPr="002E40A8">
        <w:rPr>
          <w:rFonts w:ascii="Times New Roman" w:hAnsi="Times New Roman"/>
          <w:sz w:val="24"/>
          <w:szCs w:val="24"/>
        </w:rPr>
        <w:t xml:space="preserve">, и конструируемого в реальной педагогической действительности проявляется в двух аспектах целостности педагогических объектов.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b/>
          <w:bCs/>
          <w:i/>
          <w:iCs/>
          <w:sz w:val="24"/>
          <w:szCs w:val="24"/>
        </w:rPr>
        <w:t>В одном</w:t>
      </w:r>
      <w:r w:rsidRPr="002E40A8">
        <w:rPr>
          <w:rFonts w:ascii="Times New Roman" w:hAnsi="Times New Roman"/>
          <w:i/>
          <w:iCs/>
          <w:sz w:val="24"/>
          <w:szCs w:val="24"/>
        </w:rPr>
        <w:t xml:space="preserve"> — </w:t>
      </w:r>
      <w:r w:rsidRPr="002E40A8">
        <w:rPr>
          <w:rFonts w:ascii="Times New Roman" w:hAnsi="Times New Roman"/>
          <w:sz w:val="24"/>
          <w:szCs w:val="24"/>
        </w:rPr>
        <w:t xml:space="preserve">целостность является как закономерное свойство учебного процесса. Она объективно существует постольку, поскольку существует в обществе школа, сам процесс обучения. Этот аспект находит отражение в инвариантных характеристиках учебного процесса. Например, для процесса обучения, взятого в его абстрактном понимании, такими характеристиками являются </w:t>
      </w:r>
      <w:r w:rsidRPr="002E40A8">
        <w:rPr>
          <w:rFonts w:ascii="Times New Roman" w:hAnsi="Times New Roman"/>
          <w:b/>
          <w:bCs/>
          <w:sz w:val="24"/>
          <w:szCs w:val="24"/>
        </w:rPr>
        <w:t>единство преподавания и учения, единство содержательной и процессуальной стороны этого процесса (В. Краевский).</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b/>
          <w:bCs/>
          <w:i/>
          <w:iCs/>
          <w:sz w:val="24"/>
          <w:szCs w:val="24"/>
        </w:rPr>
        <w:t>В другом аспекте</w:t>
      </w:r>
      <w:r w:rsidRPr="002E40A8">
        <w:rPr>
          <w:rFonts w:ascii="Times New Roman" w:hAnsi="Times New Roman"/>
          <w:i/>
          <w:iCs/>
          <w:sz w:val="24"/>
          <w:szCs w:val="24"/>
        </w:rPr>
        <w:t xml:space="preserve">, </w:t>
      </w:r>
      <w:r w:rsidRPr="002E40A8">
        <w:rPr>
          <w:rFonts w:ascii="Times New Roman" w:hAnsi="Times New Roman"/>
          <w:sz w:val="24"/>
          <w:szCs w:val="24"/>
        </w:rPr>
        <w:t xml:space="preserve">а именно в реальной педагогической практике, целостность процесса обучения специально и целенаправленно формируется, конструируется. Вариативной, конструируемой характеристикой процесса обучения в данной ситуации выступает уже </w:t>
      </w:r>
      <w:r w:rsidRPr="002E40A8">
        <w:rPr>
          <w:rFonts w:ascii="Times New Roman" w:hAnsi="Times New Roman"/>
          <w:b/>
          <w:bCs/>
          <w:sz w:val="24"/>
          <w:szCs w:val="24"/>
        </w:rPr>
        <w:t>единство образовательной, развивающей и воспитательной функции</w:t>
      </w:r>
      <w:r w:rsidRPr="002E40A8">
        <w:rPr>
          <w:rFonts w:ascii="Times New Roman" w:hAnsi="Times New Roman"/>
          <w:sz w:val="24"/>
          <w:szCs w:val="24"/>
        </w:rPr>
        <w:t xml:space="preserve">. Все эти три функции находятся в сложных переплетающихся связях.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lastRenderedPageBreak/>
        <w:t xml:space="preserve">Принцип целостности обучения отражает это единство. </w:t>
      </w:r>
      <w:proofErr w:type="gramStart"/>
      <w:r w:rsidRPr="002E40A8">
        <w:rPr>
          <w:rFonts w:ascii="Times New Roman" w:hAnsi="Times New Roman"/>
          <w:sz w:val="24"/>
          <w:szCs w:val="24"/>
        </w:rPr>
        <w:t xml:space="preserve">Оно реализуется на практике комплексом задач урока, содержанием обучения, т.е. деятельностью учителя и учащихся, сочетанием различных форм, методов и средств обучения и той коррекцией и </w:t>
      </w:r>
      <w:proofErr w:type="spellStart"/>
      <w:r w:rsidRPr="002E40A8">
        <w:rPr>
          <w:rFonts w:ascii="Times New Roman" w:hAnsi="Times New Roman"/>
          <w:sz w:val="24"/>
          <w:szCs w:val="24"/>
        </w:rPr>
        <w:t>самокоррекцией</w:t>
      </w:r>
      <w:proofErr w:type="spellEnd"/>
      <w:r w:rsidRPr="002E40A8">
        <w:rPr>
          <w:rFonts w:ascii="Times New Roman" w:hAnsi="Times New Roman"/>
          <w:sz w:val="24"/>
          <w:szCs w:val="24"/>
        </w:rPr>
        <w:t xml:space="preserve"> его результатов, которая привносится и в деятельность учителя и в деятельность ученика на основе контроля и самоконтроля за ходом движения процесса обучения от цели к результату. </w:t>
      </w:r>
      <w:proofErr w:type="gramEnd"/>
    </w:p>
    <w:p w:rsidR="00B80F56" w:rsidRPr="002E40A8" w:rsidRDefault="00B80F56" w:rsidP="00780E58">
      <w:pPr>
        <w:spacing w:after="0" w:line="360" w:lineRule="auto"/>
        <w:ind w:firstLine="709"/>
        <w:jc w:val="both"/>
        <w:rPr>
          <w:rFonts w:ascii="Times New Roman" w:hAnsi="Times New Roman"/>
          <w:sz w:val="24"/>
          <w:szCs w:val="24"/>
        </w:rPr>
      </w:pPr>
      <w:proofErr w:type="gramStart"/>
      <w:r w:rsidRPr="002E40A8">
        <w:rPr>
          <w:rFonts w:ascii="Times New Roman" w:hAnsi="Times New Roman"/>
          <w:sz w:val="24"/>
          <w:szCs w:val="24"/>
        </w:rPr>
        <w:t xml:space="preserve">В педагогической практике, как и в педагогической теории, целостность процесса обучения как комплексность его задач и средств их реализации находит выражение в определении правильного соотношения знаний, умений и навыков, в согласовании процесса обучения и развития; в объединении знаний, умений и навыков в единую систему представлений о мире и способах его изменения. </w:t>
      </w:r>
      <w:proofErr w:type="gramEnd"/>
    </w:p>
    <w:p w:rsidR="00B80F56" w:rsidRPr="002E40A8" w:rsidRDefault="00B80F56" w:rsidP="00780E58">
      <w:pPr>
        <w:spacing w:after="0" w:line="360" w:lineRule="auto"/>
        <w:ind w:firstLine="709"/>
        <w:jc w:val="both"/>
        <w:outlineLvl w:val="3"/>
        <w:rPr>
          <w:rFonts w:ascii="Times New Roman" w:hAnsi="Times New Roman"/>
          <w:b/>
          <w:bCs/>
          <w:sz w:val="24"/>
          <w:szCs w:val="24"/>
        </w:rPr>
      </w:pPr>
      <w:r w:rsidRPr="002E40A8">
        <w:rPr>
          <w:rFonts w:ascii="Times New Roman" w:hAnsi="Times New Roman"/>
          <w:b/>
          <w:bCs/>
          <w:sz w:val="24"/>
          <w:szCs w:val="24"/>
        </w:rPr>
        <w:t>Системность и комплексность процесса обучения</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Понятие целостности процесса обучения неразрывно связано с понятием системности и комплексности. Можно утверждать, что в некотором роде понятие целостности перекрывает системность и комплексность. </w:t>
      </w:r>
      <w:proofErr w:type="gramStart"/>
      <w:r w:rsidRPr="002E40A8">
        <w:rPr>
          <w:rFonts w:ascii="Times New Roman" w:hAnsi="Times New Roman"/>
          <w:sz w:val="24"/>
          <w:szCs w:val="24"/>
        </w:rPr>
        <w:t>Система — это множество взаимосвязанных элементов (компонентов), образующих устойчивое единство и целостность, обладающее интегративными свойствами и закономерностями, - так определяет это понятие один из видных ученых-специалистов В.П. Кузьмин в своей книге «Принципы системности в теории и методологии К. Маркса» (М., 1986.</w:t>
      </w:r>
      <w:proofErr w:type="gramEnd"/>
      <w:r w:rsidRPr="002E40A8">
        <w:rPr>
          <w:rFonts w:ascii="Times New Roman" w:hAnsi="Times New Roman"/>
          <w:sz w:val="24"/>
          <w:szCs w:val="24"/>
        </w:rPr>
        <w:t xml:space="preserve"> </w:t>
      </w:r>
      <w:proofErr w:type="gramStart"/>
      <w:r w:rsidRPr="002E40A8">
        <w:rPr>
          <w:rFonts w:ascii="Times New Roman" w:hAnsi="Times New Roman"/>
          <w:sz w:val="24"/>
          <w:szCs w:val="24"/>
        </w:rPr>
        <w:t xml:space="preserve">С. 111). </w:t>
      </w:r>
      <w:proofErr w:type="gramEnd"/>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В соответствии с такой трактовкой обучение содержит в себе множество взаимосвязанных элементов: цель, учебную информацию, средства педагогической коммуникации педагога и учащихся, формы их деятельности и способы осуществления педагогического руководства учебной и другими видами деятельности и поведения учащихся.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Схематически процесс обучения как целостную систему можно представить следующим образом.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i/>
          <w:iCs/>
          <w:sz w:val="24"/>
          <w:szCs w:val="24"/>
        </w:rPr>
        <w:t>Схема 3</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b/>
          <w:bCs/>
          <w:sz w:val="24"/>
          <w:szCs w:val="24"/>
        </w:rPr>
        <w:t>Модель структуры учебного процесса</w:t>
      </w:r>
      <w:r w:rsidRPr="002E40A8">
        <w:rPr>
          <w:rFonts w:ascii="Times New Roman" w:hAnsi="Times New Roman"/>
          <w:sz w:val="24"/>
          <w:szCs w:val="24"/>
        </w:rPr>
        <w:t xml:space="preserve"> </w:t>
      </w:r>
    </w:p>
    <w:p w:rsidR="00B80F56" w:rsidRPr="002E40A8" w:rsidRDefault="000A6A57" w:rsidP="00780E58">
      <w:pPr>
        <w:spacing w:after="0" w:line="360" w:lineRule="auto"/>
        <w:ind w:firstLine="709"/>
        <w:jc w:val="both"/>
        <w:rPr>
          <w:rFonts w:ascii="Times New Roman" w:hAnsi="Times New Roman"/>
          <w:sz w:val="24"/>
          <w:szCs w:val="24"/>
        </w:rPr>
      </w:pPr>
      <w:r>
        <w:rPr>
          <w:rFonts w:ascii="Times New Roman" w:hAnsi="Times New Roman"/>
          <w:noProof/>
          <w:sz w:val="24"/>
          <w:szCs w:val="24"/>
        </w:rPr>
        <w:lastRenderedPageBreak/>
        <w:drawing>
          <wp:inline distT="0" distB="0" distL="0" distR="0">
            <wp:extent cx="5972175" cy="3200400"/>
            <wp:effectExtent l="0" t="0" r="9525" b="0"/>
            <wp:docPr id="5" name="Рисунок 8" descr="http://www.eusi.ru/lib/pidkasistyj_pedagogika/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www.eusi.ru/lib/pidkasistyj_pedagogika/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2175" cy="3200400"/>
                    </a:xfrm>
                    <a:prstGeom prst="rect">
                      <a:avLst/>
                    </a:prstGeom>
                    <a:noFill/>
                    <a:ln>
                      <a:noFill/>
                    </a:ln>
                  </pic:spPr>
                </pic:pic>
              </a:graphicData>
            </a:graphic>
          </wp:inline>
        </w:drawing>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Системообразующими понятиями процесса обучения как системы выступают цель обучения, деятельность учителя (преподавание), деятельность учащихся (учение) и результат. Переменными составляющими этого процесса выступают средства управления. Они включают содержание учебного материала, методы обучения, материальные средства обучения (наглядные, технические, учебники, учебные пособия и др.), организационные формы обучения как процесса и учебной деятельности учащихся. Связь и взаимообусловленность средств обучения, как переменных компонентов с постоянными </w:t>
      </w:r>
      <w:proofErr w:type="spellStart"/>
      <w:r w:rsidRPr="002E40A8">
        <w:rPr>
          <w:rFonts w:ascii="Times New Roman" w:hAnsi="Times New Roman"/>
          <w:sz w:val="24"/>
          <w:szCs w:val="24"/>
        </w:rPr>
        <w:t>смыслообразующими</w:t>
      </w:r>
      <w:proofErr w:type="spellEnd"/>
      <w:r w:rsidRPr="002E40A8">
        <w:rPr>
          <w:rFonts w:ascii="Times New Roman" w:hAnsi="Times New Roman"/>
          <w:sz w:val="24"/>
          <w:szCs w:val="24"/>
        </w:rPr>
        <w:t xml:space="preserve"> компонентами, зависит от цели обучения и его конечного результата. Они образуют устойчивое единство и целостность, которое обладает интегративными свойствами и подчинено общим целям образования, т.н. глобальным целям в подготовке подрастающих поколений к жизни и деятельности в существующем обществе. Цементирующим началом функционирующего единства всех этих компонентов является совместная предметная деятельность преподавания и учения, включающая и процессы общения. Благодаря ей, т.е. совместной деятельности преподавания и учения — их единству, множественность и разнотипность, </w:t>
      </w:r>
      <w:proofErr w:type="spellStart"/>
      <w:r w:rsidRPr="002E40A8">
        <w:rPr>
          <w:rFonts w:ascii="Times New Roman" w:hAnsi="Times New Roman"/>
          <w:sz w:val="24"/>
          <w:szCs w:val="24"/>
        </w:rPr>
        <w:t>разнокачественность</w:t>
      </w:r>
      <w:proofErr w:type="spellEnd"/>
      <w:r w:rsidRPr="002E40A8">
        <w:rPr>
          <w:rFonts w:ascii="Times New Roman" w:hAnsi="Times New Roman"/>
          <w:sz w:val="24"/>
          <w:szCs w:val="24"/>
        </w:rPr>
        <w:t xml:space="preserve"> элементов и их связей, образующих целостную систему обучения, и придают ей упорядоченность и организованность, без чего она как таковая вообще лишена способности </w:t>
      </w:r>
      <w:proofErr w:type="gramStart"/>
      <w:r w:rsidRPr="002E40A8">
        <w:rPr>
          <w:rFonts w:ascii="Times New Roman" w:hAnsi="Times New Roman"/>
          <w:sz w:val="24"/>
          <w:szCs w:val="24"/>
        </w:rPr>
        <w:t>функционировать</w:t>
      </w:r>
      <w:proofErr w:type="gramEnd"/>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rPr>
          <w:rFonts w:ascii="Times New Roman" w:hAnsi="Times New Roman"/>
          <w:sz w:val="24"/>
          <w:szCs w:val="24"/>
        </w:rPr>
      </w:pPr>
      <w:proofErr w:type="gramStart"/>
      <w:r w:rsidRPr="002E40A8">
        <w:rPr>
          <w:rFonts w:ascii="Times New Roman" w:hAnsi="Times New Roman"/>
          <w:sz w:val="24"/>
          <w:szCs w:val="24"/>
        </w:rPr>
        <w:t xml:space="preserve">Процесс обучения рассматривается в дидактике, о чем шла речь в изложенном выше, как деятельность, и потому в нем четко просматриваются: </w:t>
      </w:r>
      <w:proofErr w:type="gramEnd"/>
    </w:p>
    <w:p w:rsidR="00B80F56" w:rsidRPr="002E40A8" w:rsidRDefault="00B80F56" w:rsidP="00780E58">
      <w:pPr>
        <w:numPr>
          <w:ilvl w:val="0"/>
          <w:numId w:val="16"/>
        </w:numPr>
        <w:spacing w:after="0" w:line="360" w:lineRule="auto"/>
        <w:ind w:left="0" w:firstLine="709"/>
        <w:jc w:val="both"/>
        <w:rPr>
          <w:rFonts w:ascii="Times New Roman" w:hAnsi="Times New Roman"/>
          <w:sz w:val="24"/>
          <w:szCs w:val="24"/>
        </w:rPr>
      </w:pPr>
      <w:r w:rsidRPr="002E40A8">
        <w:rPr>
          <w:rFonts w:ascii="Times New Roman" w:hAnsi="Times New Roman"/>
          <w:i/>
          <w:iCs/>
          <w:sz w:val="24"/>
          <w:szCs w:val="24"/>
        </w:rPr>
        <w:t>анализ исходной ситуации, определение и постановка цели обучения и принятие ее учащимися;</w:t>
      </w:r>
      <w:r w:rsidRPr="002E40A8">
        <w:rPr>
          <w:rFonts w:ascii="Times New Roman" w:hAnsi="Times New Roman"/>
          <w:sz w:val="24"/>
          <w:szCs w:val="24"/>
        </w:rPr>
        <w:t xml:space="preserve"> </w:t>
      </w:r>
    </w:p>
    <w:p w:rsidR="00B80F56" w:rsidRPr="002E40A8" w:rsidRDefault="00B80F56" w:rsidP="00780E58">
      <w:pPr>
        <w:numPr>
          <w:ilvl w:val="0"/>
          <w:numId w:val="16"/>
        </w:numPr>
        <w:spacing w:after="0" w:line="360" w:lineRule="auto"/>
        <w:ind w:left="0" w:firstLine="709"/>
        <w:jc w:val="both"/>
        <w:rPr>
          <w:rFonts w:ascii="Times New Roman" w:hAnsi="Times New Roman"/>
          <w:sz w:val="24"/>
          <w:szCs w:val="24"/>
        </w:rPr>
      </w:pPr>
      <w:r w:rsidRPr="002E40A8">
        <w:rPr>
          <w:rFonts w:ascii="Times New Roman" w:hAnsi="Times New Roman"/>
          <w:i/>
          <w:iCs/>
          <w:sz w:val="24"/>
          <w:szCs w:val="24"/>
        </w:rPr>
        <w:lastRenderedPageBreak/>
        <w:t xml:space="preserve">планирование работы, отбор содержания и средств достижения цели </w:t>
      </w:r>
      <w:r w:rsidRPr="002E40A8">
        <w:rPr>
          <w:rFonts w:ascii="Times New Roman" w:hAnsi="Times New Roman"/>
          <w:sz w:val="24"/>
          <w:szCs w:val="24"/>
        </w:rPr>
        <w:t xml:space="preserve">— </w:t>
      </w:r>
      <w:r w:rsidRPr="002E40A8">
        <w:rPr>
          <w:rFonts w:ascii="Times New Roman" w:hAnsi="Times New Roman"/>
          <w:i/>
          <w:iCs/>
          <w:sz w:val="24"/>
          <w:szCs w:val="24"/>
        </w:rPr>
        <w:t>предъявление нового фрагмента учебного материала разными способами и его осознанное восприятие;</w:t>
      </w:r>
      <w:r w:rsidRPr="002E40A8">
        <w:rPr>
          <w:rFonts w:ascii="Times New Roman" w:hAnsi="Times New Roman"/>
          <w:sz w:val="24"/>
          <w:szCs w:val="24"/>
        </w:rPr>
        <w:t xml:space="preserve"> </w:t>
      </w:r>
    </w:p>
    <w:p w:rsidR="00B80F56" w:rsidRPr="002E40A8" w:rsidRDefault="00B80F56" w:rsidP="00780E58">
      <w:pPr>
        <w:numPr>
          <w:ilvl w:val="0"/>
          <w:numId w:val="16"/>
        </w:numPr>
        <w:spacing w:after="0" w:line="360" w:lineRule="auto"/>
        <w:ind w:left="0" w:firstLine="709"/>
        <w:jc w:val="both"/>
        <w:rPr>
          <w:rFonts w:ascii="Times New Roman" w:hAnsi="Times New Roman"/>
          <w:sz w:val="24"/>
          <w:szCs w:val="24"/>
        </w:rPr>
      </w:pPr>
      <w:r w:rsidRPr="002E40A8">
        <w:rPr>
          <w:rFonts w:ascii="Times New Roman" w:hAnsi="Times New Roman"/>
          <w:i/>
          <w:iCs/>
          <w:sz w:val="24"/>
          <w:szCs w:val="24"/>
        </w:rPr>
        <w:t>исполнение обучающих и учебных операций, организация учебной работы учителя и учеников (организация и самоорганизация учащихся при применении нового учебного материала до оптимального его уровня в данных условиях);</w:t>
      </w:r>
      <w:r w:rsidRPr="002E40A8">
        <w:rPr>
          <w:rFonts w:ascii="Times New Roman" w:hAnsi="Times New Roman"/>
          <w:sz w:val="24"/>
          <w:szCs w:val="24"/>
        </w:rPr>
        <w:t xml:space="preserve"> </w:t>
      </w:r>
    </w:p>
    <w:p w:rsidR="00B80F56" w:rsidRPr="002E40A8" w:rsidRDefault="00B80F56" w:rsidP="00780E58">
      <w:pPr>
        <w:numPr>
          <w:ilvl w:val="0"/>
          <w:numId w:val="16"/>
        </w:numPr>
        <w:spacing w:after="0" w:line="360" w:lineRule="auto"/>
        <w:ind w:left="0" w:firstLine="709"/>
        <w:jc w:val="both"/>
        <w:rPr>
          <w:rFonts w:ascii="Times New Roman" w:hAnsi="Times New Roman"/>
          <w:sz w:val="24"/>
          <w:szCs w:val="24"/>
        </w:rPr>
      </w:pPr>
      <w:r w:rsidRPr="002E40A8">
        <w:rPr>
          <w:rFonts w:ascii="Times New Roman" w:hAnsi="Times New Roman"/>
          <w:i/>
          <w:iCs/>
          <w:sz w:val="24"/>
          <w:szCs w:val="24"/>
        </w:rPr>
        <w:t>организация обратной связи, контроль и корректирование работы по усвоению содержания материала и самоконтроль;</w:t>
      </w:r>
      <w:r w:rsidRPr="002E40A8">
        <w:rPr>
          <w:rFonts w:ascii="Times New Roman" w:hAnsi="Times New Roman"/>
          <w:sz w:val="24"/>
          <w:szCs w:val="24"/>
        </w:rPr>
        <w:t xml:space="preserve"> </w:t>
      </w:r>
    </w:p>
    <w:p w:rsidR="00B80F56" w:rsidRPr="002E40A8" w:rsidRDefault="00B80F56" w:rsidP="00780E58">
      <w:pPr>
        <w:numPr>
          <w:ilvl w:val="0"/>
          <w:numId w:val="16"/>
        </w:numPr>
        <w:spacing w:after="0" w:line="360" w:lineRule="auto"/>
        <w:ind w:left="0" w:firstLine="709"/>
        <w:jc w:val="both"/>
        <w:rPr>
          <w:rFonts w:ascii="Times New Roman" w:hAnsi="Times New Roman"/>
          <w:sz w:val="24"/>
          <w:szCs w:val="24"/>
        </w:rPr>
      </w:pPr>
      <w:r w:rsidRPr="002E40A8">
        <w:rPr>
          <w:rFonts w:ascii="Times New Roman" w:hAnsi="Times New Roman"/>
          <w:i/>
          <w:iCs/>
          <w:sz w:val="24"/>
          <w:szCs w:val="24"/>
        </w:rPr>
        <w:t>анализ и самоанализ, оценка результатов обучения;</w:t>
      </w:r>
      <w:r w:rsidRPr="002E40A8">
        <w:rPr>
          <w:rFonts w:ascii="Times New Roman" w:hAnsi="Times New Roman"/>
          <w:sz w:val="24"/>
          <w:szCs w:val="24"/>
        </w:rPr>
        <w:t xml:space="preserve"> </w:t>
      </w:r>
    </w:p>
    <w:p w:rsidR="00B80F56" w:rsidRPr="002E40A8" w:rsidRDefault="00B80F56" w:rsidP="00780E58">
      <w:pPr>
        <w:numPr>
          <w:ilvl w:val="0"/>
          <w:numId w:val="16"/>
        </w:numPr>
        <w:spacing w:after="0" w:line="360" w:lineRule="auto"/>
        <w:ind w:left="0" w:firstLine="709"/>
        <w:jc w:val="both"/>
        <w:rPr>
          <w:rFonts w:ascii="Times New Roman" w:hAnsi="Times New Roman"/>
          <w:sz w:val="24"/>
          <w:szCs w:val="24"/>
        </w:rPr>
      </w:pPr>
      <w:r w:rsidRPr="002E40A8">
        <w:rPr>
          <w:rFonts w:ascii="Times New Roman" w:hAnsi="Times New Roman"/>
          <w:i/>
          <w:iCs/>
          <w:sz w:val="24"/>
          <w:szCs w:val="24"/>
        </w:rPr>
        <w:t>подготовка и работа учащихся вне школы.</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Такова структура процесса обучения в его </w:t>
      </w:r>
      <w:proofErr w:type="gramStart"/>
      <w:r w:rsidRPr="002E40A8">
        <w:rPr>
          <w:rFonts w:ascii="Times New Roman" w:hAnsi="Times New Roman"/>
          <w:sz w:val="24"/>
          <w:szCs w:val="24"/>
        </w:rPr>
        <w:t>теоретической</w:t>
      </w:r>
      <w:proofErr w:type="gramEnd"/>
      <w:r w:rsidRPr="002E40A8">
        <w:rPr>
          <w:rFonts w:ascii="Times New Roman" w:hAnsi="Times New Roman"/>
          <w:sz w:val="24"/>
          <w:szCs w:val="24"/>
        </w:rPr>
        <w:t xml:space="preserve"> представленности, состоящая из целевого, содержательного операционно-деятельного и результативного компонентов. В реальной педагогической действительности процесс обучения носит цикличный характер. Каждый дидактический цикл процесса обучения представляет собой функциональную систему, основанную на совместной работе всех его звеньев и служащую для предъявления учащимся учебного материала. Остановимся подробнее на цикличном анализе учебного процесса. Такой анализ позволит четче обозначить структурные связи компонентов процесса обучения как целостной системы и высветить процессуальные особенности этой системы.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Модели обучения различаются между собой по характеру обучающей и обучающейся деятельности; по характеру взаимодействия учителя и ученика в процессе обучения; по построению, дидактической обработке содержания обучения; по средствам и методам обучения, свойственным этой, а не другой модели обучения.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Остановимся конкретно на описании этих двух видов деятельности в различных моделях обучения, а также отметим специфику построения при этом самого содержания учебного материала. Воспроизведем представленность этих видов деятельности в трактовке Ю.К. </w:t>
      </w:r>
      <w:proofErr w:type="spellStart"/>
      <w:r w:rsidRPr="002E40A8">
        <w:rPr>
          <w:rFonts w:ascii="Times New Roman" w:hAnsi="Times New Roman"/>
          <w:sz w:val="24"/>
          <w:szCs w:val="24"/>
        </w:rPr>
        <w:t>Бабанского</w:t>
      </w:r>
      <w:proofErr w:type="spellEnd"/>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outlineLvl w:val="3"/>
        <w:rPr>
          <w:rFonts w:ascii="Times New Roman" w:hAnsi="Times New Roman"/>
          <w:b/>
          <w:bCs/>
          <w:sz w:val="24"/>
          <w:szCs w:val="24"/>
        </w:rPr>
      </w:pPr>
      <w:r w:rsidRPr="002E40A8">
        <w:rPr>
          <w:rFonts w:ascii="Times New Roman" w:hAnsi="Times New Roman"/>
          <w:b/>
          <w:bCs/>
          <w:sz w:val="24"/>
          <w:szCs w:val="24"/>
        </w:rPr>
        <w:t>Объяснительно-иллюстративное обучение</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Деятельность учителя и учащихся при объяснительно-иллюстративном обучении организуется следующим образом: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5236"/>
        <w:gridCol w:w="4522"/>
      </w:tblGrid>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b/>
                <w:bCs/>
                <w:sz w:val="24"/>
                <w:szCs w:val="24"/>
              </w:rPr>
            </w:pPr>
            <w:r w:rsidRPr="002E40A8">
              <w:rPr>
                <w:rFonts w:ascii="Times New Roman" w:hAnsi="Times New Roman"/>
                <w:b/>
                <w:bCs/>
                <w:sz w:val="24"/>
                <w:szCs w:val="24"/>
              </w:rPr>
              <w:t>Учитель</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b/>
                <w:bCs/>
                <w:sz w:val="24"/>
                <w:szCs w:val="24"/>
              </w:rPr>
            </w:pPr>
            <w:r w:rsidRPr="002E40A8">
              <w:rPr>
                <w:rFonts w:ascii="Times New Roman" w:hAnsi="Times New Roman"/>
                <w:b/>
                <w:bCs/>
                <w:sz w:val="24"/>
                <w:szCs w:val="24"/>
              </w:rPr>
              <w:t>Ученик</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Информирует школьников о новых элементах знаний и умений, используя разные средства наглядности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Воспроизводит учебную информацию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Объясняет наиболее важные моменты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Усваивает наиболее важные моменты в общем виде, обнаруживает первичное </w:t>
            </w:r>
            <w:r w:rsidRPr="002E40A8">
              <w:rPr>
                <w:rFonts w:ascii="Times New Roman" w:hAnsi="Times New Roman"/>
                <w:sz w:val="24"/>
                <w:szCs w:val="24"/>
              </w:rPr>
              <w:lastRenderedPageBreak/>
              <w:t xml:space="preserve">понимание материала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lastRenderedPageBreak/>
              <w:t xml:space="preserve">Организует осмысливание учебной информации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Применяет различные способы осмысливания и углубляет понимание учебного материала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Организует обобщение знаний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Обобщает усвоенный материал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Организует закрепление учебного материала путем повторения, разъяснения затрудняющих моментов, контроля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Закрепляет </w:t>
            </w:r>
            <w:proofErr w:type="gramStart"/>
            <w:r w:rsidRPr="002E40A8">
              <w:rPr>
                <w:rFonts w:ascii="Times New Roman" w:hAnsi="Times New Roman"/>
                <w:sz w:val="24"/>
                <w:szCs w:val="24"/>
              </w:rPr>
              <w:t>изученное</w:t>
            </w:r>
            <w:proofErr w:type="gramEnd"/>
            <w:r w:rsidRPr="002E40A8">
              <w:rPr>
                <w:rFonts w:ascii="Times New Roman" w:hAnsi="Times New Roman"/>
                <w:sz w:val="24"/>
                <w:szCs w:val="24"/>
              </w:rPr>
              <w:t xml:space="preserve"> путем повторения нового материала, использования разных приемов запоминания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Организует применение знаний путем постановки практических задач, организации выполнения упражнений, трудовых заданий и др.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Применяет </w:t>
            </w:r>
            <w:proofErr w:type="gramStart"/>
            <w:r w:rsidRPr="002E40A8">
              <w:rPr>
                <w:rFonts w:ascii="Times New Roman" w:hAnsi="Times New Roman"/>
                <w:sz w:val="24"/>
                <w:szCs w:val="24"/>
              </w:rPr>
              <w:t>изученное</w:t>
            </w:r>
            <w:proofErr w:type="gramEnd"/>
            <w:r w:rsidRPr="002E40A8">
              <w:rPr>
                <w:rFonts w:ascii="Times New Roman" w:hAnsi="Times New Roman"/>
                <w:sz w:val="24"/>
                <w:szCs w:val="24"/>
              </w:rPr>
              <w:t xml:space="preserve"> в ходе выполнения упражнений, трудовых заданий, анализа жизненных ситуаций и пр. </w:t>
            </w:r>
          </w:p>
        </w:tc>
      </w:tr>
    </w:tbl>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b/>
          <w:bCs/>
          <w:sz w:val="24"/>
          <w:szCs w:val="24"/>
        </w:rPr>
        <w:t>Сообщающее</w:t>
      </w:r>
      <w:r w:rsidRPr="002E40A8">
        <w:rPr>
          <w:rFonts w:ascii="Times New Roman" w:hAnsi="Times New Roman"/>
          <w:sz w:val="24"/>
          <w:szCs w:val="24"/>
        </w:rPr>
        <w:t xml:space="preserve"> (объяснительно-иллюстративное) </w:t>
      </w:r>
      <w:r w:rsidRPr="002E40A8">
        <w:rPr>
          <w:rFonts w:ascii="Times New Roman" w:hAnsi="Times New Roman"/>
          <w:b/>
          <w:bCs/>
          <w:sz w:val="24"/>
          <w:szCs w:val="24"/>
        </w:rPr>
        <w:t xml:space="preserve">обучение </w:t>
      </w:r>
      <w:proofErr w:type="gramStart"/>
      <w:r w:rsidRPr="002E40A8">
        <w:rPr>
          <w:rFonts w:ascii="Times New Roman" w:hAnsi="Times New Roman"/>
          <w:sz w:val="24"/>
          <w:szCs w:val="24"/>
        </w:rPr>
        <w:t>характеризуется</w:t>
      </w:r>
      <w:proofErr w:type="gramEnd"/>
      <w:r w:rsidRPr="002E40A8">
        <w:rPr>
          <w:rFonts w:ascii="Times New Roman" w:hAnsi="Times New Roman"/>
          <w:sz w:val="24"/>
          <w:szCs w:val="24"/>
        </w:rPr>
        <w:t xml:space="preserve"> прежде всего тем, что учитель излагает знания в обработанном, «готовом» виде, ученики воспринимают и воспроизводят его.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Деятельность учителя состоит в основном в предоставлении, «подаче» информации посредством словесных объяснений с привлечением образов, наглядных средств.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Сообщающее обучение как путь формирования знаний, несомненно, обладает достоинствами: подача и усвоение знаний осуществляется в системе, последовательно, в экономичных режиме и темпе, для большого количества учащихся одновременно. Однако в этом подходе есть и недостатки: деятельность учеников сводится в основном к запоминанию и воспроизведению информации, сообщаемой учителем, поэтому мало развиваются умственные способности и умения учащихся, такие как </w:t>
      </w:r>
      <w:proofErr w:type="gramStart"/>
      <w:r w:rsidRPr="002E40A8">
        <w:rPr>
          <w:rFonts w:ascii="Times New Roman" w:hAnsi="Times New Roman"/>
          <w:sz w:val="24"/>
          <w:szCs w:val="24"/>
        </w:rPr>
        <w:t>умение</w:t>
      </w:r>
      <w:proofErr w:type="gramEnd"/>
      <w:r w:rsidRPr="002E40A8">
        <w:rPr>
          <w:rFonts w:ascii="Times New Roman" w:hAnsi="Times New Roman"/>
          <w:sz w:val="24"/>
          <w:szCs w:val="24"/>
        </w:rPr>
        <w:t xml:space="preserve"> видеть проблемы, ставить вопросы, анализировать и сопоставлять факты, выделять элементы целого и другие интеллектуальные умения, которые, согласно современной дидактике, являются важнейшей целью обучения наряду с формированием знаний и ценностной ориентацией школьников. Иначе говоря, сообщающее обучение не развивает мышление. </w:t>
      </w:r>
      <w:proofErr w:type="gramStart"/>
      <w:r w:rsidRPr="002E40A8">
        <w:rPr>
          <w:rFonts w:ascii="Times New Roman" w:hAnsi="Times New Roman"/>
          <w:sz w:val="24"/>
          <w:szCs w:val="24"/>
        </w:rPr>
        <w:t>Поэтому в дидактике, особенно в XX веке, велись поиски таких моделей, которые позволяли бы обучать критическому, продуктивному (в отличие от репродуктивного) мышлению, умениям творческого мышления.</w:t>
      </w:r>
      <w:proofErr w:type="gramEnd"/>
      <w:r w:rsidRPr="002E40A8">
        <w:rPr>
          <w:rFonts w:ascii="Times New Roman" w:hAnsi="Times New Roman"/>
          <w:sz w:val="24"/>
          <w:szCs w:val="24"/>
        </w:rPr>
        <w:t xml:space="preserve"> Так появляется </w:t>
      </w:r>
      <w:r w:rsidRPr="002E40A8">
        <w:rPr>
          <w:rFonts w:ascii="Times New Roman" w:hAnsi="Times New Roman"/>
          <w:b/>
          <w:bCs/>
          <w:sz w:val="24"/>
          <w:szCs w:val="24"/>
        </w:rPr>
        <w:t>проблемное обучение.</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outlineLvl w:val="3"/>
        <w:rPr>
          <w:rFonts w:ascii="Times New Roman" w:hAnsi="Times New Roman"/>
          <w:b/>
          <w:bCs/>
          <w:sz w:val="24"/>
          <w:szCs w:val="24"/>
        </w:rPr>
      </w:pPr>
      <w:r w:rsidRPr="002E40A8">
        <w:rPr>
          <w:rFonts w:ascii="Times New Roman" w:hAnsi="Times New Roman"/>
          <w:b/>
          <w:bCs/>
          <w:sz w:val="24"/>
          <w:szCs w:val="24"/>
        </w:rPr>
        <w:t>Проблемное обучение</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i/>
          <w:iCs/>
          <w:sz w:val="24"/>
          <w:szCs w:val="24"/>
        </w:rPr>
        <w:t xml:space="preserve">Еще Сократ (469-399) учил своих слушателей умению логически мыслить, </w:t>
      </w:r>
      <w:proofErr w:type="gramStart"/>
      <w:r w:rsidRPr="002E40A8">
        <w:rPr>
          <w:rFonts w:ascii="Times New Roman" w:hAnsi="Times New Roman"/>
          <w:i/>
          <w:iCs/>
          <w:sz w:val="24"/>
          <w:szCs w:val="24"/>
        </w:rPr>
        <w:t>искать истину размышляя</w:t>
      </w:r>
      <w:proofErr w:type="gramEnd"/>
      <w:r w:rsidRPr="002E40A8">
        <w:rPr>
          <w:rFonts w:ascii="Times New Roman" w:hAnsi="Times New Roman"/>
          <w:i/>
          <w:iCs/>
          <w:sz w:val="24"/>
          <w:szCs w:val="24"/>
        </w:rPr>
        <w:t xml:space="preserve">, отсюда название метода обучения - сократическая беседа, поисковая, эвристическая. Руссо (1712-1778), чтобы ученик захотел узнать и найти знание, создавал для него специальные ситуации, вынуждающие к познавательному поиску. Песталоцци, </w:t>
      </w:r>
      <w:proofErr w:type="spellStart"/>
      <w:r w:rsidRPr="002E40A8">
        <w:rPr>
          <w:rFonts w:ascii="Times New Roman" w:hAnsi="Times New Roman"/>
          <w:i/>
          <w:iCs/>
          <w:sz w:val="24"/>
          <w:szCs w:val="24"/>
        </w:rPr>
        <w:t>Дистервег</w:t>
      </w:r>
      <w:proofErr w:type="spellEnd"/>
      <w:r w:rsidRPr="002E40A8">
        <w:rPr>
          <w:rFonts w:ascii="Times New Roman" w:hAnsi="Times New Roman"/>
          <w:i/>
          <w:iCs/>
          <w:sz w:val="24"/>
          <w:szCs w:val="24"/>
        </w:rPr>
        <w:t xml:space="preserve"> и другие педагоги учили так, чтобы школьник не только получал, но и искал знание. Однако в полной мере проблемное обучение получило разработку в педагогике Д. </w:t>
      </w:r>
      <w:proofErr w:type="spellStart"/>
      <w:r w:rsidRPr="002E40A8">
        <w:rPr>
          <w:rFonts w:ascii="Times New Roman" w:hAnsi="Times New Roman"/>
          <w:i/>
          <w:iCs/>
          <w:sz w:val="24"/>
          <w:szCs w:val="24"/>
        </w:rPr>
        <w:t>Дьюи</w:t>
      </w:r>
      <w:proofErr w:type="spellEnd"/>
      <w:r w:rsidRPr="002E40A8">
        <w:rPr>
          <w:rFonts w:ascii="Times New Roman" w:hAnsi="Times New Roman"/>
          <w:i/>
          <w:iCs/>
          <w:sz w:val="24"/>
          <w:szCs w:val="24"/>
        </w:rPr>
        <w:t xml:space="preserve"> (1859-1952) и ученых XX века. </w:t>
      </w:r>
      <w:proofErr w:type="spellStart"/>
      <w:r w:rsidRPr="002E40A8">
        <w:rPr>
          <w:rFonts w:ascii="Times New Roman" w:hAnsi="Times New Roman"/>
          <w:i/>
          <w:iCs/>
          <w:sz w:val="24"/>
          <w:szCs w:val="24"/>
        </w:rPr>
        <w:t>Дьюи</w:t>
      </w:r>
      <w:proofErr w:type="spellEnd"/>
      <w:r w:rsidRPr="002E40A8">
        <w:rPr>
          <w:rFonts w:ascii="Times New Roman" w:hAnsi="Times New Roman"/>
          <w:i/>
          <w:iCs/>
          <w:sz w:val="24"/>
          <w:szCs w:val="24"/>
        </w:rPr>
        <w:t xml:space="preserve"> выступил с критикой словесной, книжной школы, </w:t>
      </w:r>
      <w:r w:rsidRPr="002E40A8">
        <w:rPr>
          <w:rFonts w:ascii="Times New Roman" w:hAnsi="Times New Roman"/>
          <w:i/>
          <w:iCs/>
          <w:sz w:val="24"/>
          <w:szCs w:val="24"/>
        </w:rPr>
        <w:lastRenderedPageBreak/>
        <w:t xml:space="preserve">которая дает ребенку готовое знание, пренебрегая его способностью к деятельности и познанию. Он предложил модель обучения, где учитель организует деятельность детей, в ходе которой они решают возникающие у них проблемы и получают необходимые им знания, учась ставить задачи, находить решения, применять полученные знания. Он называл это обучением через делание, в дальнейшем - через исследование. Обучение как исследование проблем разрабатывали Дж. </w:t>
      </w:r>
      <w:proofErr w:type="spellStart"/>
      <w:r w:rsidRPr="002E40A8">
        <w:rPr>
          <w:rFonts w:ascii="Times New Roman" w:hAnsi="Times New Roman"/>
          <w:i/>
          <w:iCs/>
          <w:sz w:val="24"/>
          <w:szCs w:val="24"/>
        </w:rPr>
        <w:t>Брунер</w:t>
      </w:r>
      <w:proofErr w:type="spellEnd"/>
      <w:r w:rsidRPr="002E40A8">
        <w:rPr>
          <w:rFonts w:ascii="Times New Roman" w:hAnsi="Times New Roman"/>
          <w:i/>
          <w:iCs/>
          <w:sz w:val="24"/>
          <w:szCs w:val="24"/>
        </w:rPr>
        <w:t xml:space="preserve"> (США), в России - И.Я. </w:t>
      </w:r>
      <w:proofErr w:type="spellStart"/>
      <w:r w:rsidRPr="002E40A8">
        <w:rPr>
          <w:rFonts w:ascii="Times New Roman" w:hAnsi="Times New Roman"/>
          <w:i/>
          <w:iCs/>
          <w:sz w:val="24"/>
          <w:szCs w:val="24"/>
        </w:rPr>
        <w:t>Лернер</w:t>
      </w:r>
      <w:proofErr w:type="spellEnd"/>
      <w:r w:rsidRPr="002E40A8">
        <w:rPr>
          <w:rFonts w:ascii="Times New Roman" w:hAnsi="Times New Roman"/>
          <w:i/>
          <w:iCs/>
          <w:sz w:val="24"/>
          <w:szCs w:val="24"/>
        </w:rPr>
        <w:t xml:space="preserve">, Т.В. Кудрявцев, A.M. Матюшкин, М.И. </w:t>
      </w:r>
      <w:proofErr w:type="spellStart"/>
      <w:r w:rsidRPr="002E40A8">
        <w:rPr>
          <w:rFonts w:ascii="Times New Roman" w:hAnsi="Times New Roman"/>
          <w:i/>
          <w:iCs/>
          <w:sz w:val="24"/>
          <w:szCs w:val="24"/>
        </w:rPr>
        <w:t>Махмутов</w:t>
      </w:r>
      <w:proofErr w:type="spellEnd"/>
      <w:r w:rsidRPr="002E40A8">
        <w:rPr>
          <w:rFonts w:ascii="Times New Roman" w:hAnsi="Times New Roman"/>
          <w:i/>
          <w:iCs/>
          <w:sz w:val="24"/>
          <w:szCs w:val="24"/>
        </w:rPr>
        <w:t xml:space="preserve"> и др.</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Проблемное обучение - такая модель обучения, при которой учителем организуется относительно самостоятельная поисковая деятельность, в ходе которой ученики усваивают новые знания, умения и развивают общие способности, а также исследовательскую активность, формируют творческие умения. Характер преподавания и учения в сравнении с сообщающим обучением резко меняется: ученики делают мини-исследование или творческую практическую работу (например, делают аквариум, изобретают устройство). </w:t>
      </w:r>
      <w:proofErr w:type="gramStart"/>
      <w:r w:rsidRPr="002E40A8">
        <w:rPr>
          <w:rFonts w:ascii="Times New Roman" w:hAnsi="Times New Roman"/>
          <w:sz w:val="24"/>
          <w:szCs w:val="24"/>
        </w:rPr>
        <w:t>В ходе этого «делания» и «исследования» формируются новые знания: факты, закономерности, понятия, принципы, теории, правила, алгоритмы.</w:t>
      </w:r>
      <w:proofErr w:type="gramEnd"/>
      <w:r w:rsidRPr="002E40A8">
        <w:rPr>
          <w:rFonts w:ascii="Times New Roman" w:hAnsi="Times New Roman"/>
          <w:sz w:val="24"/>
          <w:szCs w:val="24"/>
        </w:rPr>
        <w:t xml:space="preserve"> При этом структура процесса обучения такова. </w:t>
      </w:r>
    </w:p>
    <w:p w:rsidR="00B80F56" w:rsidRPr="002E40A8" w:rsidRDefault="00B80F56" w:rsidP="00780E58">
      <w:pPr>
        <w:numPr>
          <w:ilvl w:val="0"/>
          <w:numId w:val="17"/>
        </w:numPr>
        <w:spacing w:after="0" w:line="360" w:lineRule="auto"/>
        <w:ind w:left="0" w:firstLine="709"/>
        <w:jc w:val="both"/>
        <w:rPr>
          <w:rFonts w:ascii="Times New Roman" w:hAnsi="Times New Roman"/>
          <w:sz w:val="24"/>
          <w:szCs w:val="24"/>
        </w:rPr>
      </w:pPr>
      <w:r w:rsidRPr="002E40A8">
        <w:rPr>
          <w:rFonts w:ascii="Times New Roman" w:hAnsi="Times New Roman"/>
          <w:sz w:val="24"/>
          <w:szCs w:val="24"/>
        </w:rPr>
        <w:t xml:space="preserve">Создание проблемной ситуации и постановка проблемы. </w:t>
      </w:r>
    </w:p>
    <w:p w:rsidR="00B80F56" w:rsidRPr="002E40A8" w:rsidRDefault="00B80F56" w:rsidP="00780E58">
      <w:pPr>
        <w:numPr>
          <w:ilvl w:val="0"/>
          <w:numId w:val="17"/>
        </w:numPr>
        <w:spacing w:after="0" w:line="360" w:lineRule="auto"/>
        <w:ind w:left="0" w:firstLine="709"/>
        <w:jc w:val="both"/>
        <w:rPr>
          <w:rFonts w:ascii="Times New Roman" w:hAnsi="Times New Roman"/>
          <w:sz w:val="24"/>
          <w:szCs w:val="24"/>
        </w:rPr>
      </w:pPr>
      <w:r w:rsidRPr="002E40A8">
        <w:rPr>
          <w:rFonts w:ascii="Times New Roman" w:hAnsi="Times New Roman"/>
          <w:sz w:val="24"/>
          <w:szCs w:val="24"/>
        </w:rPr>
        <w:t xml:space="preserve">Выдвижение гипотез, предположений о возможных путях решения проблемы, обоснование их и выбор одной или нескольких. </w:t>
      </w:r>
    </w:p>
    <w:p w:rsidR="00B80F56" w:rsidRPr="002E40A8" w:rsidRDefault="00B80F56" w:rsidP="00780E58">
      <w:pPr>
        <w:numPr>
          <w:ilvl w:val="0"/>
          <w:numId w:val="17"/>
        </w:numPr>
        <w:spacing w:after="0" w:line="360" w:lineRule="auto"/>
        <w:ind w:left="0" w:firstLine="709"/>
        <w:jc w:val="both"/>
        <w:rPr>
          <w:rFonts w:ascii="Times New Roman" w:hAnsi="Times New Roman"/>
          <w:sz w:val="24"/>
          <w:szCs w:val="24"/>
        </w:rPr>
      </w:pPr>
      <w:r w:rsidRPr="002E40A8">
        <w:rPr>
          <w:rFonts w:ascii="Times New Roman" w:hAnsi="Times New Roman"/>
          <w:sz w:val="24"/>
          <w:szCs w:val="24"/>
        </w:rPr>
        <w:t xml:space="preserve">Опытная проверка принятых гипотез в естественно-математических предметах и анализ материалов, источников для доказательства выдвинутых положений в гуманитарных науках. </w:t>
      </w:r>
    </w:p>
    <w:p w:rsidR="00B80F56" w:rsidRPr="002E40A8" w:rsidRDefault="00B80F56" w:rsidP="00780E58">
      <w:pPr>
        <w:numPr>
          <w:ilvl w:val="0"/>
          <w:numId w:val="17"/>
        </w:numPr>
        <w:spacing w:after="0" w:line="360" w:lineRule="auto"/>
        <w:ind w:left="0" w:firstLine="709"/>
        <w:jc w:val="both"/>
        <w:rPr>
          <w:rFonts w:ascii="Times New Roman" w:hAnsi="Times New Roman"/>
          <w:sz w:val="24"/>
          <w:szCs w:val="24"/>
        </w:rPr>
      </w:pPr>
      <w:r w:rsidRPr="002E40A8">
        <w:rPr>
          <w:rFonts w:ascii="Times New Roman" w:hAnsi="Times New Roman"/>
          <w:sz w:val="24"/>
          <w:szCs w:val="24"/>
        </w:rPr>
        <w:t xml:space="preserve">Обобщение результатов: включение новых знаний и умений в уже освоенную учениками систему, закрепление и применение их в теории и на практике.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При проблемном обучении деятельность учителя и учащихся протекает следующим образом.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4878"/>
        <w:gridCol w:w="4880"/>
      </w:tblGrid>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b/>
                <w:bCs/>
                <w:sz w:val="24"/>
                <w:szCs w:val="24"/>
              </w:rPr>
            </w:pPr>
            <w:r w:rsidRPr="002E40A8">
              <w:rPr>
                <w:rFonts w:ascii="Times New Roman" w:hAnsi="Times New Roman"/>
                <w:b/>
                <w:bCs/>
                <w:sz w:val="24"/>
                <w:szCs w:val="24"/>
              </w:rPr>
              <w:t>Учитель</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b/>
                <w:bCs/>
                <w:sz w:val="24"/>
                <w:szCs w:val="24"/>
              </w:rPr>
            </w:pPr>
            <w:r w:rsidRPr="002E40A8">
              <w:rPr>
                <w:rFonts w:ascii="Times New Roman" w:hAnsi="Times New Roman"/>
                <w:b/>
                <w:bCs/>
                <w:sz w:val="24"/>
                <w:szCs w:val="24"/>
              </w:rPr>
              <w:t>Ученик</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Ставит перед учениками проблемную задачу в виде вопроса, опыта и пр.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Воспринимает задачу и начинает осмысливать возможные пути ее решения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Организует размышления учеников над поставленной задачей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Высказывает возможные варианты решения этой задачи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Предлагает доказать справедливость выдвинутого варианта решения задачи. Если гипотеза учеников верна, то просит сделать из нее выводы о приобретенных новых знаниях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Доказывает рациональность одного из вариантов решения задачи. Делает выводы и обобщения о приобретенных новых знаниях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При ошибочности предположений предлагает найти ошибку, ставит уточняющую задачу </w:t>
            </w:r>
            <w:r w:rsidRPr="002E40A8">
              <w:rPr>
                <w:rFonts w:ascii="Times New Roman" w:hAnsi="Times New Roman"/>
                <w:sz w:val="24"/>
                <w:szCs w:val="24"/>
              </w:rPr>
              <w:lastRenderedPageBreak/>
              <w:t xml:space="preserve">или конкретизирует ее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lastRenderedPageBreak/>
              <w:t xml:space="preserve">Ищет верное решение задачи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lastRenderedPageBreak/>
              <w:t xml:space="preserve">Обобщает полученное учениками решение задачи, поощряет успехи или указывает на некоторые неточности, чтобы совершенствовать процесс проблемных рассуждений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Усваивает более емкие обобщения по теме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Ставит вопросы в целях закрепления новых знаний. Предлагает упражнения по применению знании на практике вне </w:t>
            </w:r>
            <w:proofErr w:type="gramStart"/>
            <w:r w:rsidRPr="002E40A8">
              <w:rPr>
                <w:rFonts w:ascii="Times New Roman" w:hAnsi="Times New Roman"/>
                <w:sz w:val="24"/>
                <w:szCs w:val="24"/>
              </w:rPr>
              <w:t>стандартных</w:t>
            </w:r>
            <w:proofErr w:type="gramEnd"/>
            <w:r w:rsidRPr="002E40A8">
              <w:rPr>
                <w:rFonts w:ascii="Times New Roman" w:hAnsi="Times New Roman"/>
                <w:sz w:val="24"/>
                <w:szCs w:val="24"/>
              </w:rPr>
              <w:t xml:space="preserve"> ситуации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240" w:lineRule="auto"/>
              <w:jc w:val="both"/>
              <w:rPr>
                <w:rFonts w:ascii="Times New Roman" w:hAnsi="Times New Roman"/>
                <w:sz w:val="24"/>
                <w:szCs w:val="24"/>
              </w:rPr>
            </w:pPr>
            <w:r w:rsidRPr="002E40A8">
              <w:rPr>
                <w:rFonts w:ascii="Times New Roman" w:hAnsi="Times New Roman"/>
                <w:sz w:val="24"/>
                <w:szCs w:val="24"/>
              </w:rPr>
              <w:t xml:space="preserve">Закрепляет полученные знания путем повторения выводов, самоконтроля и пр. Выполняет упражнения и задания по применению полученных </w:t>
            </w:r>
            <w:proofErr w:type="gramStart"/>
            <w:r w:rsidRPr="002E40A8">
              <w:rPr>
                <w:rFonts w:ascii="Times New Roman" w:hAnsi="Times New Roman"/>
                <w:sz w:val="24"/>
                <w:szCs w:val="24"/>
              </w:rPr>
              <w:t>знании</w:t>
            </w:r>
            <w:proofErr w:type="gramEnd"/>
            <w:r w:rsidRPr="002E40A8">
              <w:rPr>
                <w:rFonts w:ascii="Times New Roman" w:hAnsi="Times New Roman"/>
                <w:sz w:val="24"/>
                <w:szCs w:val="24"/>
              </w:rPr>
              <w:t xml:space="preserve"> по решению нестандартных задач </w:t>
            </w:r>
          </w:p>
        </w:tc>
      </w:tr>
    </w:tbl>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Как видно из таблицы, деятельность учащегося при проблемном обучении проходит несколько этапов: </w:t>
      </w:r>
      <w:r w:rsidRPr="002E40A8">
        <w:rPr>
          <w:rFonts w:ascii="Times New Roman" w:hAnsi="Times New Roman"/>
          <w:i/>
          <w:iCs/>
          <w:sz w:val="24"/>
          <w:szCs w:val="24"/>
        </w:rPr>
        <w:t xml:space="preserve">усмотрение проблемы и ее формулирование; анализ условий и как результат отделение известного от неизвестного; выдвижение гипотез и выбор плана решения; реализация плана решения и поиск способов проверки правильности действий и результатов осуществленного решения. </w:t>
      </w:r>
      <w:r w:rsidRPr="002E40A8">
        <w:rPr>
          <w:rFonts w:ascii="Times New Roman" w:hAnsi="Times New Roman"/>
          <w:sz w:val="24"/>
          <w:szCs w:val="24"/>
        </w:rPr>
        <w:t xml:space="preserve">Учитель на каждом этапе выполняет функции руководителя, организатора учения. Деятельность его состоит в следующем.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Нахождение (обдумывание) способа создания проблемной ситуации, перебор возможных вариантов ее решения учеником; руководство усмотрением проблемы учащимися; уточнение формулировки проблемы; оказание помощи учащимся в анализе условий; помощь в выборе плана решения; консультирование в процессе решения; помощь в нахождении способов самоконтроля; разбор индивидуальных ошибок или общее обсуждение решения проблемы.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Степень участия учителя в поисках учащегося зависит от сложности проблемы и того учебного материала, которым предстоит ученику оперировать при ее решении, уровня подготовленности и развития школьников, наличия необходимого оборудования и материалов. Одновременно от этого зависит и степень активности самого ученика в самостоятельных </w:t>
      </w:r>
      <w:proofErr w:type="gramStart"/>
      <w:r w:rsidRPr="002E40A8">
        <w:rPr>
          <w:rFonts w:ascii="Times New Roman" w:hAnsi="Times New Roman"/>
          <w:sz w:val="24"/>
          <w:szCs w:val="24"/>
        </w:rPr>
        <w:t>поисках</w:t>
      </w:r>
      <w:proofErr w:type="gramEnd"/>
      <w:r w:rsidRPr="002E40A8">
        <w:rPr>
          <w:rFonts w:ascii="Times New Roman" w:hAnsi="Times New Roman"/>
          <w:sz w:val="24"/>
          <w:szCs w:val="24"/>
        </w:rPr>
        <w:t xml:space="preserve"> при решении возникающих в обучении проблем.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Для освоения проблемного обучения учителю следует хорошо осознать главные понятия: </w:t>
      </w:r>
      <w:r w:rsidRPr="002E40A8">
        <w:rPr>
          <w:rFonts w:ascii="Times New Roman" w:hAnsi="Times New Roman"/>
          <w:b/>
          <w:bCs/>
          <w:sz w:val="24"/>
          <w:szCs w:val="24"/>
        </w:rPr>
        <w:t>проблемная ситуация проблема, проблемная задача (задание), гипотеза</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b/>
          <w:bCs/>
          <w:sz w:val="24"/>
          <w:szCs w:val="24"/>
        </w:rPr>
        <w:t>Проблемная ситуация</w:t>
      </w:r>
      <w:r w:rsidRPr="002E40A8">
        <w:rPr>
          <w:rFonts w:ascii="Times New Roman" w:hAnsi="Times New Roman"/>
          <w:sz w:val="24"/>
          <w:szCs w:val="24"/>
        </w:rPr>
        <w:t xml:space="preserve"> - это психологическое состояние затруднения, невозможности объяснить факт или решить познавательную задачу с опорой на имеющиеся знания. Она может иметь вид задания, проблемного вопроса, демонстрации опыта, механизма, препарата, материала из прессы или личных наблюдений учеников.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i/>
          <w:iCs/>
          <w:sz w:val="24"/>
          <w:szCs w:val="24"/>
        </w:rPr>
        <w:t xml:space="preserve">Примеры. Археологи изучали два смежных древнерусских поселения и обнаружили, что в одном есть следы христианского культа, в другом - нет. Чем это объяснить? (И.Я. </w:t>
      </w:r>
      <w:proofErr w:type="spellStart"/>
      <w:r w:rsidRPr="002E40A8">
        <w:rPr>
          <w:rFonts w:ascii="Times New Roman" w:hAnsi="Times New Roman"/>
          <w:i/>
          <w:iCs/>
          <w:sz w:val="24"/>
          <w:szCs w:val="24"/>
        </w:rPr>
        <w:t>Лернер</w:t>
      </w:r>
      <w:proofErr w:type="spellEnd"/>
      <w:r w:rsidRPr="002E40A8">
        <w:rPr>
          <w:rFonts w:ascii="Times New Roman" w:hAnsi="Times New Roman"/>
          <w:i/>
          <w:iCs/>
          <w:sz w:val="24"/>
          <w:szCs w:val="24"/>
        </w:rPr>
        <w:t>).</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i/>
          <w:iCs/>
          <w:sz w:val="24"/>
          <w:szCs w:val="24"/>
        </w:rPr>
        <w:lastRenderedPageBreak/>
        <w:t>Почему Н. Гоголь в конце 1-го тома пишет о Руси-тройке, обгоняющей другие народы и государства, хотя в книге даны отрицательные образы помещиков и чиновников, а в коляске едет авантюрист Чичиков?</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i/>
          <w:iCs/>
          <w:sz w:val="24"/>
          <w:szCs w:val="24"/>
        </w:rPr>
        <w:t>Почему лезвие, положенное на воду, не тонет, а даже маленький гвоздь тонет?</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i/>
          <w:iCs/>
          <w:sz w:val="24"/>
          <w:szCs w:val="24"/>
        </w:rPr>
        <w:t>Посмотрите на глаголы «писал - написал, решал - решил» и скажите, по какому признаку они отличаются.</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На примерах видна разница между проблемным вопросом, заданием и вопросом, не содержащим проблемы. </w:t>
      </w:r>
      <w:r w:rsidRPr="002E40A8">
        <w:rPr>
          <w:rFonts w:ascii="Times New Roman" w:hAnsi="Times New Roman"/>
          <w:b/>
          <w:bCs/>
          <w:sz w:val="24"/>
          <w:szCs w:val="24"/>
        </w:rPr>
        <w:t>Проблема</w:t>
      </w:r>
      <w:r w:rsidRPr="002E40A8">
        <w:rPr>
          <w:rFonts w:ascii="Times New Roman" w:hAnsi="Times New Roman"/>
          <w:sz w:val="24"/>
          <w:szCs w:val="24"/>
        </w:rPr>
        <w:t xml:space="preserve"> - это теоретический или практический вопрос, требующий анализа. Сформулировать проблему - значит поставить такой вопрос и определить, что дано и/или известно и что требует решения. Проблему чаще ставит учитель, но надо готовить учеников к самостоятельной постановке проблемы.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b/>
          <w:bCs/>
          <w:sz w:val="24"/>
          <w:szCs w:val="24"/>
        </w:rPr>
        <w:t>Гипотеза</w:t>
      </w:r>
      <w:r w:rsidRPr="002E40A8">
        <w:rPr>
          <w:rFonts w:ascii="Times New Roman" w:hAnsi="Times New Roman"/>
          <w:sz w:val="24"/>
          <w:szCs w:val="24"/>
        </w:rPr>
        <w:t xml:space="preserve"> — это предположение о возможном объяснении противоречия, заключенного в проблеме, о связи фактов или явлений, причин наблюдаемого. Выдвижению гипотез способствует хорошее знание материала и получение новой информации, что и делают ученики на уроке: наблюдают опыты, изучают источники и т.д. Вместе с тем здесь большую роль играют эвристические, творческие способности, природа которых сложна и поэтому </w:t>
      </w:r>
      <w:proofErr w:type="gramStart"/>
      <w:r w:rsidRPr="002E40A8">
        <w:rPr>
          <w:rFonts w:ascii="Times New Roman" w:hAnsi="Times New Roman"/>
          <w:sz w:val="24"/>
          <w:szCs w:val="24"/>
        </w:rPr>
        <w:t>трудно объяснима</w:t>
      </w:r>
      <w:proofErr w:type="gramEnd"/>
      <w:r w:rsidRPr="002E40A8">
        <w:rPr>
          <w:rFonts w:ascii="Times New Roman" w:hAnsi="Times New Roman"/>
          <w:sz w:val="24"/>
          <w:szCs w:val="24"/>
        </w:rPr>
        <w:t>. Однако имеются приемы и правила обучения творчеству, эвристике (</w:t>
      </w:r>
      <w:proofErr w:type="spellStart"/>
      <w:r w:rsidRPr="002E40A8">
        <w:rPr>
          <w:rFonts w:ascii="Times New Roman" w:hAnsi="Times New Roman"/>
          <w:sz w:val="24"/>
          <w:szCs w:val="24"/>
        </w:rPr>
        <w:t>Альтшулер</w:t>
      </w:r>
      <w:proofErr w:type="spellEnd"/>
      <w:r w:rsidRPr="002E40A8">
        <w:rPr>
          <w:rFonts w:ascii="Times New Roman" w:hAnsi="Times New Roman"/>
          <w:sz w:val="24"/>
          <w:szCs w:val="24"/>
        </w:rPr>
        <w:t xml:space="preserve">) и такой метод, как </w:t>
      </w:r>
      <w:proofErr w:type="spellStart"/>
      <w:r w:rsidRPr="002E40A8">
        <w:rPr>
          <w:rFonts w:ascii="Times New Roman" w:hAnsi="Times New Roman"/>
          <w:sz w:val="24"/>
          <w:szCs w:val="24"/>
        </w:rPr>
        <w:t>синектика</w:t>
      </w:r>
      <w:proofErr w:type="spellEnd"/>
      <w:r w:rsidRPr="002E40A8">
        <w:rPr>
          <w:rFonts w:ascii="Times New Roman" w:hAnsi="Times New Roman"/>
          <w:sz w:val="24"/>
          <w:szCs w:val="24"/>
        </w:rPr>
        <w:t xml:space="preserve"> — использование метафор, образов, аналогий, соединение далеких друг от друга вещей с целью создания новых идей (В. Гордон).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Для решения проблемы, то есть проверки истинности гипотезы, учитель также может осуществлять определенные действия: дать дополнительную информацию, указать ученикам, где информацию получить, организовать опыт, практическую работу, дискуссию, какие-либо специфические операции с материалом (анализ художественного текста, грамматический разбор, лабораторная работа).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На заключительном этапе учащиеся осознают, формулируют то новое знание, которое они получили: законы, принципы, правила, научные факты, понятия. Ученые считают, что в естественных науках проблемы при разных гипотезах имеют одно решение. А в гуманитарных, технических и художественных дисциплинах проблемы могут иметь несколько не исключающих, а дополняющих друг друга решений. Таким образом, у школьников формируется конвергентное и дивергентное мышление. Новое знание должно быть включено в уже имеющуюся систему знаний, чему тоже способствует учитель в беседах или комментариях. Ученики используют полученные знания в решении учебных задач и практической работе, что служит контролю, показывает уровень усвоения, </w:t>
      </w:r>
      <w:proofErr w:type="spellStart"/>
      <w:r w:rsidRPr="002E40A8">
        <w:rPr>
          <w:rFonts w:ascii="Times New Roman" w:hAnsi="Times New Roman"/>
          <w:sz w:val="24"/>
          <w:szCs w:val="24"/>
        </w:rPr>
        <w:t>сформированности</w:t>
      </w:r>
      <w:proofErr w:type="spellEnd"/>
      <w:r w:rsidRPr="002E40A8">
        <w:rPr>
          <w:rFonts w:ascii="Times New Roman" w:hAnsi="Times New Roman"/>
          <w:sz w:val="24"/>
          <w:szCs w:val="24"/>
        </w:rPr>
        <w:t xml:space="preserve"> умений на основе знаний.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lastRenderedPageBreak/>
        <w:t xml:space="preserve">Ученые считают, что проблемное обучение является естественным обучением: как в жизни мы что-то узнаем, когда сталкиваемся с необходимостью что-либо сделать, так и ученики, сталкиваясь с какими-либо затруднениями, ищут способы решения. Разница, однако, в том, что в учебном процессе учителю все-таки приходится организовывать «встречу» с проблемной ситуацией, хотя последние возникают и в спонтанной деятельности детей.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Дидактикой разработаны некоторые </w:t>
      </w:r>
      <w:r w:rsidRPr="002E40A8">
        <w:rPr>
          <w:rFonts w:ascii="Times New Roman" w:hAnsi="Times New Roman"/>
          <w:i/>
          <w:iCs/>
          <w:sz w:val="24"/>
          <w:szCs w:val="24"/>
        </w:rPr>
        <w:t xml:space="preserve">разновидности классического проблемного обучения: деловые и имитационные игры, моделирование процессов (в том числе на компьютере), метод анализа конкретных ситуаций, мозговая атака, эвристическая беседа </w:t>
      </w:r>
      <w:r w:rsidRPr="002E40A8">
        <w:rPr>
          <w:rFonts w:ascii="Times New Roman" w:hAnsi="Times New Roman"/>
          <w:sz w:val="24"/>
          <w:szCs w:val="24"/>
        </w:rPr>
        <w:t xml:space="preserve">и др. В основе всех этих методов лежит наличие проблемы, подлежащей решению. Этот широкий набор говорит учителю о том, что можно вводить в учебный процесс «элементы </w:t>
      </w:r>
      <w:proofErr w:type="spellStart"/>
      <w:r w:rsidRPr="002E40A8">
        <w:rPr>
          <w:rFonts w:ascii="Times New Roman" w:hAnsi="Times New Roman"/>
          <w:sz w:val="24"/>
          <w:szCs w:val="24"/>
        </w:rPr>
        <w:t>проблемности</w:t>
      </w:r>
      <w:proofErr w:type="spellEnd"/>
      <w:r w:rsidRPr="002E40A8">
        <w:rPr>
          <w:rFonts w:ascii="Times New Roman" w:hAnsi="Times New Roman"/>
          <w:sz w:val="24"/>
          <w:szCs w:val="24"/>
        </w:rPr>
        <w:t xml:space="preserve">», познавательного поиска учеников в разных формах и степени, осознавая суть своих действий с позиций дидактической науки.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К достоинствам проблемного обучения относится </w:t>
      </w:r>
      <w:proofErr w:type="gramStart"/>
      <w:r w:rsidRPr="002E40A8">
        <w:rPr>
          <w:rFonts w:ascii="Times New Roman" w:hAnsi="Times New Roman"/>
          <w:sz w:val="24"/>
          <w:szCs w:val="24"/>
        </w:rPr>
        <w:t>то</w:t>
      </w:r>
      <w:proofErr w:type="gramEnd"/>
      <w:r w:rsidRPr="002E40A8">
        <w:rPr>
          <w:rFonts w:ascii="Times New Roman" w:hAnsi="Times New Roman"/>
          <w:sz w:val="24"/>
          <w:szCs w:val="24"/>
        </w:rPr>
        <w:t xml:space="preserve"> что ученики включаются в активную интеллектуальную и практическую деятельность, при этом они испытывают сильные положительные эмоции (интерес, удовлетворение). У учащихся формируются интеллектуальные умения: восприятие объектов, наблюдение, воображение, анализ,- классификация, доказательство и другие. К ним относятся также творческие умения: видеть проблемы, ставить вопросы, искать решения. Эксперименты показывают, что проблемное обучение дает более глубокие знания. Ученики не только воспроизводят информацию, но устанавливают связи, интерпретируют, применяют, оценивают.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Все это возможно, однако, только при определенных условиях. Проблемное обучение </w:t>
      </w:r>
      <w:proofErr w:type="gramStart"/>
      <w:r w:rsidRPr="002E40A8">
        <w:rPr>
          <w:rFonts w:ascii="Times New Roman" w:hAnsi="Times New Roman"/>
          <w:sz w:val="24"/>
          <w:szCs w:val="24"/>
        </w:rPr>
        <w:t>приносит неудовлетворительные результаты</w:t>
      </w:r>
      <w:proofErr w:type="gramEnd"/>
      <w:r w:rsidRPr="002E40A8">
        <w:rPr>
          <w:rFonts w:ascii="Times New Roman" w:hAnsi="Times New Roman"/>
          <w:sz w:val="24"/>
          <w:szCs w:val="24"/>
        </w:rPr>
        <w:t xml:space="preserve"> и отрицательные эмоции, если ученики не подготовлены к нему по своему развитию и уровню знаний. Оно также требует высокой предметной и методической квалификации учителя, способности его самого ставить и решать проблемы и научить этому учеников. Проблемное обучение требует больше времени. Поэтому рекомендуется использовать его в соответствии с дидактическими задачами и в сочетании с другими видами обучения: сообщающим, программированным. </w:t>
      </w:r>
    </w:p>
    <w:p w:rsidR="00B80F56" w:rsidRPr="002E40A8" w:rsidRDefault="00B80F56" w:rsidP="00780E58">
      <w:pPr>
        <w:spacing w:after="0" w:line="360" w:lineRule="auto"/>
        <w:ind w:firstLine="709"/>
        <w:jc w:val="both"/>
        <w:outlineLvl w:val="3"/>
        <w:rPr>
          <w:rFonts w:ascii="Times New Roman" w:hAnsi="Times New Roman"/>
          <w:b/>
          <w:bCs/>
          <w:sz w:val="24"/>
          <w:szCs w:val="24"/>
        </w:rPr>
      </w:pPr>
      <w:r w:rsidRPr="002E40A8">
        <w:rPr>
          <w:rFonts w:ascii="Times New Roman" w:hAnsi="Times New Roman"/>
          <w:b/>
          <w:bCs/>
          <w:sz w:val="24"/>
          <w:szCs w:val="24"/>
        </w:rPr>
        <w:t>Программированное обучение</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Толчком к созданию </w:t>
      </w:r>
      <w:r w:rsidRPr="002E40A8">
        <w:rPr>
          <w:rFonts w:ascii="Times New Roman" w:hAnsi="Times New Roman"/>
          <w:b/>
          <w:bCs/>
          <w:sz w:val="24"/>
          <w:szCs w:val="24"/>
        </w:rPr>
        <w:t>программированного обучения</w:t>
      </w:r>
      <w:r w:rsidRPr="002E40A8">
        <w:rPr>
          <w:rFonts w:ascii="Times New Roman" w:hAnsi="Times New Roman"/>
          <w:sz w:val="24"/>
          <w:szCs w:val="24"/>
        </w:rPr>
        <w:t xml:space="preserve"> послужило два момента. С одной стороны, педагоги видели, что в массовой практике при использовании традиционного, а также проблемного обучения не происходит достаточно упорядоченных действий учеников с учебным материалом, следствием чего являются пробелы в знаниях. Ученики по разным причинам не выполняют указаний учителя и не усваивают учебную </w:t>
      </w:r>
      <w:r w:rsidRPr="002E40A8">
        <w:rPr>
          <w:rFonts w:ascii="Times New Roman" w:hAnsi="Times New Roman"/>
          <w:sz w:val="24"/>
          <w:szCs w:val="24"/>
        </w:rPr>
        <w:lastRenderedPageBreak/>
        <w:t xml:space="preserve">информацию. Это ведет к поиску модели обучения, в которой учитель более эффективно управляет учебными действиями учеников.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С другой стороны, с середины XX века развивающаяся техника стала проникать во все сферы человеческой деятельности, в том числе в образование: появились первые обучающие машины, что потребовало изменить подходы к обучению. </w:t>
      </w:r>
      <w:proofErr w:type="gramStart"/>
      <w:r w:rsidRPr="002E40A8">
        <w:rPr>
          <w:rFonts w:ascii="Times New Roman" w:hAnsi="Times New Roman"/>
          <w:sz w:val="24"/>
          <w:szCs w:val="24"/>
        </w:rPr>
        <w:t xml:space="preserve">Например, в электронной машине информация должна быть представлена не в традиционном тексте, а в программированном; позднее — в образах, отсюда развитие мультимедиа в образовании, технически сложные обучающие системы. </w:t>
      </w:r>
      <w:proofErr w:type="gramEnd"/>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В 1954 году Б.Ф. Скиннер сделал доклад, в котором изложил концепцию программированного обучения. Создатель </w:t>
      </w:r>
      <w:r w:rsidRPr="002E40A8">
        <w:rPr>
          <w:rFonts w:ascii="Times New Roman" w:hAnsi="Times New Roman"/>
          <w:i/>
          <w:iCs/>
          <w:sz w:val="24"/>
          <w:szCs w:val="24"/>
        </w:rPr>
        <w:t xml:space="preserve">линейного программирования, </w:t>
      </w:r>
      <w:r w:rsidRPr="002E40A8">
        <w:rPr>
          <w:rFonts w:ascii="Times New Roman" w:hAnsi="Times New Roman"/>
          <w:sz w:val="24"/>
          <w:szCs w:val="24"/>
        </w:rPr>
        <w:t xml:space="preserve">он опирался на </w:t>
      </w:r>
      <w:proofErr w:type="spellStart"/>
      <w:r w:rsidRPr="002E40A8">
        <w:rPr>
          <w:rFonts w:ascii="Times New Roman" w:hAnsi="Times New Roman"/>
          <w:sz w:val="24"/>
          <w:szCs w:val="24"/>
        </w:rPr>
        <w:t>бихевиористическую</w:t>
      </w:r>
      <w:proofErr w:type="spellEnd"/>
      <w:r w:rsidRPr="002E40A8">
        <w:rPr>
          <w:rFonts w:ascii="Times New Roman" w:hAnsi="Times New Roman"/>
          <w:sz w:val="24"/>
          <w:szCs w:val="24"/>
        </w:rPr>
        <w:t xml:space="preserve"> психологию, согласно которой обучение идет по принципу «стимул — реакция — подкрепление», что означает: ученику предъявляется материал, он производит познавательные действия с ним, действия тут же получают оценку.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Программированное обучение - это относительно самостоятельное и индивидуальное усвоение знаний и умений по обучающей программе с помощью специальных средств (учебник, ЭВМ). В традиционном обучении ученик обычно читает полный текст учебника и воспроизводит его, при этом его работа по воспроизведению почти никак не управляется, не регламентируется. Идея программированного обучения состоит в управлении учебными действиями ученика с помощью обучающей программы.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Главным понятием программированного обучения является обучающая программа. Ее понимают как последовательность шагов, каждый из которых представляет </w:t>
      </w:r>
      <w:proofErr w:type="spellStart"/>
      <w:r w:rsidRPr="002E40A8">
        <w:rPr>
          <w:rFonts w:ascii="Times New Roman" w:hAnsi="Times New Roman"/>
          <w:sz w:val="24"/>
          <w:szCs w:val="24"/>
        </w:rPr>
        <w:t>микроэтап</w:t>
      </w:r>
      <w:proofErr w:type="spellEnd"/>
      <w:r w:rsidRPr="002E40A8">
        <w:rPr>
          <w:rFonts w:ascii="Times New Roman" w:hAnsi="Times New Roman"/>
          <w:sz w:val="24"/>
          <w:szCs w:val="24"/>
        </w:rPr>
        <w:t xml:space="preserve"> овладения единицей знаний или умений. </w:t>
      </w:r>
      <w:proofErr w:type="spellStart"/>
      <w:r w:rsidRPr="002E40A8">
        <w:rPr>
          <w:rFonts w:ascii="Times New Roman" w:hAnsi="Times New Roman"/>
          <w:b/>
          <w:bCs/>
          <w:i/>
          <w:iCs/>
          <w:sz w:val="24"/>
          <w:szCs w:val="24"/>
        </w:rPr>
        <w:t>Микроэтап</w:t>
      </w:r>
      <w:proofErr w:type="spellEnd"/>
      <w:r w:rsidRPr="002E40A8">
        <w:rPr>
          <w:rFonts w:ascii="Times New Roman" w:hAnsi="Times New Roman"/>
          <w:b/>
          <w:bCs/>
          <w:i/>
          <w:iCs/>
          <w:sz w:val="24"/>
          <w:szCs w:val="24"/>
        </w:rPr>
        <w:t>, шаг программы, состоит из трех частей</w:t>
      </w:r>
      <w:r w:rsidRPr="002E40A8">
        <w:rPr>
          <w:rFonts w:ascii="Times New Roman" w:hAnsi="Times New Roman"/>
          <w:i/>
          <w:iCs/>
          <w:sz w:val="24"/>
          <w:szCs w:val="24"/>
        </w:rPr>
        <w:t>: предъявление логически завершенной дозы учебной информации; задания — операции по работе с информацией, по ее усвоению; контрольные задания (обратная связь) и указание о повторении упражнений или переходе к следующему шагу.</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Часто учебную информацию ученики получают не от учителя, а из программированного пособия или с дисплея компьютера. Деятельность учителя и ученика при программированном обучении протекает следующим образом.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4730"/>
        <w:gridCol w:w="5028"/>
      </w:tblGrid>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360" w:lineRule="auto"/>
              <w:ind w:firstLine="709"/>
              <w:jc w:val="both"/>
              <w:rPr>
                <w:rFonts w:ascii="Times New Roman" w:hAnsi="Times New Roman"/>
                <w:b/>
                <w:bCs/>
                <w:sz w:val="24"/>
                <w:szCs w:val="24"/>
              </w:rPr>
            </w:pPr>
            <w:r w:rsidRPr="002E40A8">
              <w:rPr>
                <w:rFonts w:ascii="Times New Roman" w:hAnsi="Times New Roman"/>
                <w:b/>
                <w:bCs/>
                <w:sz w:val="24"/>
                <w:szCs w:val="24"/>
              </w:rPr>
              <w:t>Учитель (учебник, компьютер)</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360" w:lineRule="auto"/>
              <w:ind w:firstLine="709"/>
              <w:jc w:val="both"/>
              <w:rPr>
                <w:rFonts w:ascii="Times New Roman" w:hAnsi="Times New Roman"/>
                <w:b/>
                <w:bCs/>
                <w:sz w:val="24"/>
                <w:szCs w:val="24"/>
              </w:rPr>
            </w:pPr>
            <w:r w:rsidRPr="002E40A8">
              <w:rPr>
                <w:rFonts w:ascii="Times New Roman" w:hAnsi="Times New Roman"/>
                <w:b/>
                <w:bCs/>
                <w:sz w:val="24"/>
                <w:szCs w:val="24"/>
              </w:rPr>
              <w:t>Ученик</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Сообщает первую дозу материала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Воспринимает первую дозу материала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Объясняет первую дозу материала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Осмысливает и понимает суть содержания этой дозы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Ставит контрольный вопрос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Отвечает на вопрос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lastRenderedPageBreak/>
              <w:t xml:space="preserve">Если ответ верный, учитель сообщает новую дозу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Усваивает первую дозу материала </w:t>
            </w:r>
          </w:p>
        </w:tc>
      </w:tr>
    </w:tbl>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После того как усвоен весь объем материала по данной теме, процесс обучения стоится так: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4255"/>
        <w:gridCol w:w="4913"/>
      </w:tblGrid>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360" w:lineRule="auto"/>
              <w:ind w:firstLine="709"/>
              <w:jc w:val="both"/>
              <w:rPr>
                <w:rFonts w:ascii="Times New Roman" w:hAnsi="Times New Roman"/>
                <w:b/>
                <w:bCs/>
                <w:sz w:val="24"/>
                <w:szCs w:val="24"/>
              </w:rPr>
            </w:pPr>
            <w:r w:rsidRPr="002E40A8">
              <w:rPr>
                <w:rFonts w:ascii="Times New Roman" w:hAnsi="Times New Roman"/>
                <w:b/>
                <w:bCs/>
                <w:sz w:val="24"/>
                <w:szCs w:val="24"/>
              </w:rPr>
              <w:t>Учитель</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360" w:lineRule="auto"/>
              <w:ind w:firstLine="709"/>
              <w:jc w:val="both"/>
              <w:rPr>
                <w:rFonts w:ascii="Times New Roman" w:hAnsi="Times New Roman"/>
                <w:b/>
                <w:bCs/>
                <w:sz w:val="24"/>
                <w:szCs w:val="24"/>
              </w:rPr>
            </w:pPr>
            <w:r w:rsidRPr="002E40A8">
              <w:rPr>
                <w:rFonts w:ascii="Times New Roman" w:hAnsi="Times New Roman"/>
                <w:b/>
                <w:bCs/>
                <w:sz w:val="24"/>
                <w:szCs w:val="24"/>
              </w:rPr>
              <w:t>Ученик</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Дает задание на закрепление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Выполняет задание на закрепление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Дает задание на применение </w:t>
            </w:r>
            <w:proofErr w:type="gramStart"/>
            <w:r w:rsidRPr="002E40A8">
              <w:rPr>
                <w:rFonts w:ascii="Times New Roman" w:hAnsi="Times New Roman"/>
                <w:sz w:val="24"/>
                <w:szCs w:val="24"/>
              </w:rPr>
              <w:t>изученного</w:t>
            </w:r>
            <w:proofErr w:type="gramEnd"/>
            <w:r w:rsidRPr="002E40A8">
              <w:rPr>
                <w:rFonts w:ascii="Times New Roman" w:hAnsi="Times New Roman"/>
                <w:sz w:val="24"/>
                <w:szCs w:val="24"/>
              </w:rPr>
              <w:t xml:space="preserve"> </w:t>
            </w:r>
          </w:p>
        </w:tc>
        <w:tc>
          <w:tcPr>
            <w:tcW w:w="0" w:type="auto"/>
            <w:tcBorders>
              <w:top w:val="outset" w:sz="6" w:space="0" w:color="auto"/>
              <w:left w:val="outset" w:sz="6" w:space="0" w:color="auto"/>
              <w:bottom w:val="outset" w:sz="6" w:space="0" w:color="auto"/>
            </w:tcBorders>
            <w:vAlign w:val="center"/>
          </w:tcPr>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Выполняет задание на применение </w:t>
            </w:r>
            <w:proofErr w:type="gramStart"/>
            <w:r w:rsidRPr="002E40A8">
              <w:rPr>
                <w:rFonts w:ascii="Times New Roman" w:hAnsi="Times New Roman"/>
                <w:sz w:val="24"/>
                <w:szCs w:val="24"/>
              </w:rPr>
              <w:t>изученного</w:t>
            </w:r>
            <w:proofErr w:type="gramEnd"/>
            <w:r w:rsidRPr="002E40A8">
              <w:rPr>
                <w:rFonts w:ascii="Times New Roman" w:hAnsi="Times New Roman"/>
                <w:sz w:val="24"/>
                <w:szCs w:val="24"/>
              </w:rPr>
              <w:t xml:space="preserve"> </w:t>
            </w:r>
          </w:p>
        </w:tc>
      </w:tr>
    </w:tbl>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В реальной школьной практике элементы программирования обучения носили ограниченное применение. Они использовались главным образом по ряду учебных предметов в тех видах учебной деятельности, по преимуществу репродуктивной, которые связаны с повторением, закреплением, а также при тестированном контроле знаний, умений и навыков.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Имеются следующие виды обучающих программ в зависимости от характера шагов программы. </w:t>
      </w:r>
      <w:r w:rsidRPr="002E40A8">
        <w:rPr>
          <w:rFonts w:ascii="Times New Roman" w:hAnsi="Times New Roman"/>
          <w:b/>
          <w:bCs/>
          <w:sz w:val="24"/>
          <w:szCs w:val="24"/>
        </w:rPr>
        <w:t xml:space="preserve">Линейная программа, </w:t>
      </w:r>
      <w:r w:rsidRPr="002E40A8">
        <w:rPr>
          <w:rFonts w:ascii="Times New Roman" w:hAnsi="Times New Roman"/>
          <w:sz w:val="24"/>
          <w:szCs w:val="24"/>
        </w:rPr>
        <w:t xml:space="preserve">разработанная Б. Скиннером, состоит из таких малых доз материала, которые обеспечивают безошибочное последовательное продвижение ученика. В задании по усвоению материала обычно требуется, прочитав информацию, заполнить пропуск одним или несколькими словами. Потом ответ сверяется с закрытым до этого правильным решением и происходит переход к следующей дозе в случае правильного ответа или возврат к информации и повторение задания, если ученик дает неправильный ответ. Ученик продвигается в обучении, только усвоив предыдущее. Активизирующим фактором является необходимость давать ответ, заполняя пробел. Согласно Скиннеру, такая модель обучения имеет в основе следующие принципы: </w:t>
      </w:r>
    </w:p>
    <w:p w:rsidR="00B80F56" w:rsidRPr="002E40A8" w:rsidRDefault="00B80F56" w:rsidP="00780E58">
      <w:pPr>
        <w:numPr>
          <w:ilvl w:val="0"/>
          <w:numId w:val="18"/>
        </w:numPr>
        <w:spacing w:after="0" w:line="360" w:lineRule="auto"/>
        <w:ind w:left="0" w:firstLine="709"/>
        <w:jc w:val="both"/>
        <w:rPr>
          <w:rFonts w:ascii="Times New Roman" w:hAnsi="Times New Roman"/>
          <w:sz w:val="24"/>
          <w:szCs w:val="24"/>
        </w:rPr>
      </w:pPr>
      <w:r w:rsidRPr="002E40A8">
        <w:rPr>
          <w:rFonts w:ascii="Times New Roman" w:hAnsi="Times New Roman"/>
          <w:sz w:val="24"/>
          <w:szCs w:val="24"/>
        </w:rPr>
        <w:t xml:space="preserve">Принцип деления материала на возможно малые части (дозы, шаги), чтобы их усвоение было легким и при этом обязательным. </w:t>
      </w:r>
    </w:p>
    <w:p w:rsidR="00B80F56" w:rsidRPr="002E40A8" w:rsidRDefault="00B80F56" w:rsidP="00780E58">
      <w:pPr>
        <w:numPr>
          <w:ilvl w:val="0"/>
          <w:numId w:val="18"/>
        </w:numPr>
        <w:spacing w:after="0" w:line="360" w:lineRule="auto"/>
        <w:ind w:left="0" w:firstLine="709"/>
        <w:jc w:val="both"/>
        <w:rPr>
          <w:rFonts w:ascii="Times New Roman" w:hAnsi="Times New Roman"/>
          <w:sz w:val="24"/>
          <w:szCs w:val="24"/>
        </w:rPr>
      </w:pPr>
      <w:r w:rsidRPr="002E40A8">
        <w:rPr>
          <w:rFonts w:ascii="Times New Roman" w:hAnsi="Times New Roman"/>
          <w:sz w:val="24"/>
          <w:szCs w:val="24"/>
        </w:rPr>
        <w:t xml:space="preserve">Принцип немедленной оценки ответа (обратной связи). Ученик заполняет пробел и тут же сравнивает его с правильным ответом. </w:t>
      </w:r>
    </w:p>
    <w:p w:rsidR="00B80F56" w:rsidRPr="002E40A8" w:rsidRDefault="00B80F56" w:rsidP="00780E58">
      <w:pPr>
        <w:numPr>
          <w:ilvl w:val="0"/>
          <w:numId w:val="18"/>
        </w:numPr>
        <w:spacing w:after="0" w:line="360" w:lineRule="auto"/>
        <w:ind w:left="0" w:firstLine="709"/>
        <w:jc w:val="both"/>
        <w:rPr>
          <w:rFonts w:ascii="Times New Roman" w:hAnsi="Times New Roman"/>
          <w:sz w:val="24"/>
          <w:szCs w:val="24"/>
        </w:rPr>
      </w:pPr>
      <w:r w:rsidRPr="002E40A8">
        <w:rPr>
          <w:rFonts w:ascii="Times New Roman" w:hAnsi="Times New Roman"/>
          <w:sz w:val="24"/>
          <w:szCs w:val="24"/>
        </w:rPr>
        <w:t xml:space="preserve">Принцип индивидуализации темпа обучения. Каждый учащийся тратит на усвоение столько времени, сколько ему нужно.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Достоинство линейной программы в том, что ученик обязательно усваивает материал благодаря малым шагам, непосредственной проверке и возможности повторения упражнения. Вместе с тем линейная программа подверглась критике за то, что мелкие шаги обучения не позволяют ученику видеть общие цели, достигать заданных целей скачком, индивидуализировать содержание обучения. Кроме того, ответ учащегося в форме </w:t>
      </w:r>
      <w:r w:rsidRPr="002E40A8">
        <w:rPr>
          <w:rFonts w:ascii="Times New Roman" w:hAnsi="Times New Roman"/>
          <w:sz w:val="24"/>
          <w:szCs w:val="24"/>
        </w:rPr>
        <w:lastRenderedPageBreak/>
        <w:t xml:space="preserve">заполнения пробела, по мнению критиков линейного программирования, является очень легким, не требует интеллектуальных усилий.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Критика линейных программ привела к созданию </w:t>
      </w:r>
      <w:r w:rsidRPr="002E40A8">
        <w:rPr>
          <w:rFonts w:ascii="Times New Roman" w:hAnsi="Times New Roman"/>
          <w:b/>
          <w:bCs/>
          <w:sz w:val="24"/>
          <w:szCs w:val="24"/>
        </w:rPr>
        <w:t xml:space="preserve">разветвленных программ, </w:t>
      </w:r>
      <w:r w:rsidRPr="002E40A8">
        <w:rPr>
          <w:rFonts w:ascii="Times New Roman" w:hAnsi="Times New Roman"/>
          <w:sz w:val="24"/>
          <w:szCs w:val="24"/>
        </w:rPr>
        <w:t xml:space="preserve">Их создатель Н.А. </w:t>
      </w:r>
      <w:proofErr w:type="spellStart"/>
      <w:r w:rsidRPr="002E40A8">
        <w:rPr>
          <w:rFonts w:ascii="Times New Roman" w:hAnsi="Times New Roman"/>
          <w:sz w:val="24"/>
          <w:szCs w:val="24"/>
        </w:rPr>
        <w:t>Краудер</w:t>
      </w:r>
      <w:proofErr w:type="spellEnd"/>
      <w:r w:rsidRPr="002E40A8">
        <w:rPr>
          <w:rFonts w:ascii="Times New Roman" w:hAnsi="Times New Roman"/>
          <w:sz w:val="24"/>
          <w:szCs w:val="24"/>
        </w:rPr>
        <w:t xml:space="preserve"> считает, что </w:t>
      </w:r>
      <w:r w:rsidRPr="002E40A8">
        <w:rPr>
          <w:rFonts w:ascii="Times New Roman" w:hAnsi="Times New Roman"/>
          <w:i/>
          <w:iCs/>
          <w:sz w:val="24"/>
          <w:szCs w:val="24"/>
        </w:rPr>
        <w:t xml:space="preserve">дозы учебного материала должны быть достаточно большими, </w:t>
      </w:r>
      <w:r w:rsidRPr="002E40A8">
        <w:rPr>
          <w:rFonts w:ascii="Times New Roman" w:hAnsi="Times New Roman"/>
          <w:sz w:val="24"/>
          <w:szCs w:val="24"/>
        </w:rPr>
        <w:t xml:space="preserve">поскольку усвоение зависит не от безошибочного пути мелкими шагами, а от глубокого и всестороннего анализа содержания. </w:t>
      </w:r>
      <w:proofErr w:type="gramStart"/>
      <w:r w:rsidRPr="002E40A8">
        <w:rPr>
          <w:rFonts w:ascii="Times New Roman" w:hAnsi="Times New Roman"/>
          <w:sz w:val="24"/>
          <w:szCs w:val="24"/>
        </w:rPr>
        <w:t xml:space="preserve">Вторая особенность разветвленной программы в новой форме контроля </w:t>
      </w:r>
      <w:r w:rsidRPr="002E40A8">
        <w:rPr>
          <w:rFonts w:ascii="Times New Roman" w:hAnsi="Times New Roman"/>
          <w:i/>
          <w:iCs/>
          <w:sz w:val="24"/>
          <w:szCs w:val="24"/>
        </w:rPr>
        <w:t xml:space="preserve">— выборочном ответе ученика: </w:t>
      </w:r>
      <w:r w:rsidRPr="002E40A8">
        <w:rPr>
          <w:rFonts w:ascii="Times New Roman" w:hAnsi="Times New Roman"/>
          <w:sz w:val="24"/>
          <w:szCs w:val="24"/>
        </w:rPr>
        <w:t>ученик выбирает правильный ответ в контрольном задании из набора ответов, где есть, кроме правильного, неполные и неверные ответы, содержащие типичные ошибки.</w:t>
      </w:r>
      <w:proofErr w:type="gramEnd"/>
      <w:r w:rsidRPr="002E40A8">
        <w:rPr>
          <w:rFonts w:ascii="Times New Roman" w:hAnsi="Times New Roman"/>
          <w:sz w:val="24"/>
          <w:szCs w:val="24"/>
        </w:rPr>
        <w:t xml:space="preserve"> Если ученик выбрал правильный ответ, он переходит к следующему шагу. Если нет, ему разъясняется сущность </w:t>
      </w:r>
      <w:proofErr w:type="gramStart"/>
      <w:r w:rsidRPr="002E40A8">
        <w:rPr>
          <w:rFonts w:ascii="Times New Roman" w:hAnsi="Times New Roman"/>
          <w:sz w:val="24"/>
          <w:szCs w:val="24"/>
        </w:rPr>
        <w:t>ошибки</w:t>
      </w:r>
      <w:proofErr w:type="gramEnd"/>
      <w:r w:rsidRPr="002E40A8">
        <w:rPr>
          <w:rFonts w:ascii="Times New Roman" w:hAnsi="Times New Roman"/>
          <w:sz w:val="24"/>
          <w:szCs w:val="24"/>
        </w:rPr>
        <w:t xml:space="preserve"> и он получает указание работать с одной из программ в зависимости от сделанной ошибки или вернуться к исходному пункту. Таким образом, </w:t>
      </w:r>
      <w:r w:rsidRPr="002E40A8">
        <w:rPr>
          <w:rFonts w:ascii="Times New Roman" w:hAnsi="Times New Roman"/>
          <w:i/>
          <w:iCs/>
          <w:sz w:val="24"/>
          <w:szCs w:val="24"/>
        </w:rPr>
        <w:t xml:space="preserve">разветвленная программа ведет учеников разными путями в зависимости от их ответов и ошибок, это третья особенность — ветвление шагов учения. </w:t>
      </w:r>
      <w:r w:rsidRPr="002E40A8">
        <w:rPr>
          <w:rFonts w:ascii="Times New Roman" w:hAnsi="Times New Roman"/>
          <w:sz w:val="24"/>
          <w:szCs w:val="24"/>
        </w:rPr>
        <w:t xml:space="preserve">Однако и у нее есть недостатки. Ее критики считают, что выбор ответа провоцирует ученика угадывать ответы, запоминать и исключать ошибочные и т.п. По мнению критиков, даже разветвленная программа не дает ученику цельного и системного представления о материале. Наконец, обучение по любой из названных программ, считают критики, носит искусственный характер и упрощенный, в то время как учение - очень сложный вид деятельности. </w:t>
      </w:r>
    </w:p>
    <w:p w:rsidR="00B80F56" w:rsidRPr="002E40A8" w:rsidRDefault="00B80F56" w:rsidP="00780E58">
      <w:pPr>
        <w:spacing w:after="0" w:line="360" w:lineRule="auto"/>
        <w:ind w:firstLine="709"/>
        <w:jc w:val="both"/>
        <w:outlineLvl w:val="3"/>
        <w:rPr>
          <w:rFonts w:ascii="Times New Roman" w:hAnsi="Times New Roman"/>
          <w:b/>
          <w:bCs/>
          <w:sz w:val="24"/>
          <w:szCs w:val="24"/>
        </w:rPr>
      </w:pPr>
      <w:r w:rsidRPr="002E40A8">
        <w:rPr>
          <w:rFonts w:ascii="Times New Roman" w:hAnsi="Times New Roman"/>
          <w:b/>
          <w:bCs/>
          <w:sz w:val="24"/>
          <w:szCs w:val="24"/>
        </w:rPr>
        <w:t>Смешанное программирование</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Поэтому возникает объединение разных видов программ - смешанное программирование, постепенно создаются сложные программные продукты, включающие в себя разные дозы и виды информации, проблемное обучение и алгоритмы в обучении, различные способы ввода ответов обучаемых, разную степень адаптации обучения к индивидуальным особенностям ученика, возможность индивидуальной и групповой работы с программой. В последние годы идеи программирования реализуются на новой технической основе.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В смешанных программах материал делится на шаги разного объема в зависимости от дидактической цели, возраста учащихся, логики учебного материала и самого процесса обучения. Способы ответа обучаемого могут быть разные: </w:t>
      </w:r>
      <w:r w:rsidRPr="002E40A8">
        <w:rPr>
          <w:rFonts w:ascii="Times New Roman" w:hAnsi="Times New Roman"/>
          <w:i/>
          <w:iCs/>
          <w:sz w:val="24"/>
          <w:szCs w:val="24"/>
        </w:rPr>
        <w:t>конструирование ответа из набора букв, слов и пр., кодирование ответа условными знаками; выбор ответа из заданного набора; смешанный способ.</w:t>
      </w:r>
      <w:r w:rsidRPr="002E40A8">
        <w:rPr>
          <w:rFonts w:ascii="Times New Roman" w:hAnsi="Times New Roman"/>
          <w:sz w:val="24"/>
          <w:szCs w:val="24"/>
        </w:rPr>
        <w:t xml:space="preserve"> </w:t>
      </w:r>
    </w:p>
    <w:p w:rsidR="00B80F56" w:rsidRPr="002E40A8" w:rsidRDefault="00B80F56" w:rsidP="00780E58">
      <w:pPr>
        <w:spacing w:after="0" w:line="360" w:lineRule="auto"/>
        <w:ind w:firstLine="709"/>
        <w:jc w:val="both"/>
        <w:outlineLvl w:val="3"/>
        <w:rPr>
          <w:rFonts w:ascii="Times New Roman" w:hAnsi="Times New Roman"/>
          <w:b/>
          <w:bCs/>
          <w:sz w:val="24"/>
          <w:szCs w:val="24"/>
        </w:rPr>
      </w:pPr>
      <w:r w:rsidRPr="002E40A8">
        <w:rPr>
          <w:rFonts w:ascii="Times New Roman" w:hAnsi="Times New Roman"/>
          <w:b/>
          <w:bCs/>
          <w:sz w:val="24"/>
          <w:szCs w:val="24"/>
        </w:rPr>
        <w:t>Алгоритмизированное обучение</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В связи с развитием программированного обучения в теорию и практику вошло понятие алгоритма, </w:t>
      </w:r>
      <w:r w:rsidRPr="002E40A8">
        <w:rPr>
          <w:rFonts w:ascii="Times New Roman" w:hAnsi="Times New Roman"/>
          <w:i/>
          <w:iCs/>
          <w:sz w:val="24"/>
          <w:szCs w:val="24"/>
        </w:rPr>
        <w:t xml:space="preserve">алгоритмизации обучения. </w:t>
      </w:r>
      <w:r w:rsidRPr="002E40A8">
        <w:rPr>
          <w:rFonts w:ascii="Times New Roman" w:hAnsi="Times New Roman"/>
          <w:b/>
          <w:bCs/>
          <w:i/>
          <w:iCs/>
          <w:sz w:val="24"/>
          <w:szCs w:val="24"/>
        </w:rPr>
        <w:t xml:space="preserve">Алгоритм в дидактике - это однозначно </w:t>
      </w:r>
      <w:r w:rsidRPr="002E40A8">
        <w:rPr>
          <w:rFonts w:ascii="Times New Roman" w:hAnsi="Times New Roman"/>
          <w:b/>
          <w:bCs/>
          <w:i/>
          <w:iCs/>
          <w:sz w:val="24"/>
          <w:szCs w:val="24"/>
        </w:rPr>
        <w:lastRenderedPageBreak/>
        <w:t>понимаемое предписание к выполнению строго последовательных операций с учебным материалом, приводящее к решению задачи или класса задач</w:t>
      </w:r>
      <w:r w:rsidRPr="002E40A8">
        <w:rPr>
          <w:rFonts w:ascii="Times New Roman" w:hAnsi="Times New Roman"/>
          <w:i/>
          <w:iCs/>
          <w:sz w:val="24"/>
          <w:szCs w:val="24"/>
        </w:rPr>
        <w:t xml:space="preserve">. </w:t>
      </w:r>
      <w:r w:rsidRPr="002E40A8">
        <w:rPr>
          <w:rFonts w:ascii="Times New Roman" w:hAnsi="Times New Roman"/>
          <w:sz w:val="24"/>
          <w:szCs w:val="24"/>
        </w:rPr>
        <w:t>Для учителя должно быть ясно, что алгоритм лежит в основе обучающей программы алгоритмического типа (</w:t>
      </w:r>
      <w:proofErr w:type="gramStart"/>
      <w:r w:rsidRPr="002E40A8">
        <w:rPr>
          <w:rFonts w:ascii="Times New Roman" w:hAnsi="Times New Roman"/>
          <w:sz w:val="24"/>
          <w:szCs w:val="24"/>
        </w:rPr>
        <w:t>таких</w:t>
      </w:r>
      <w:proofErr w:type="gramEnd"/>
      <w:r w:rsidRPr="002E40A8">
        <w:rPr>
          <w:rFonts w:ascii="Times New Roman" w:hAnsi="Times New Roman"/>
          <w:sz w:val="24"/>
          <w:szCs w:val="24"/>
        </w:rPr>
        <w:t xml:space="preserve"> сейчас большинство). Важно, однако, что и в других видах обучения учитель может использовать </w:t>
      </w:r>
      <w:proofErr w:type="gramStart"/>
      <w:r w:rsidRPr="002E40A8">
        <w:rPr>
          <w:rFonts w:ascii="Times New Roman" w:hAnsi="Times New Roman"/>
          <w:sz w:val="24"/>
          <w:szCs w:val="24"/>
        </w:rPr>
        <w:t>обучение по алгоритму</w:t>
      </w:r>
      <w:proofErr w:type="gramEnd"/>
      <w:r w:rsidRPr="002E40A8">
        <w:rPr>
          <w:rFonts w:ascii="Times New Roman" w:hAnsi="Times New Roman"/>
          <w:sz w:val="24"/>
          <w:szCs w:val="24"/>
        </w:rPr>
        <w:t xml:space="preserve">, создавая для учащихся алгоритмы, предписания к усвоению знаний, правил, решению задач, выполнению упражнений, практических работ. Например, алгоритм по сложению двух положительных чисел, нахождению общего знаменателя и многие другие в математике. Вот пример алгоритма по распознаванию видов простых предложений при изучении синтаксиса. Анализируя предложение, ученик должен последовательно отвечать на вопросы (см. Схему 4).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i/>
          <w:iCs/>
          <w:sz w:val="24"/>
          <w:szCs w:val="24"/>
        </w:rPr>
        <w:t>Схема 4</w:t>
      </w:r>
      <w:r w:rsidRPr="002E40A8">
        <w:rPr>
          <w:rFonts w:ascii="Times New Roman" w:hAnsi="Times New Roman"/>
          <w:sz w:val="24"/>
          <w:szCs w:val="24"/>
        </w:rPr>
        <w:t xml:space="preserve"> </w:t>
      </w:r>
    </w:p>
    <w:p w:rsidR="00B80F56" w:rsidRPr="002E40A8" w:rsidRDefault="000A6A57" w:rsidP="00780E58">
      <w:pPr>
        <w:spacing w:after="0" w:line="360" w:lineRule="auto"/>
        <w:ind w:firstLine="709"/>
        <w:jc w:val="both"/>
        <w:rPr>
          <w:rFonts w:ascii="Times New Roman" w:hAnsi="Times New Roman"/>
          <w:sz w:val="24"/>
          <w:szCs w:val="24"/>
        </w:rPr>
      </w:pPr>
      <w:r>
        <w:rPr>
          <w:rFonts w:ascii="Times New Roman" w:hAnsi="Times New Roman"/>
          <w:noProof/>
          <w:sz w:val="24"/>
          <w:szCs w:val="24"/>
        </w:rPr>
        <w:drawing>
          <wp:inline distT="0" distB="0" distL="0" distR="0">
            <wp:extent cx="5829300" cy="5029200"/>
            <wp:effectExtent l="0" t="0" r="0" b="0"/>
            <wp:docPr id="6" name="Рисунок 10" descr="http://www.eusi.ru/lib/pidkasistyj_pedagogika/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eusi.ru/lib/pidkasistyj_pedagogika/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9300" cy="5029200"/>
                    </a:xfrm>
                    <a:prstGeom prst="rect">
                      <a:avLst/>
                    </a:prstGeom>
                    <a:noFill/>
                    <a:ln>
                      <a:noFill/>
                    </a:ln>
                  </pic:spPr>
                </pic:pic>
              </a:graphicData>
            </a:graphic>
          </wp:inline>
        </w:drawing>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Применение алгоритмов в обучении дает возможность строже управлять действиями учеников и, следовательно, эффективнее достигать результатов, но при определенных условиях. Успех работы учеников с алгоритмами зависит от исходных предметных знаний и </w:t>
      </w:r>
      <w:r w:rsidRPr="002E40A8">
        <w:rPr>
          <w:rFonts w:ascii="Times New Roman" w:hAnsi="Times New Roman"/>
          <w:sz w:val="24"/>
          <w:szCs w:val="24"/>
        </w:rPr>
        <w:lastRenderedPageBreak/>
        <w:t xml:space="preserve">умений, а также от мыслительных навыков, необходимых для проведения логически последовательных действий, и ряда других факторов.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Алгоритмы для учащихся бывают разных уровней: одни рассчитаны на усвоение конкретного материала (как в приведенном примере), другие обеспечивают решение класса задач, третьи предписывают действия учения, усвоения. Имеются и алгоритмы для учителя, описывающие его действия по разработке конкретного процесса обучения. </w:t>
      </w:r>
    </w:p>
    <w:p w:rsidR="00B80F56" w:rsidRPr="002E40A8" w:rsidRDefault="00B80F56" w:rsidP="00780E58">
      <w:pPr>
        <w:spacing w:after="0" w:line="360" w:lineRule="auto"/>
        <w:ind w:firstLine="709"/>
        <w:jc w:val="both"/>
        <w:outlineLvl w:val="3"/>
        <w:rPr>
          <w:rFonts w:ascii="Times New Roman" w:hAnsi="Times New Roman"/>
          <w:b/>
          <w:bCs/>
          <w:sz w:val="24"/>
          <w:szCs w:val="24"/>
        </w:rPr>
      </w:pPr>
      <w:r w:rsidRPr="002E40A8">
        <w:rPr>
          <w:rFonts w:ascii="Times New Roman" w:hAnsi="Times New Roman"/>
          <w:b/>
          <w:bCs/>
          <w:sz w:val="24"/>
          <w:szCs w:val="24"/>
        </w:rPr>
        <w:t>Блочное обучение</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Идеи программированного обучения находят в настоящее время применение в концепциях блочного и модульного обучения. Идея блочного обучения состоит в такой организации учебного материала, которая обеспечивала бы баланс между четкими предписаниями программы и свободой действий ученика, что делает программу гибкой и даже получило название «</w:t>
      </w:r>
      <w:proofErr w:type="spellStart"/>
      <w:r w:rsidRPr="002E40A8">
        <w:rPr>
          <w:rFonts w:ascii="Times New Roman" w:hAnsi="Times New Roman"/>
          <w:sz w:val="24"/>
          <w:szCs w:val="24"/>
        </w:rPr>
        <w:t>полупрограммирование</w:t>
      </w:r>
      <w:proofErr w:type="spellEnd"/>
      <w:r w:rsidRPr="002E40A8">
        <w:rPr>
          <w:rFonts w:ascii="Times New Roman" w:hAnsi="Times New Roman"/>
          <w:sz w:val="24"/>
          <w:szCs w:val="24"/>
        </w:rPr>
        <w:t xml:space="preserve">». Блочное программирование обеспечивает ученикам разнообразные интеллектуальные операции и оперативное использование приобретаемых знаний при решении определенных задач. Польский </w:t>
      </w:r>
      <w:proofErr w:type="spellStart"/>
      <w:r w:rsidRPr="002E40A8">
        <w:rPr>
          <w:rFonts w:ascii="Times New Roman" w:hAnsi="Times New Roman"/>
          <w:sz w:val="24"/>
          <w:szCs w:val="24"/>
        </w:rPr>
        <w:t>дидакт</w:t>
      </w:r>
      <w:proofErr w:type="spellEnd"/>
      <w:r w:rsidRPr="002E40A8">
        <w:rPr>
          <w:rFonts w:ascii="Times New Roman" w:hAnsi="Times New Roman"/>
          <w:sz w:val="24"/>
          <w:szCs w:val="24"/>
        </w:rPr>
        <w:t xml:space="preserve"> Ч. </w:t>
      </w:r>
      <w:proofErr w:type="spellStart"/>
      <w:r w:rsidRPr="002E40A8">
        <w:rPr>
          <w:rFonts w:ascii="Times New Roman" w:hAnsi="Times New Roman"/>
          <w:sz w:val="24"/>
          <w:szCs w:val="24"/>
        </w:rPr>
        <w:t>Куписевич</w:t>
      </w:r>
      <w:proofErr w:type="spellEnd"/>
      <w:r w:rsidRPr="002E40A8">
        <w:rPr>
          <w:rFonts w:ascii="Times New Roman" w:hAnsi="Times New Roman"/>
          <w:sz w:val="24"/>
          <w:szCs w:val="24"/>
        </w:rPr>
        <w:t xml:space="preserve">, создатель блочного обучения, выделяет такие блоки обучающей программы. </w:t>
      </w:r>
      <w:proofErr w:type="gramStart"/>
      <w:r w:rsidRPr="002E40A8">
        <w:rPr>
          <w:rFonts w:ascii="Times New Roman" w:hAnsi="Times New Roman"/>
          <w:i/>
          <w:iCs/>
          <w:sz w:val="24"/>
          <w:szCs w:val="24"/>
        </w:rPr>
        <w:t xml:space="preserve">Информационный блок; </w:t>
      </w:r>
      <w:r w:rsidRPr="002E40A8">
        <w:rPr>
          <w:rFonts w:ascii="Times New Roman" w:hAnsi="Times New Roman"/>
          <w:sz w:val="24"/>
          <w:szCs w:val="24"/>
        </w:rPr>
        <w:t xml:space="preserve">затем </w:t>
      </w:r>
      <w:proofErr w:type="spellStart"/>
      <w:r w:rsidRPr="002E40A8">
        <w:rPr>
          <w:rFonts w:ascii="Times New Roman" w:hAnsi="Times New Roman"/>
          <w:i/>
          <w:iCs/>
          <w:sz w:val="24"/>
          <w:szCs w:val="24"/>
        </w:rPr>
        <w:t>тестово</w:t>
      </w:r>
      <w:proofErr w:type="spellEnd"/>
      <w:r w:rsidRPr="002E40A8">
        <w:rPr>
          <w:rFonts w:ascii="Times New Roman" w:hAnsi="Times New Roman"/>
          <w:i/>
          <w:iCs/>
          <w:sz w:val="24"/>
          <w:szCs w:val="24"/>
        </w:rPr>
        <w:t xml:space="preserve">-информационный </w:t>
      </w:r>
      <w:r w:rsidRPr="002E40A8">
        <w:rPr>
          <w:rFonts w:ascii="Times New Roman" w:hAnsi="Times New Roman"/>
          <w:sz w:val="24"/>
          <w:szCs w:val="24"/>
        </w:rPr>
        <w:t xml:space="preserve">(проверка усвоенного); затем </w:t>
      </w:r>
      <w:r w:rsidRPr="002E40A8">
        <w:rPr>
          <w:rFonts w:ascii="Times New Roman" w:hAnsi="Times New Roman"/>
          <w:i/>
          <w:iCs/>
          <w:sz w:val="24"/>
          <w:szCs w:val="24"/>
        </w:rPr>
        <w:t xml:space="preserve">коррекционно-информационный </w:t>
      </w:r>
      <w:r w:rsidRPr="002E40A8">
        <w:rPr>
          <w:rFonts w:ascii="Times New Roman" w:hAnsi="Times New Roman"/>
          <w:sz w:val="24"/>
          <w:szCs w:val="24"/>
        </w:rPr>
        <w:t xml:space="preserve">(в случае неверного ответа - дополнительное обучение); далее - </w:t>
      </w:r>
      <w:r w:rsidRPr="002E40A8">
        <w:rPr>
          <w:rFonts w:ascii="Times New Roman" w:hAnsi="Times New Roman"/>
          <w:i/>
          <w:iCs/>
          <w:sz w:val="24"/>
          <w:szCs w:val="24"/>
        </w:rPr>
        <w:t xml:space="preserve">проблемный блок: </w:t>
      </w:r>
      <w:r w:rsidRPr="002E40A8">
        <w:rPr>
          <w:rFonts w:ascii="Times New Roman" w:hAnsi="Times New Roman"/>
          <w:sz w:val="24"/>
          <w:szCs w:val="24"/>
        </w:rPr>
        <w:t xml:space="preserve">решение задач на основе полученных знаний; затем также блок </w:t>
      </w:r>
      <w:r w:rsidRPr="002E40A8">
        <w:rPr>
          <w:rFonts w:ascii="Times New Roman" w:hAnsi="Times New Roman"/>
          <w:i/>
          <w:iCs/>
          <w:sz w:val="24"/>
          <w:szCs w:val="24"/>
        </w:rPr>
        <w:t>проверки и коррекции.</w:t>
      </w:r>
      <w:proofErr w:type="gramEnd"/>
      <w:r w:rsidRPr="002E40A8">
        <w:rPr>
          <w:rFonts w:ascii="Times New Roman" w:hAnsi="Times New Roman"/>
          <w:i/>
          <w:iCs/>
          <w:sz w:val="24"/>
          <w:szCs w:val="24"/>
        </w:rPr>
        <w:t xml:space="preserve"> </w:t>
      </w:r>
      <w:r w:rsidRPr="002E40A8">
        <w:rPr>
          <w:rFonts w:ascii="Times New Roman" w:hAnsi="Times New Roman"/>
          <w:sz w:val="24"/>
          <w:szCs w:val="24"/>
        </w:rPr>
        <w:t xml:space="preserve">На схеме это выглядит так: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i/>
          <w:iCs/>
          <w:sz w:val="24"/>
          <w:szCs w:val="24"/>
        </w:rPr>
        <w:t>Схема 5</w:t>
      </w:r>
      <w:r w:rsidRPr="002E40A8">
        <w:rPr>
          <w:rFonts w:ascii="Times New Roman" w:hAnsi="Times New Roman"/>
          <w:sz w:val="24"/>
          <w:szCs w:val="24"/>
        </w:rPr>
        <w:t xml:space="preserve"> </w:t>
      </w:r>
    </w:p>
    <w:p w:rsidR="00B80F56" w:rsidRPr="002E40A8" w:rsidRDefault="000A6A57" w:rsidP="00780E58">
      <w:pPr>
        <w:spacing w:after="0" w:line="360" w:lineRule="auto"/>
        <w:ind w:firstLine="709"/>
        <w:jc w:val="both"/>
        <w:rPr>
          <w:rFonts w:ascii="Times New Roman" w:hAnsi="Times New Roman"/>
          <w:sz w:val="24"/>
          <w:szCs w:val="24"/>
        </w:rPr>
      </w:pPr>
      <w:r>
        <w:rPr>
          <w:rFonts w:ascii="Times New Roman" w:hAnsi="Times New Roman"/>
          <w:noProof/>
          <w:sz w:val="24"/>
          <w:szCs w:val="24"/>
        </w:rPr>
        <w:drawing>
          <wp:inline distT="0" distB="0" distL="0" distR="0">
            <wp:extent cx="5753100" cy="3352800"/>
            <wp:effectExtent l="0" t="0" r="0" b="0"/>
            <wp:docPr id="7" name="Рисунок 9" descr="http://www.eusi.ru/lib/pidkasistyj_pedagogika/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www.eusi.ru/lib/pidkasistyj_pedagogika/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100" cy="3352800"/>
                    </a:xfrm>
                    <a:prstGeom prst="rect">
                      <a:avLst/>
                    </a:prstGeom>
                    <a:noFill/>
                    <a:ln>
                      <a:noFill/>
                    </a:ln>
                  </pic:spPr>
                </pic:pic>
              </a:graphicData>
            </a:graphic>
          </wp:inline>
        </w:drawing>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Модульное обучение (как развитие блочного) - такая организация процесса учения, при которой учащийся работает с учебной программой, включающей в себя модули (блоки): </w:t>
      </w:r>
      <w:r w:rsidRPr="002E40A8">
        <w:rPr>
          <w:rFonts w:ascii="Times New Roman" w:hAnsi="Times New Roman"/>
          <w:sz w:val="24"/>
          <w:szCs w:val="24"/>
        </w:rPr>
        <w:lastRenderedPageBreak/>
        <w:t xml:space="preserve">целевой, информационный, операционный, то есть методическое руководство по достижению целей обучения, блок проверки знаний. Такой тип управления обучением разрабатывается в основном для высшей школы и обучения взрослых.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Современные коммуникационные средства позволяют создавать сложные электронные системы обучения, телекоммуникационные сети, которые в перспективе обладают большими дидактическими возможностями. В частности, идет разработка интерактивных программ, в которых </w:t>
      </w:r>
      <w:proofErr w:type="gramStart"/>
      <w:r w:rsidRPr="002E40A8">
        <w:rPr>
          <w:rFonts w:ascii="Times New Roman" w:hAnsi="Times New Roman"/>
          <w:sz w:val="24"/>
          <w:szCs w:val="24"/>
        </w:rPr>
        <w:t>обучаемый</w:t>
      </w:r>
      <w:proofErr w:type="gramEnd"/>
      <w:r w:rsidRPr="002E40A8">
        <w:rPr>
          <w:rFonts w:ascii="Times New Roman" w:hAnsi="Times New Roman"/>
          <w:sz w:val="24"/>
          <w:szCs w:val="24"/>
        </w:rPr>
        <w:t xml:space="preserve"> работает в диалоговом режиме со сложными информационными системами, базами данных, экспертными системами, выполняющими дидактические функции. В настоящее время носителем обучающей программы является компьютер. Учителя и ученые, методисты, </w:t>
      </w:r>
      <w:proofErr w:type="spellStart"/>
      <w:r w:rsidRPr="002E40A8">
        <w:rPr>
          <w:rFonts w:ascii="Times New Roman" w:hAnsi="Times New Roman"/>
          <w:sz w:val="24"/>
          <w:szCs w:val="24"/>
        </w:rPr>
        <w:t>дидакты</w:t>
      </w:r>
      <w:proofErr w:type="spellEnd"/>
      <w:r w:rsidRPr="002E40A8">
        <w:rPr>
          <w:rFonts w:ascii="Times New Roman" w:hAnsi="Times New Roman"/>
          <w:sz w:val="24"/>
          <w:szCs w:val="24"/>
        </w:rPr>
        <w:t xml:space="preserve"> имеют возможность создавать разнообразные учебные программные продукты для компьютерного, электронного обучения. </w:t>
      </w:r>
      <w:proofErr w:type="gramStart"/>
      <w:r w:rsidRPr="002E40A8">
        <w:rPr>
          <w:rFonts w:ascii="Times New Roman" w:hAnsi="Times New Roman"/>
          <w:sz w:val="24"/>
          <w:szCs w:val="24"/>
        </w:rPr>
        <w:t xml:space="preserve">Вот некоторые типы продуктов (на первом месте — наиболее многочисленные, далее — в порядке убывания): </w:t>
      </w:r>
      <w:r w:rsidRPr="002E40A8">
        <w:rPr>
          <w:rFonts w:ascii="Times New Roman" w:hAnsi="Times New Roman"/>
          <w:i/>
          <w:iCs/>
          <w:sz w:val="24"/>
          <w:szCs w:val="24"/>
        </w:rPr>
        <w:t>тренировка умений, учебно-ознакомительные упражнения, учебно-познавательные игры, упражнения на заучивание, моделирование, освоение понятий.</w:t>
      </w:r>
      <w:r w:rsidRPr="002E40A8">
        <w:rPr>
          <w:rFonts w:ascii="Times New Roman" w:hAnsi="Times New Roman"/>
          <w:sz w:val="24"/>
          <w:szCs w:val="24"/>
        </w:rPr>
        <w:t xml:space="preserve"> </w:t>
      </w:r>
      <w:proofErr w:type="gramEnd"/>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История программированного обучения показала, что оно не нашло широкого применения в средней и высшей школе, на которое в свое время возлагались большие надежды. Это понятно! Образовательный процесс невозможен без живого человеческого общения учеников с живым учителем, которого нельзя заменить машиной. Использование описанных в данной главе «</w:t>
      </w:r>
      <w:proofErr w:type="spellStart"/>
      <w:r w:rsidRPr="002E40A8">
        <w:rPr>
          <w:rFonts w:ascii="Times New Roman" w:hAnsi="Times New Roman"/>
          <w:sz w:val="24"/>
          <w:szCs w:val="24"/>
        </w:rPr>
        <w:t>технологизированных</w:t>
      </w:r>
      <w:proofErr w:type="spellEnd"/>
      <w:r w:rsidRPr="002E40A8">
        <w:rPr>
          <w:rFonts w:ascii="Times New Roman" w:hAnsi="Times New Roman"/>
          <w:sz w:val="24"/>
          <w:szCs w:val="24"/>
        </w:rPr>
        <w:t xml:space="preserve">» методов и приемов работы может быть лишь ограниченным и осуществляется в сочетании с другими подходами: в рамках дистанционного обучения, частично как элемент проблемного обучения, как один из способов реализации принципа информатизации образования и т.п. </w:t>
      </w:r>
    </w:p>
    <w:p w:rsidR="00B80F56" w:rsidRPr="002E40A8" w:rsidRDefault="00B80F56" w:rsidP="00780E58">
      <w:pPr>
        <w:spacing w:after="0" w:line="360" w:lineRule="auto"/>
        <w:ind w:firstLine="709"/>
        <w:jc w:val="both"/>
        <w:rPr>
          <w:rFonts w:ascii="Times New Roman" w:hAnsi="Times New Roman"/>
          <w:sz w:val="24"/>
          <w:szCs w:val="24"/>
        </w:rPr>
      </w:pPr>
      <w:r w:rsidRPr="002E40A8">
        <w:rPr>
          <w:rFonts w:ascii="Times New Roman" w:hAnsi="Times New Roman"/>
          <w:sz w:val="24"/>
          <w:szCs w:val="24"/>
        </w:rPr>
        <w:t xml:space="preserve">Таковы основные модели обучения, получившие разную степень распространения в современной школьной практике. </w:t>
      </w:r>
    </w:p>
    <w:p w:rsidR="00B80F56" w:rsidRDefault="00B80F56" w:rsidP="005A3140">
      <w:pPr>
        <w:spacing w:after="0" w:line="240" w:lineRule="auto"/>
        <w:jc w:val="both"/>
        <w:rPr>
          <w:rFonts w:ascii="Times New Roman" w:hAnsi="Times New Roman"/>
          <w:b/>
          <w:sz w:val="24"/>
          <w:szCs w:val="24"/>
        </w:rPr>
      </w:pPr>
    </w:p>
    <w:p w:rsidR="00B80F56" w:rsidRPr="002E40A8" w:rsidRDefault="00B80F56" w:rsidP="002E40A8">
      <w:pPr>
        <w:spacing w:before="100" w:beforeAutospacing="1" w:after="100" w:afterAutospacing="1" w:line="240" w:lineRule="auto"/>
        <w:jc w:val="both"/>
        <w:outlineLvl w:val="3"/>
        <w:rPr>
          <w:rFonts w:ascii="Times New Roman" w:hAnsi="Times New Roman"/>
          <w:b/>
          <w:bCs/>
          <w:sz w:val="24"/>
          <w:szCs w:val="24"/>
        </w:rPr>
      </w:pPr>
      <w:r w:rsidRPr="002E40A8">
        <w:rPr>
          <w:rFonts w:ascii="Times New Roman" w:hAnsi="Times New Roman"/>
          <w:b/>
          <w:bCs/>
          <w:sz w:val="24"/>
          <w:szCs w:val="24"/>
        </w:rPr>
        <w:t>Вопросы и задания для самоконтроля</w:t>
      </w:r>
    </w:p>
    <w:p w:rsidR="00B80F56" w:rsidRPr="002E40A8" w:rsidRDefault="00B80F56" w:rsidP="002E40A8">
      <w:pPr>
        <w:numPr>
          <w:ilvl w:val="0"/>
          <w:numId w:val="19"/>
        </w:numPr>
        <w:spacing w:before="100" w:beforeAutospacing="1" w:after="100" w:afterAutospacing="1" w:line="240" w:lineRule="auto"/>
        <w:jc w:val="both"/>
        <w:rPr>
          <w:rFonts w:ascii="Times New Roman" w:hAnsi="Times New Roman"/>
          <w:sz w:val="24"/>
          <w:szCs w:val="24"/>
        </w:rPr>
      </w:pPr>
      <w:r w:rsidRPr="002E40A8">
        <w:rPr>
          <w:rFonts w:ascii="Times New Roman" w:hAnsi="Times New Roman"/>
          <w:i/>
          <w:iCs/>
          <w:sz w:val="24"/>
          <w:szCs w:val="24"/>
        </w:rPr>
        <w:t>Что собой представляет процесс обучения? Как понимать двусторонний характер процесса обучения?</w:t>
      </w:r>
      <w:r w:rsidRPr="002E40A8">
        <w:rPr>
          <w:rFonts w:ascii="Times New Roman" w:hAnsi="Times New Roman"/>
          <w:sz w:val="24"/>
          <w:szCs w:val="24"/>
        </w:rPr>
        <w:t xml:space="preserve"> </w:t>
      </w:r>
    </w:p>
    <w:p w:rsidR="00B80F56" w:rsidRPr="002E40A8" w:rsidRDefault="00B80F56" w:rsidP="002E40A8">
      <w:pPr>
        <w:numPr>
          <w:ilvl w:val="0"/>
          <w:numId w:val="19"/>
        </w:numPr>
        <w:spacing w:before="100" w:beforeAutospacing="1" w:after="100" w:afterAutospacing="1" w:line="240" w:lineRule="auto"/>
        <w:jc w:val="both"/>
        <w:rPr>
          <w:rFonts w:ascii="Times New Roman" w:hAnsi="Times New Roman"/>
          <w:sz w:val="24"/>
          <w:szCs w:val="24"/>
        </w:rPr>
      </w:pPr>
      <w:r w:rsidRPr="002E40A8">
        <w:rPr>
          <w:rFonts w:ascii="Times New Roman" w:hAnsi="Times New Roman"/>
          <w:i/>
          <w:iCs/>
          <w:sz w:val="24"/>
          <w:szCs w:val="24"/>
        </w:rPr>
        <w:t>Раскройте логику и основные противоречия процесса обучения.</w:t>
      </w:r>
      <w:r w:rsidRPr="002E40A8">
        <w:rPr>
          <w:rFonts w:ascii="Times New Roman" w:hAnsi="Times New Roman"/>
          <w:sz w:val="24"/>
          <w:szCs w:val="24"/>
        </w:rPr>
        <w:t xml:space="preserve"> </w:t>
      </w:r>
    </w:p>
    <w:p w:rsidR="00B80F56" w:rsidRPr="002E40A8" w:rsidRDefault="00B80F56" w:rsidP="002E40A8">
      <w:pPr>
        <w:numPr>
          <w:ilvl w:val="0"/>
          <w:numId w:val="19"/>
        </w:numPr>
        <w:spacing w:before="100" w:beforeAutospacing="1" w:after="100" w:afterAutospacing="1" w:line="240" w:lineRule="auto"/>
        <w:jc w:val="both"/>
        <w:rPr>
          <w:rFonts w:ascii="Times New Roman" w:hAnsi="Times New Roman"/>
          <w:sz w:val="24"/>
          <w:szCs w:val="24"/>
        </w:rPr>
      </w:pPr>
      <w:r w:rsidRPr="002E40A8">
        <w:rPr>
          <w:rFonts w:ascii="Times New Roman" w:hAnsi="Times New Roman"/>
          <w:i/>
          <w:iCs/>
          <w:sz w:val="24"/>
          <w:szCs w:val="24"/>
        </w:rPr>
        <w:t>Дайте характеристику сущности и структуры преподавания и учения.</w:t>
      </w:r>
      <w:r w:rsidRPr="002E40A8">
        <w:rPr>
          <w:rFonts w:ascii="Times New Roman" w:hAnsi="Times New Roman"/>
          <w:sz w:val="24"/>
          <w:szCs w:val="24"/>
        </w:rPr>
        <w:t xml:space="preserve"> </w:t>
      </w:r>
    </w:p>
    <w:p w:rsidR="00B80F56" w:rsidRPr="002E40A8" w:rsidRDefault="00B80F56" w:rsidP="002E40A8">
      <w:pPr>
        <w:numPr>
          <w:ilvl w:val="0"/>
          <w:numId w:val="19"/>
        </w:numPr>
        <w:spacing w:before="100" w:beforeAutospacing="1" w:after="100" w:afterAutospacing="1" w:line="240" w:lineRule="auto"/>
        <w:jc w:val="both"/>
        <w:rPr>
          <w:rFonts w:ascii="Times New Roman" w:hAnsi="Times New Roman"/>
          <w:sz w:val="24"/>
          <w:szCs w:val="24"/>
        </w:rPr>
      </w:pPr>
      <w:r w:rsidRPr="002E40A8">
        <w:rPr>
          <w:rFonts w:ascii="Times New Roman" w:hAnsi="Times New Roman"/>
          <w:i/>
          <w:iCs/>
          <w:sz w:val="24"/>
          <w:szCs w:val="24"/>
        </w:rPr>
        <w:t>Охарактеризуйте целостность и цикличность процесса обучения.</w:t>
      </w:r>
      <w:r w:rsidRPr="002E40A8">
        <w:rPr>
          <w:rFonts w:ascii="Times New Roman" w:hAnsi="Times New Roman"/>
          <w:sz w:val="24"/>
          <w:szCs w:val="24"/>
        </w:rPr>
        <w:t xml:space="preserve"> </w:t>
      </w:r>
    </w:p>
    <w:p w:rsidR="00B80F56" w:rsidRPr="002E40A8" w:rsidRDefault="00B80F56" w:rsidP="002E40A8">
      <w:pPr>
        <w:numPr>
          <w:ilvl w:val="0"/>
          <w:numId w:val="19"/>
        </w:numPr>
        <w:spacing w:before="100" w:beforeAutospacing="1" w:after="100" w:afterAutospacing="1" w:line="240" w:lineRule="auto"/>
        <w:jc w:val="both"/>
        <w:rPr>
          <w:rFonts w:ascii="Times New Roman" w:hAnsi="Times New Roman"/>
          <w:sz w:val="24"/>
          <w:szCs w:val="24"/>
        </w:rPr>
      </w:pPr>
      <w:r w:rsidRPr="002E40A8">
        <w:rPr>
          <w:rFonts w:ascii="Times New Roman" w:hAnsi="Times New Roman"/>
          <w:i/>
          <w:iCs/>
          <w:sz w:val="24"/>
          <w:szCs w:val="24"/>
        </w:rPr>
        <w:t>Дайте краткую характеристику функциям обучения: образовательной, развивающей и воспитательной.</w:t>
      </w:r>
      <w:r w:rsidRPr="002E40A8">
        <w:rPr>
          <w:rFonts w:ascii="Times New Roman" w:hAnsi="Times New Roman"/>
          <w:sz w:val="24"/>
          <w:szCs w:val="24"/>
        </w:rPr>
        <w:t xml:space="preserve"> </w:t>
      </w:r>
    </w:p>
    <w:p w:rsidR="00B80F56" w:rsidRPr="002E40A8" w:rsidRDefault="00B80F56" w:rsidP="002E40A8">
      <w:pPr>
        <w:numPr>
          <w:ilvl w:val="0"/>
          <w:numId w:val="19"/>
        </w:numPr>
        <w:spacing w:before="100" w:beforeAutospacing="1" w:after="100" w:afterAutospacing="1" w:line="240" w:lineRule="auto"/>
        <w:jc w:val="both"/>
        <w:rPr>
          <w:rFonts w:ascii="Times New Roman" w:hAnsi="Times New Roman"/>
          <w:sz w:val="24"/>
          <w:szCs w:val="24"/>
        </w:rPr>
      </w:pPr>
      <w:r w:rsidRPr="002E40A8">
        <w:rPr>
          <w:rFonts w:ascii="Times New Roman" w:hAnsi="Times New Roman"/>
          <w:i/>
          <w:iCs/>
          <w:sz w:val="24"/>
          <w:szCs w:val="24"/>
        </w:rPr>
        <w:t>Охарактеризуйте деятельности учителя и деятельность ученика в основных видах обучения.</w:t>
      </w:r>
      <w:r w:rsidRPr="002E40A8">
        <w:rPr>
          <w:rFonts w:ascii="Times New Roman" w:hAnsi="Times New Roman"/>
          <w:sz w:val="24"/>
          <w:szCs w:val="24"/>
        </w:rPr>
        <w:t xml:space="preserve"> </w:t>
      </w:r>
    </w:p>
    <w:p w:rsidR="00B80F56" w:rsidRPr="002E40A8" w:rsidRDefault="00B80F56" w:rsidP="002E40A8">
      <w:pPr>
        <w:numPr>
          <w:ilvl w:val="0"/>
          <w:numId w:val="19"/>
        </w:numPr>
        <w:spacing w:before="100" w:beforeAutospacing="1" w:after="100" w:afterAutospacing="1" w:line="240" w:lineRule="auto"/>
        <w:jc w:val="both"/>
        <w:rPr>
          <w:rFonts w:ascii="Times New Roman" w:hAnsi="Times New Roman"/>
          <w:sz w:val="24"/>
          <w:szCs w:val="24"/>
        </w:rPr>
      </w:pPr>
      <w:r w:rsidRPr="002E40A8">
        <w:rPr>
          <w:rFonts w:ascii="Times New Roman" w:hAnsi="Times New Roman"/>
          <w:i/>
          <w:iCs/>
          <w:sz w:val="24"/>
          <w:szCs w:val="24"/>
        </w:rPr>
        <w:t>Составьте познавательные проблемные задачи по одной теме курса Вашей специальности.</w:t>
      </w:r>
      <w:r w:rsidRPr="002E40A8">
        <w:rPr>
          <w:rFonts w:ascii="Times New Roman" w:hAnsi="Times New Roman"/>
          <w:sz w:val="24"/>
          <w:szCs w:val="24"/>
        </w:rPr>
        <w:t xml:space="preserve"> </w:t>
      </w:r>
    </w:p>
    <w:p w:rsidR="00B80F56" w:rsidRPr="002E40A8" w:rsidRDefault="00B80F56" w:rsidP="002E40A8">
      <w:pPr>
        <w:numPr>
          <w:ilvl w:val="0"/>
          <w:numId w:val="19"/>
        </w:numPr>
        <w:spacing w:before="100" w:beforeAutospacing="1" w:after="100" w:afterAutospacing="1" w:line="240" w:lineRule="auto"/>
        <w:jc w:val="both"/>
        <w:rPr>
          <w:rFonts w:ascii="Times New Roman" w:hAnsi="Times New Roman"/>
          <w:sz w:val="24"/>
          <w:szCs w:val="24"/>
        </w:rPr>
      </w:pPr>
      <w:r w:rsidRPr="002E40A8">
        <w:rPr>
          <w:rFonts w:ascii="Times New Roman" w:hAnsi="Times New Roman"/>
          <w:i/>
          <w:iCs/>
          <w:sz w:val="24"/>
          <w:szCs w:val="24"/>
        </w:rPr>
        <w:lastRenderedPageBreak/>
        <w:t>Определите значение и содержание понятий «Самостоятельная деятельность» и «Самостоятельная работа».</w:t>
      </w:r>
      <w:r w:rsidRPr="002E40A8">
        <w:rPr>
          <w:rFonts w:ascii="Times New Roman" w:hAnsi="Times New Roman"/>
          <w:sz w:val="24"/>
          <w:szCs w:val="24"/>
        </w:rPr>
        <w:t xml:space="preserve"> </w:t>
      </w:r>
    </w:p>
    <w:p w:rsidR="00B80F56" w:rsidRDefault="00B80F56" w:rsidP="005A3140">
      <w:pPr>
        <w:spacing w:after="0" w:line="240" w:lineRule="auto"/>
        <w:jc w:val="both"/>
        <w:rPr>
          <w:rFonts w:ascii="Times New Roman" w:hAnsi="Times New Roman"/>
          <w:b/>
          <w:sz w:val="24"/>
          <w:szCs w:val="24"/>
        </w:rPr>
      </w:pPr>
    </w:p>
    <w:p w:rsidR="00B80F56" w:rsidRDefault="00B80F56" w:rsidP="003D404E">
      <w:pPr>
        <w:spacing w:before="100" w:beforeAutospacing="1" w:after="100" w:afterAutospacing="1" w:line="324" w:lineRule="atLeast"/>
        <w:outlineLvl w:val="4"/>
        <w:rPr>
          <w:rFonts w:ascii="Arial" w:hAnsi="Arial" w:cs="Arial"/>
          <w:color w:val="000000"/>
        </w:rPr>
      </w:pPr>
    </w:p>
    <w:tbl>
      <w:tblPr>
        <w:tblW w:w="0" w:type="auto"/>
        <w:tblLook w:val="01E0" w:firstRow="1" w:lastRow="1" w:firstColumn="1" w:lastColumn="1" w:noHBand="0" w:noVBand="0"/>
      </w:tblPr>
      <w:tblGrid>
        <w:gridCol w:w="696"/>
        <w:gridCol w:w="8768"/>
      </w:tblGrid>
      <w:tr w:rsidR="00B80F56" w:rsidRPr="0087163F" w:rsidTr="00715267">
        <w:tc>
          <w:tcPr>
            <w:tcW w:w="696" w:type="dxa"/>
          </w:tcPr>
          <w:p w:rsidR="00B80F56" w:rsidRPr="00327687" w:rsidRDefault="000A6A57" w:rsidP="00715267">
            <w:pPr>
              <w:pStyle w:val="a7"/>
              <w:widowControl w:val="0"/>
              <w:spacing w:line="360" w:lineRule="auto"/>
              <w:ind w:firstLine="709"/>
              <w:jc w:val="both"/>
              <w:rPr>
                <w:sz w:val="28"/>
                <w:szCs w:val="28"/>
              </w:rPr>
            </w:pPr>
            <w:r>
              <w:rPr>
                <w:noProof/>
                <w:sz w:val="28"/>
                <w:szCs w:val="28"/>
              </w:rPr>
              <mc:AlternateContent>
                <mc:Choice Requires="wps">
                  <w:drawing>
                    <wp:inline distT="0" distB="0" distL="0" distR="0">
                      <wp:extent cx="288290" cy="288290"/>
                      <wp:effectExtent l="9525" t="9525" r="6985" b="6985"/>
                      <wp:docPr id="8"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1060457807 w 68"/>
                                  <a:gd name="T1" fmla="*/ 1034648099 h 70"/>
                                  <a:gd name="T2" fmla="*/ 898693200 w 68"/>
                                  <a:gd name="T3" fmla="*/ 1034648099 h 70"/>
                                  <a:gd name="T4" fmla="*/ 898693200 w 68"/>
                                  <a:gd name="T5" fmla="*/ 1187301773 h 70"/>
                                  <a:gd name="T6" fmla="*/ 0 w 68"/>
                                  <a:gd name="T7" fmla="*/ 1187301773 h 70"/>
                                  <a:gd name="T8" fmla="*/ 0 w 68"/>
                                  <a:gd name="T9" fmla="*/ 305307347 h 70"/>
                                  <a:gd name="T10" fmla="*/ 161764606 w 68"/>
                                  <a:gd name="T11" fmla="*/ 305307347 h 70"/>
                                  <a:gd name="T12" fmla="*/ 161764606 w 68"/>
                                  <a:gd name="T13" fmla="*/ 152653673 h 70"/>
                                  <a:gd name="T14" fmla="*/ 323529213 w 68"/>
                                  <a:gd name="T15" fmla="*/ 152653673 h 70"/>
                                  <a:gd name="T16" fmla="*/ 323529213 w 68"/>
                                  <a:gd name="T17" fmla="*/ 0 h 70"/>
                                  <a:gd name="T18" fmla="*/ 1222222413 w 68"/>
                                  <a:gd name="T19" fmla="*/ 0 h 70"/>
                                  <a:gd name="T20" fmla="*/ 1222222413 w 68"/>
                                  <a:gd name="T21" fmla="*/ 881994426 h 70"/>
                                  <a:gd name="T22" fmla="*/ 1060457807 w 68"/>
                                  <a:gd name="T23" fmla="*/ 881994426 h 70"/>
                                  <a:gd name="T24" fmla="*/ 1060457807 w 68"/>
                                  <a:gd name="T25" fmla="*/ 1034648099 h 70"/>
                                  <a:gd name="T26" fmla="*/ 377452162 w 68"/>
                                  <a:gd name="T27" fmla="*/ 33923496 h 70"/>
                                  <a:gd name="T28" fmla="*/ 377452162 w 68"/>
                                  <a:gd name="T29" fmla="*/ 152653673 h 70"/>
                                  <a:gd name="T30" fmla="*/ 1060457807 w 68"/>
                                  <a:gd name="T31" fmla="*/ 152653673 h 70"/>
                                  <a:gd name="T32" fmla="*/ 1060457807 w 68"/>
                                  <a:gd name="T33" fmla="*/ 848070930 h 70"/>
                                  <a:gd name="T34" fmla="*/ 1186275194 w 68"/>
                                  <a:gd name="T35" fmla="*/ 848070930 h 70"/>
                                  <a:gd name="T36" fmla="*/ 1186275194 w 68"/>
                                  <a:gd name="T37" fmla="*/ 33923496 h 70"/>
                                  <a:gd name="T38" fmla="*/ 377452162 w 68"/>
                                  <a:gd name="T39" fmla="*/ 33923496 h 70"/>
                                  <a:gd name="T40" fmla="*/ 197711826 w 68"/>
                                  <a:gd name="T41" fmla="*/ 186577170 h 70"/>
                                  <a:gd name="T42" fmla="*/ 197711826 w 68"/>
                                  <a:gd name="T43" fmla="*/ 305307347 h 70"/>
                                  <a:gd name="T44" fmla="*/ 898693200 w 68"/>
                                  <a:gd name="T45" fmla="*/ 305307347 h 70"/>
                                  <a:gd name="T46" fmla="*/ 898693200 w 68"/>
                                  <a:gd name="T47" fmla="*/ 1000724603 h 70"/>
                                  <a:gd name="T48" fmla="*/ 1024510588 w 68"/>
                                  <a:gd name="T49" fmla="*/ 1000724603 h 70"/>
                                  <a:gd name="T50" fmla="*/ 1024510588 w 68"/>
                                  <a:gd name="T51" fmla="*/ 186577170 h 70"/>
                                  <a:gd name="T52" fmla="*/ 197711826 w 68"/>
                                  <a:gd name="T53" fmla="*/ 186577170 h 70"/>
                                  <a:gd name="T54" fmla="*/ 862745981 w 68"/>
                                  <a:gd name="T55" fmla="*/ 339230843 h 70"/>
                                  <a:gd name="T56" fmla="*/ 35947219 w 68"/>
                                  <a:gd name="T57" fmla="*/ 339230843 h 70"/>
                                  <a:gd name="T58" fmla="*/ 35947219 w 68"/>
                                  <a:gd name="T59" fmla="*/ 1153378277 h 70"/>
                                  <a:gd name="T60" fmla="*/ 862745981 w 68"/>
                                  <a:gd name="T61" fmla="*/ 1153378277 h 70"/>
                                  <a:gd name="T62" fmla="*/ 862745981 w 68"/>
                                  <a:gd name="T63" fmla="*/ 339230843 h 70"/>
                                  <a:gd name="T64" fmla="*/ 161764606 w 68"/>
                                  <a:gd name="T65" fmla="*/ 1000724603 h 70"/>
                                  <a:gd name="T66" fmla="*/ 161764606 w 68"/>
                                  <a:gd name="T67" fmla="*/ 966801107 h 70"/>
                                  <a:gd name="T68" fmla="*/ 736928594 w 68"/>
                                  <a:gd name="T69" fmla="*/ 966801107 h 70"/>
                                  <a:gd name="T70" fmla="*/ 736928594 w 68"/>
                                  <a:gd name="T71" fmla="*/ 1000724603 h 70"/>
                                  <a:gd name="T72" fmla="*/ 161764606 w 68"/>
                                  <a:gd name="T73" fmla="*/ 1000724603 h 70"/>
                                  <a:gd name="T74" fmla="*/ 161764606 w 68"/>
                                  <a:gd name="T75" fmla="*/ 848070930 h 70"/>
                                  <a:gd name="T76" fmla="*/ 161764606 w 68"/>
                                  <a:gd name="T77" fmla="*/ 814151552 h 70"/>
                                  <a:gd name="T78" fmla="*/ 736928594 w 68"/>
                                  <a:gd name="T79" fmla="*/ 814151552 h 70"/>
                                  <a:gd name="T80" fmla="*/ 736928594 w 68"/>
                                  <a:gd name="T81" fmla="*/ 848070930 h 70"/>
                                  <a:gd name="T82" fmla="*/ 161764606 w 68"/>
                                  <a:gd name="T83" fmla="*/ 848070930 h 70"/>
                                  <a:gd name="T84" fmla="*/ 161764606 w 68"/>
                                  <a:gd name="T85" fmla="*/ 695421375 h 70"/>
                                  <a:gd name="T86" fmla="*/ 161764606 w 68"/>
                                  <a:gd name="T87" fmla="*/ 644534071 h 70"/>
                                  <a:gd name="T88" fmla="*/ 736928594 w 68"/>
                                  <a:gd name="T89" fmla="*/ 644534071 h 70"/>
                                  <a:gd name="T90" fmla="*/ 736928594 w 68"/>
                                  <a:gd name="T91" fmla="*/ 695421375 h 70"/>
                                  <a:gd name="T92" fmla="*/ 161764606 w 68"/>
                                  <a:gd name="T93" fmla="*/ 695421375 h 70"/>
                                  <a:gd name="T94" fmla="*/ 161764606 w 68"/>
                                  <a:gd name="T95" fmla="*/ 542767701 h 70"/>
                                  <a:gd name="T96" fmla="*/ 161764606 w 68"/>
                                  <a:gd name="T97" fmla="*/ 491880398 h 70"/>
                                  <a:gd name="T98" fmla="*/ 736928594 w 68"/>
                                  <a:gd name="T99" fmla="*/ 491880398 h 70"/>
                                  <a:gd name="T100" fmla="*/ 736928594 w 68"/>
                                  <a:gd name="T101" fmla="*/ 542767701 h 70"/>
                                  <a:gd name="T102" fmla="*/ 161764606 w 68"/>
                                  <a:gd name="T103" fmla="*/ 542767701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4"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2147483647,2147483647;2147483647,2147483647;2147483647,2147483647;0,2147483647;0,2147483647;2147483647,2147483647;2147483647,2147483647;2147483647,2147483647;2147483647,0;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0,0,0,0,0,0,0,0,0,0,0,0,0,0,0,0,0,0,0,0,0,0,0,0,0,0,0,0"/>
                      <o:lock v:ext="edit" verticies="t"/>
                      <w10:anchorlock/>
                    </v:shape>
                  </w:pict>
                </mc:Fallback>
              </mc:AlternateContent>
            </w:r>
          </w:p>
        </w:tc>
        <w:tc>
          <w:tcPr>
            <w:tcW w:w="8768" w:type="dxa"/>
          </w:tcPr>
          <w:p w:rsidR="00B80F56" w:rsidRPr="00327687" w:rsidRDefault="00B80F56" w:rsidP="002E40A8">
            <w:pPr>
              <w:pStyle w:val="a7"/>
              <w:widowControl w:val="0"/>
              <w:spacing w:line="360" w:lineRule="auto"/>
              <w:ind w:firstLine="709"/>
              <w:rPr>
                <w:sz w:val="28"/>
                <w:szCs w:val="28"/>
              </w:rPr>
            </w:pPr>
            <w:r w:rsidRPr="00E14838">
              <w:rPr>
                <w:sz w:val="28"/>
                <w:szCs w:val="28"/>
              </w:rPr>
              <w:t xml:space="preserve">ТЕМА </w:t>
            </w:r>
            <w:r>
              <w:rPr>
                <w:sz w:val="28"/>
                <w:szCs w:val="28"/>
              </w:rPr>
              <w:t>3</w:t>
            </w:r>
            <w:r w:rsidRPr="00E14838">
              <w:rPr>
                <w:sz w:val="28"/>
                <w:szCs w:val="28"/>
              </w:rPr>
              <w:t>.</w:t>
            </w:r>
            <w:r w:rsidRPr="00327687">
              <w:rPr>
                <w:sz w:val="28"/>
                <w:szCs w:val="28"/>
              </w:rPr>
              <w:t xml:space="preserve"> </w:t>
            </w:r>
            <w:r>
              <w:rPr>
                <w:bCs w:val="0"/>
                <w:sz w:val="28"/>
                <w:szCs w:val="28"/>
              </w:rPr>
              <w:t>Закономерности и принцип обучения</w:t>
            </w:r>
          </w:p>
        </w:tc>
      </w:tr>
    </w:tbl>
    <w:p w:rsidR="00B80F56" w:rsidRPr="00780E58" w:rsidRDefault="00B80F56" w:rsidP="00780E58">
      <w:pPr>
        <w:widowControl w:val="0"/>
        <w:spacing w:after="0" w:line="360" w:lineRule="auto"/>
        <w:ind w:firstLine="709"/>
        <w:jc w:val="both"/>
        <w:rPr>
          <w:rFonts w:ascii="Times New Roman" w:hAnsi="Times New Roman"/>
          <w:sz w:val="28"/>
          <w:szCs w:val="28"/>
        </w:rPr>
      </w:pPr>
    </w:p>
    <w:p w:rsidR="00B80F56" w:rsidRPr="00780E58" w:rsidRDefault="00B80F56" w:rsidP="00780E58">
      <w:pPr>
        <w:widowControl w:val="0"/>
        <w:spacing w:after="0" w:line="360" w:lineRule="auto"/>
        <w:ind w:firstLine="709"/>
        <w:jc w:val="both"/>
        <w:rPr>
          <w:rFonts w:ascii="Times New Roman" w:hAnsi="Times New Roman"/>
          <w:sz w:val="28"/>
          <w:szCs w:val="28"/>
        </w:rPr>
      </w:pPr>
      <w:r w:rsidRPr="00780E58">
        <w:rPr>
          <w:rFonts w:ascii="Times New Roman" w:hAnsi="Times New Roman"/>
          <w:sz w:val="28"/>
          <w:szCs w:val="28"/>
        </w:rPr>
        <w:t>Цель: выявление закономерностей и принципов обучения</w:t>
      </w:r>
    </w:p>
    <w:p w:rsidR="00B80F56" w:rsidRPr="00780E58" w:rsidRDefault="00B80F56" w:rsidP="00780E58">
      <w:pPr>
        <w:widowControl w:val="0"/>
        <w:spacing w:after="0" w:line="360" w:lineRule="auto"/>
        <w:ind w:firstLine="709"/>
        <w:jc w:val="both"/>
        <w:rPr>
          <w:rFonts w:ascii="Times New Roman" w:hAnsi="Times New Roman"/>
          <w:sz w:val="28"/>
          <w:szCs w:val="28"/>
        </w:rPr>
      </w:pPr>
    </w:p>
    <w:p w:rsidR="00B80F56" w:rsidRPr="00780E58" w:rsidRDefault="00B80F56" w:rsidP="00780E58">
      <w:pPr>
        <w:widowControl w:val="0"/>
        <w:spacing w:after="0" w:line="360" w:lineRule="auto"/>
        <w:ind w:firstLine="709"/>
        <w:jc w:val="both"/>
        <w:rPr>
          <w:rFonts w:ascii="Times New Roman" w:hAnsi="Times New Roman"/>
          <w:sz w:val="28"/>
          <w:szCs w:val="28"/>
        </w:rPr>
      </w:pPr>
      <w:r w:rsidRPr="00780E58">
        <w:rPr>
          <w:rFonts w:ascii="Times New Roman" w:hAnsi="Times New Roman"/>
          <w:sz w:val="28"/>
          <w:szCs w:val="28"/>
        </w:rPr>
        <w:t>Задачи:</w:t>
      </w:r>
    </w:p>
    <w:p w:rsidR="00B80F56" w:rsidRPr="00780E58" w:rsidRDefault="00B80F56" w:rsidP="00780E58">
      <w:pPr>
        <w:widowControl w:val="0"/>
        <w:spacing w:after="0" w:line="360" w:lineRule="auto"/>
        <w:ind w:firstLine="709"/>
        <w:jc w:val="both"/>
        <w:rPr>
          <w:rFonts w:ascii="Times New Roman" w:hAnsi="Times New Roman"/>
          <w:sz w:val="28"/>
          <w:szCs w:val="28"/>
        </w:rPr>
      </w:pPr>
      <w:r w:rsidRPr="00780E58">
        <w:rPr>
          <w:rFonts w:ascii="Times New Roman" w:hAnsi="Times New Roman"/>
          <w:sz w:val="28"/>
          <w:szCs w:val="28"/>
        </w:rPr>
        <w:t>1 выявить закономерности обучения</w:t>
      </w:r>
    </w:p>
    <w:p w:rsidR="00B80F56" w:rsidRPr="00780E58" w:rsidRDefault="00B80F56" w:rsidP="00780E58">
      <w:pPr>
        <w:widowControl w:val="0"/>
        <w:spacing w:after="0" w:line="360" w:lineRule="auto"/>
        <w:ind w:firstLine="709"/>
        <w:jc w:val="both"/>
        <w:rPr>
          <w:rFonts w:ascii="Times New Roman" w:hAnsi="Times New Roman"/>
          <w:sz w:val="28"/>
          <w:szCs w:val="28"/>
        </w:rPr>
      </w:pPr>
      <w:r w:rsidRPr="00780E58">
        <w:rPr>
          <w:rFonts w:ascii="Times New Roman" w:hAnsi="Times New Roman"/>
          <w:sz w:val="28"/>
          <w:szCs w:val="28"/>
        </w:rPr>
        <w:t>2 определить принципы обучения</w:t>
      </w:r>
    </w:p>
    <w:p w:rsidR="00B80F56" w:rsidRPr="00780E58" w:rsidRDefault="00B80F56" w:rsidP="00780E58">
      <w:pPr>
        <w:widowControl w:val="0"/>
        <w:spacing w:after="0" w:line="360" w:lineRule="auto"/>
        <w:ind w:firstLine="709"/>
        <w:jc w:val="both"/>
        <w:rPr>
          <w:rFonts w:ascii="Times New Roman" w:hAnsi="Times New Roman"/>
          <w:sz w:val="28"/>
          <w:szCs w:val="28"/>
        </w:rPr>
      </w:pPr>
    </w:p>
    <w:p w:rsidR="00B80F56" w:rsidRPr="00780E58" w:rsidRDefault="00B80F56" w:rsidP="00780E58">
      <w:pPr>
        <w:widowControl w:val="0"/>
        <w:spacing w:after="0" w:line="360" w:lineRule="auto"/>
        <w:ind w:firstLine="709"/>
        <w:jc w:val="both"/>
        <w:rPr>
          <w:rFonts w:ascii="Times New Roman" w:hAnsi="Times New Roman"/>
          <w:sz w:val="28"/>
          <w:szCs w:val="28"/>
        </w:rPr>
      </w:pPr>
      <w:r w:rsidRPr="00780E58">
        <w:rPr>
          <w:rFonts w:ascii="Times New Roman" w:hAnsi="Times New Roman"/>
          <w:sz w:val="28"/>
          <w:szCs w:val="28"/>
        </w:rPr>
        <w:t>План изучения темы:</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90"/>
      </w:tblGrid>
      <w:tr w:rsidR="00B80F56" w:rsidRPr="0087163F" w:rsidTr="0087163F">
        <w:tc>
          <w:tcPr>
            <w:tcW w:w="10490" w:type="dxa"/>
          </w:tcPr>
          <w:p w:rsidR="00B80F56" w:rsidRPr="0087163F" w:rsidRDefault="00B80F56" w:rsidP="0087163F">
            <w:pPr>
              <w:spacing w:after="0" w:line="360" w:lineRule="auto"/>
              <w:contextualSpacing/>
              <w:jc w:val="both"/>
              <w:rPr>
                <w:rFonts w:ascii="Times New Roman" w:hAnsi="Times New Roman"/>
                <w:sz w:val="28"/>
                <w:szCs w:val="28"/>
              </w:rPr>
            </w:pPr>
            <w:r w:rsidRPr="0087163F">
              <w:rPr>
                <w:rFonts w:ascii="Times New Roman" w:hAnsi="Times New Roman"/>
                <w:sz w:val="28"/>
                <w:szCs w:val="28"/>
              </w:rPr>
              <w:t>Закономерности и принципы обучения</w:t>
            </w:r>
          </w:p>
        </w:tc>
      </w:tr>
      <w:tr w:rsidR="00B80F56" w:rsidRPr="0087163F" w:rsidTr="0087163F">
        <w:tc>
          <w:tcPr>
            <w:tcW w:w="10490" w:type="dxa"/>
          </w:tcPr>
          <w:p w:rsidR="00B80F56" w:rsidRPr="0087163F" w:rsidRDefault="00B80F56" w:rsidP="0087163F">
            <w:pPr>
              <w:spacing w:after="0" w:line="360" w:lineRule="auto"/>
              <w:contextualSpacing/>
              <w:jc w:val="both"/>
              <w:rPr>
                <w:rFonts w:ascii="Times New Roman" w:hAnsi="Times New Roman"/>
                <w:sz w:val="28"/>
                <w:szCs w:val="28"/>
              </w:rPr>
            </w:pPr>
            <w:r w:rsidRPr="0087163F">
              <w:rPr>
                <w:rFonts w:ascii="Times New Roman" w:hAnsi="Times New Roman"/>
                <w:sz w:val="28"/>
                <w:szCs w:val="28"/>
              </w:rPr>
              <w:t>Закономерности обучения</w:t>
            </w:r>
          </w:p>
        </w:tc>
      </w:tr>
      <w:tr w:rsidR="00B80F56" w:rsidRPr="0087163F" w:rsidTr="0087163F">
        <w:tc>
          <w:tcPr>
            <w:tcW w:w="10490" w:type="dxa"/>
          </w:tcPr>
          <w:p w:rsidR="00B80F56" w:rsidRPr="0087163F" w:rsidRDefault="00B80F56" w:rsidP="0087163F">
            <w:pPr>
              <w:spacing w:after="0" w:line="360" w:lineRule="auto"/>
              <w:contextualSpacing/>
              <w:jc w:val="both"/>
              <w:rPr>
                <w:rFonts w:ascii="Times New Roman" w:hAnsi="Times New Roman"/>
                <w:sz w:val="28"/>
                <w:szCs w:val="28"/>
              </w:rPr>
            </w:pPr>
            <w:r w:rsidRPr="0087163F">
              <w:rPr>
                <w:rFonts w:ascii="Times New Roman" w:hAnsi="Times New Roman"/>
                <w:sz w:val="28"/>
                <w:szCs w:val="28"/>
              </w:rPr>
              <w:t>Принципы обучения</w:t>
            </w:r>
          </w:p>
        </w:tc>
      </w:tr>
    </w:tbl>
    <w:p w:rsidR="00B80F56"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Cs/>
          <w:sz w:val="28"/>
          <w:szCs w:val="28"/>
        </w:rPr>
      </w:pPr>
    </w:p>
    <w:p w:rsidR="00B80F56" w:rsidRPr="00780E58" w:rsidRDefault="00B80F56" w:rsidP="00780E58">
      <w:pPr>
        <w:spacing w:after="0" w:line="360" w:lineRule="auto"/>
        <w:ind w:firstLine="709"/>
        <w:outlineLvl w:val="4"/>
        <w:rPr>
          <w:rFonts w:ascii="Arial" w:hAnsi="Arial" w:cs="Arial"/>
          <w:bCs/>
          <w:sz w:val="28"/>
          <w:szCs w:val="28"/>
        </w:rPr>
      </w:pPr>
    </w:p>
    <w:p w:rsidR="00B80F56" w:rsidRDefault="00B80F56" w:rsidP="00780E58">
      <w:pPr>
        <w:spacing w:after="0" w:line="360" w:lineRule="auto"/>
        <w:ind w:firstLine="709"/>
        <w:outlineLvl w:val="4"/>
        <w:rPr>
          <w:rFonts w:ascii="Arial" w:hAnsi="Arial" w:cs="Arial"/>
          <w:b/>
          <w:bCs/>
          <w:color w:val="000000"/>
          <w:sz w:val="20"/>
          <w:szCs w:val="20"/>
        </w:rPr>
      </w:pPr>
      <w:r>
        <w:rPr>
          <w:rFonts w:ascii="Arial" w:hAnsi="Arial" w:cs="Arial"/>
          <w:b/>
          <w:bCs/>
          <w:color w:val="000000"/>
          <w:sz w:val="20"/>
          <w:szCs w:val="20"/>
        </w:rPr>
        <w:t xml:space="preserve">3.1. </w:t>
      </w:r>
      <w:r w:rsidRPr="005675F0">
        <w:rPr>
          <w:rFonts w:ascii="Arial" w:hAnsi="Arial" w:cs="Arial"/>
          <w:b/>
          <w:bCs/>
          <w:color w:val="000000"/>
          <w:sz w:val="20"/>
          <w:szCs w:val="20"/>
        </w:rPr>
        <w:t>Закономерности обучения</w:t>
      </w:r>
    </w:p>
    <w:p w:rsidR="00B80F56" w:rsidRDefault="00B80F56" w:rsidP="00780E58">
      <w:pPr>
        <w:spacing w:after="0" w:line="360" w:lineRule="auto"/>
        <w:ind w:firstLine="709"/>
        <w:outlineLvl w:val="4"/>
        <w:rPr>
          <w:rFonts w:ascii="Arial" w:hAnsi="Arial" w:cs="Arial"/>
          <w:b/>
          <w:bCs/>
          <w:color w:val="000000"/>
          <w:sz w:val="20"/>
          <w:szCs w:val="20"/>
        </w:rPr>
      </w:pP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Какие же законы и закономерности педагогической науки служат основанием тому, чтобы отнести то или иное положение дидактики к принципам обучения? Мы ограничимся тем, что обратимся к содержанию лишь тех законов, которые выделяют многие исследователи (Ю.К. </w:t>
      </w:r>
      <w:proofErr w:type="spellStart"/>
      <w:r w:rsidRPr="005675F0">
        <w:rPr>
          <w:rFonts w:ascii="Times New Roman" w:hAnsi="Times New Roman"/>
          <w:sz w:val="24"/>
          <w:szCs w:val="24"/>
        </w:rPr>
        <w:t>Бабанский</w:t>
      </w:r>
      <w:proofErr w:type="spellEnd"/>
      <w:r w:rsidRPr="005675F0">
        <w:rPr>
          <w:rFonts w:ascii="Times New Roman" w:hAnsi="Times New Roman"/>
          <w:sz w:val="24"/>
          <w:szCs w:val="24"/>
        </w:rPr>
        <w:t xml:space="preserve">, В.И. </w:t>
      </w:r>
      <w:proofErr w:type="spellStart"/>
      <w:r w:rsidRPr="005675F0">
        <w:rPr>
          <w:rFonts w:ascii="Times New Roman" w:hAnsi="Times New Roman"/>
          <w:sz w:val="24"/>
          <w:szCs w:val="24"/>
        </w:rPr>
        <w:t>Загвязинский</w:t>
      </w:r>
      <w:proofErr w:type="spellEnd"/>
      <w:r w:rsidRPr="005675F0">
        <w:rPr>
          <w:rFonts w:ascii="Times New Roman" w:hAnsi="Times New Roman"/>
          <w:sz w:val="24"/>
          <w:szCs w:val="24"/>
        </w:rPr>
        <w:t xml:space="preserve">, И.Я. </w:t>
      </w:r>
      <w:proofErr w:type="spellStart"/>
      <w:r w:rsidRPr="005675F0">
        <w:rPr>
          <w:rFonts w:ascii="Times New Roman" w:hAnsi="Times New Roman"/>
          <w:sz w:val="24"/>
          <w:szCs w:val="24"/>
        </w:rPr>
        <w:t>Лернер</w:t>
      </w:r>
      <w:proofErr w:type="spellEnd"/>
      <w:r w:rsidRPr="005675F0">
        <w:rPr>
          <w:rFonts w:ascii="Times New Roman" w:hAnsi="Times New Roman"/>
          <w:sz w:val="24"/>
          <w:szCs w:val="24"/>
        </w:rPr>
        <w:t xml:space="preserve">, М.И. </w:t>
      </w:r>
      <w:proofErr w:type="spellStart"/>
      <w:r w:rsidRPr="005675F0">
        <w:rPr>
          <w:rFonts w:ascii="Times New Roman" w:hAnsi="Times New Roman"/>
          <w:sz w:val="24"/>
          <w:szCs w:val="24"/>
        </w:rPr>
        <w:t>Махмутов</w:t>
      </w:r>
      <w:proofErr w:type="spellEnd"/>
      <w:r w:rsidRPr="005675F0">
        <w:rPr>
          <w:rFonts w:ascii="Times New Roman" w:hAnsi="Times New Roman"/>
          <w:sz w:val="24"/>
          <w:szCs w:val="24"/>
        </w:rPr>
        <w:t xml:space="preserve"> М.Н. </w:t>
      </w:r>
      <w:proofErr w:type="spellStart"/>
      <w:r w:rsidRPr="005675F0">
        <w:rPr>
          <w:rFonts w:ascii="Times New Roman" w:hAnsi="Times New Roman"/>
          <w:sz w:val="24"/>
          <w:szCs w:val="24"/>
        </w:rPr>
        <w:t>Скаткин</w:t>
      </w:r>
      <w:proofErr w:type="spellEnd"/>
      <w:r w:rsidRPr="005675F0">
        <w:rPr>
          <w:rFonts w:ascii="Times New Roman" w:hAnsi="Times New Roman"/>
          <w:sz w:val="24"/>
          <w:szCs w:val="24"/>
        </w:rPr>
        <w:t xml:space="preserve"> и др.). </w:t>
      </w:r>
    </w:p>
    <w:p w:rsidR="00B80F56" w:rsidRPr="005675F0" w:rsidRDefault="00B80F56" w:rsidP="00780E58">
      <w:pPr>
        <w:spacing w:after="0" w:line="360" w:lineRule="auto"/>
        <w:ind w:firstLine="709"/>
        <w:jc w:val="both"/>
        <w:outlineLvl w:val="3"/>
        <w:rPr>
          <w:rFonts w:ascii="Times New Roman" w:hAnsi="Times New Roman"/>
          <w:b/>
          <w:bCs/>
          <w:sz w:val="24"/>
          <w:szCs w:val="24"/>
        </w:rPr>
      </w:pPr>
      <w:r w:rsidRPr="005675F0">
        <w:rPr>
          <w:rFonts w:ascii="Times New Roman" w:hAnsi="Times New Roman"/>
          <w:b/>
          <w:bCs/>
          <w:sz w:val="24"/>
          <w:szCs w:val="24"/>
        </w:rPr>
        <w:t>Законы обучения</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i/>
          <w:iCs/>
          <w:sz w:val="24"/>
          <w:szCs w:val="24"/>
        </w:rPr>
        <w:t>Закон социальной обусловленности целей, содержания и методов обучения</w:t>
      </w:r>
      <w:r w:rsidRPr="005675F0">
        <w:rPr>
          <w:rFonts w:ascii="Times New Roman" w:hAnsi="Times New Roman"/>
          <w:i/>
          <w:iCs/>
          <w:sz w:val="24"/>
          <w:szCs w:val="24"/>
        </w:rPr>
        <w:t xml:space="preserve">. </w:t>
      </w:r>
      <w:r w:rsidRPr="005675F0">
        <w:rPr>
          <w:rFonts w:ascii="Times New Roman" w:hAnsi="Times New Roman"/>
          <w:sz w:val="24"/>
          <w:szCs w:val="24"/>
        </w:rPr>
        <w:t xml:space="preserve">Он раскрывает объективный процесс определяющего влияния общественных отношений, социального строя на формирование всех элементов воспитания и обучения. Речь идет о том, чтобы, используя данный закон, полно и оптимально перевести социальный заказ на уровень педагогических средств и методов.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i/>
          <w:iCs/>
          <w:sz w:val="24"/>
          <w:szCs w:val="24"/>
        </w:rPr>
        <w:t>Закон взаимосвязи теории и практики в обучении.</w:t>
      </w:r>
      <w:r w:rsidRPr="005675F0">
        <w:rPr>
          <w:rFonts w:ascii="Times New Roman" w:hAnsi="Times New Roman"/>
          <w:sz w:val="24"/>
          <w:szCs w:val="24"/>
        </w:rPr>
        <w:t xml:space="preserve">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i/>
          <w:iCs/>
          <w:sz w:val="24"/>
          <w:szCs w:val="24"/>
        </w:rPr>
        <w:t>Закон взаимообусловленности индивидуальной и групповой организации учебной деятельности.</w:t>
      </w:r>
      <w:r w:rsidRPr="005675F0">
        <w:rPr>
          <w:rFonts w:ascii="Times New Roman" w:hAnsi="Times New Roman"/>
          <w:sz w:val="24"/>
          <w:szCs w:val="24"/>
        </w:rPr>
        <w:t xml:space="preserve"> </w:t>
      </w:r>
    </w:p>
    <w:p w:rsidR="00B80F56" w:rsidRPr="005675F0" w:rsidRDefault="00B80F56" w:rsidP="00780E58">
      <w:pPr>
        <w:spacing w:after="0" w:line="360" w:lineRule="auto"/>
        <w:ind w:firstLine="709"/>
        <w:jc w:val="both"/>
        <w:outlineLvl w:val="3"/>
        <w:rPr>
          <w:rFonts w:ascii="Times New Roman" w:hAnsi="Times New Roman"/>
          <w:b/>
          <w:bCs/>
          <w:sz w:val="24"/>
          <w:szCs w:val="24"/>
        </w:rPr>
      </w:pPr>
      <w:r w:rsidRPr="005675F0">
        <w:rPr>
          <w:rFonts w:ascii="Times New Roman" w:hAnsi="Times New Roman"/>
          <w:b/>
          <w:bCs/>
          <w:sz w:val="24"/>
          <w:szCs w:val="24"/>
        </w:rPr>
        <w:t>Закономерности обучения</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Закономерности обучения, рассматриваемые как выражение действия законов в конкретных условиях, — это объективные, существенные, устойчивые, повторяющиеся связи между составными частями, компонентами процесса обучения. Особенность понятия «закономерности» в дидактике состоит в том, что эти связи, зависимости компонентов процесса обучения носят преимущественно вероятностно-статистический характер. Часть из них действует всегда, независимо от действий участников и </w:t>
      </w:r>
      <w:proofErr w:type="gramStart"/>
      <w:r w:rsidRPr="005675F0">
        <w:rPr>
          <w:rFonts w:ascii="Times New Roman" w:hAnsi="Times New Roman"/>
          <w:sz w:val="24"/>
          <w:szCs w:val="24"/>
        </w:rPr>
        <w:t>условии</w:t>
      </w:r>
      <w:proofErr w:type="gramEnd"/>
      <w:r w:rsidRPr="005675F0">
        <w:rPr>
          <w:rFonts w:ascii="Times New Roman" w:hAnsi="Times New Roman"/>
          <w:sz w:val="24"/>
          <w:szCs w:val="24"/>
        </w:rPr>
        <w:t xml:space="preserve"> процесса, например: </w:t>
      </w:r>
      <w:r w:rsidRPr="005675F0">
        <w:rPr>
          <w:rFonts w:ascii="Times New Roman" w:hAnsi="Times New Roman"/>
          <w:b/>
          <w:bCs/>
          <w:sz w:val="24"/>
          <w:szCs w:val="24"/>
        </w:rPr>
        <w:t xml:space="preserve">цели и содержание обучения зависят от требований общества к уровню образования личности. </w:t>
      </w:r>
      <w:r w:rsidRPr="005675F0">
        <w:rPr>
          <w:rFonts w:ascii="Times New Roman" w:hAnsi="Times New Roman"/>
          <w:sz w:val="24"/>
          <w:szCs w:val="24"/>
        </w:rPr>
        <w:t xml:space="preserve">Большая же часть закономерностей проявляется как тенденция, то есть не в каждом отдельном случае, а в статистическом ряду, в некотором множестве случаев. Это характерно для всех общественных процессов, также и для процесса обучения, поскольку он зависит от множества факторов: </w:t>
      </w:r>
      <w:r w:rsidRPr="005675F0">
        <w:rPr>
          <w:rFonts w:ascii="Times New Roman" w:hAnsi="Times New Roman"/>
          <w:b/>
          <w:bCs/>
          <w:sz w:val="24"/>
          <w:szCs w:val="24"/>
        </w:rPr>
        <w:t>сознательной деятельности учителя и учеников, культурных, материальных условий и пр.</w:t>
      </w:r>
      <w:r w:rsidRPr="005675F0">
        <w:rPr>
          <w:rFonts w:ascii="Times New Roman" w:hAnsi="Times New Roman"/>
          <w:sz w:val="24"/>
          <w:szCs w:val="24"/>
        </w:rPr>
        <w:t xml:space="preserve">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Многие закономерности обучения обнаруживаются опытным, эмпирическим путем, и таким образом, обучение может строиться на основе опыта, так сказать, по здравому смыслу. Однако построение эффективных систем обучения, усложнение процесса обучения с включением новых дидактических сре</w:t>
      </w:r>
      <w:proofErr w:type="gramStart"/>
      <w:r w:rsidRPr="005675F0">
        <w:rPr>
          <w:rFonts w:ascii="Times New Roman" w:hAnsi="Times New Roman"/>
          <w:sz w:val="24"/>
          <w:szCs w:val="24"/>
        </w:rPr>
        <w:t>дств тр</w:t>
      </w:r>
      <w:proofErr w:type="gramEnd"/>
      <w:r w:rsidRPr="005675F0">
        <w:rPr>
          <w:rFonts w:ascii="Times New Roman" w:hAnsi="Times New Roman"/>
          <w:sz w:val="24"/>
          <w:szCs w:val="24"/>
        </w:rPr>
        <w:t xml:space="preserve">ебует теоретического знания о законах, по которым протекает процесс обучения.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Выделяются </w:t>
      </w:r>
      <w:r w:rsidRPr="005675F0">
        <w:rPr>
          <w:rFonts w:ascii="Times New Roman" w:hAnsi="Times New Roman"/>
          <w:b/>
          <w:bCs/>
          <w:sz w:val="24"/>
          <w:szCs w:val="24"/>
        </w:rPr>
        <w:t xml:space="preserve">внешние закономерности процесса обучения и внутренние. </w:t>
      </w:r>
      <w:r w:rsidRPr="005675F0">
        <w:rPr>
          <w:rFonts w:ascii="Times New Roman" w:hAnsi="Times New Roman"/>
          <w:sz w:val="24"/>
          <w:szCs w:val="24"/>
        </w:rPr>
        <w:t>Первые характеризуют зависимость обучения от общественных процессов и условий: социально-</w:t>
      </w:r>
      <w:r w:rsidRPr="005675F0">
        <w:rPr>
          <w:rFonts w:ascii="Times New Roman" w:hAnsi="Times New Roman"/>
          <w:sz w:val="24"/>
          <w:szCs w:val="24"/>
        </w:rPr>
        <w:lastRenderedPageBreak/>
        <w:t xml:space="preserve">экономической, политической ситуации, уровня культуры, потребностей общества в определенном типе личности и уровня образования.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К внутренним закономерностям процесса обучения относятся связи между его компонентами: между целями, содержанием, методами, средствами, формами. Иначе говоря, это зависимость между преподаванием, учением и изучаемым материалом. Таких закономерностей в педагогической науке установлено довольно много, большая часть из них, как было сказано, действует только при создании обязательных условий обучения. Укажем на некоторые из них.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Существует закономерная связь между обучением и воспитанием: </w:t>
      </w:r>
      <w:r w:rsidRPr="005675F0">
        <w:rPr>
          <w:rFonts w:ascii="Times New Roman" w:hAnsi="Times New Roman"/>
          <w:b/>
          <w:bCs/>
          <w:i/>
          <w:iCs/>
          <w:sz w:val="24"/>
          <w:szCs w:val="24"/>
        </w:rPr>
        <w:t>обучающая деятельность преподавателя преимущественно носит воспитывающий характер</w:t>
      </w:r>
      <w:r w:rsidRPr="005675F0">
        <w:rPr>
          <w:rFonts w:ascii="Times New Roman" w:hAnsi="Times New Roman"/>
          <w:i/>
          <w:iCs/>
          <w:sz w:val="24"/>
          <w:szCs w:val="24"/>
        </w:rPr>
        <w:t xml:space="preserve">. </w:t>
      </w:r>
      <w:r w:rsidRPr="005675F0">
        <w:rPr>
          <w:rFonts w:ascii="Times New Roman" w:hAnsi="Times New Roman"/>
          <w:sz w:val="24"/>
          <w:szCs w:val="24"/>
        </w:rPr>
        <w:t xml:space="preserve">Воспитательное воздействие его зависит от ряда условий, в которых протекает обучение. Описание этих условий характеризует частные проявления указанной закономерности.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Другая закономерность говорит о том, что </w:t>
      </w:r>
      <w:r w:rsidRPr="005675F0">
        <w:rPr>
          <w:rFonts w:ascii="Times New Roman" w:hAnsi="Times New Roman"/>
          <w:b/>
          <w:bCs/>
          <w:i/>
          <w:iCs/>
          <w:sz w:val="24"/>
          <w:szCs w:val="24"/>
        </w:rPr>
        <w:t xml:space="preserve">есть зависимость между взаимодействием учителя и ученика и результатами обучения. </w:t>
      </w:r>
      <w:r w:rsidRPr="005675F0">
        <w:rPr>
          <w:rFonts w:ascii="Times New Roman" w:hAnsi="Times New Roman"/>
          <w:sz w:val="24"/>
          <w:szCs w:val="24"/>
        </w:rPr>
        <w:t xml:space="preserve">Согласно этому положению обучение не может состояться, если нет взаимообусловленной деятельности участников процесса обучения, отсутствует их единство. Частным, более конкретным проявлением этой закономерности является </w:t>
      </w:r>
      <w:r w:rsidRPr="005675F0">
        <w:rPr>
          <w:rFonts w:ascii="Times New Roman" w:hAnsi="Times New Roman"/>
          <w:b/>
          <w:bCs/>
          <w:sz w:val="24"/>
          <w:szCs w:val="24"/>
        </w:rPr>
        <w:t xml:space="preserve">связь между активностью ученика и результатами учения: чем интенсивнее, сознательнее учебно-познавательная деятельность школьника, тем выше качество обучения. </w:t>
      </w:r>
      <w:r w:rsidRPr="005675F0">
        <w:rPr>
          <w:rFonts w:ascii="Times New Roman" w:hAnsi="Times New Roman"/>
          <w:sz w:val="24"/>
          <w:szCs w:val="24"/>
        </w:rPr>
        <w:t xml:space="preserve">Частное выражение этой закономерности состоит в соответствии целей учителя и учеников, при рассогласовании целей эффективность обучения снижается.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Назовем еще ряд закономерностей, проявляющихся в обучении при наличии определенных условий.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i/>
          <w:iCs/>
          <w:sz w:val="24"/>
          <w:szCs w:val="24"/>
        </w:rPr>
        <w:t>Прочность усвоения учебного материала зависит от систематического прямого и отсроченного повторения изученного, от включения его в ранее пройденный и в новый материал.</w:t>
      </w:r>
      <w:r w:rsidRPr="005675F0">
        <w:rPr>
          <w:rFonts w:ascii="Times New Roman" w:hAnsi="Times New Roman"/>
          <w:sz w:val="24"/>
          <w:szCs w:val="24"/>
        </w:rPr>
        <w:t xml:space="preserve">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Развитие умственных умений и навыков учащихся зависит от </w:t>
      </w:r>
      <w:r w:rsidRPr="005675F0">
        <w:rPr>
          <w:rFonts w:ascii="Times New Roman" w:hAnsi="Times New Roman"/>
          <w:b/>
          <w:bCs/>
          <w:sz w:val="24"/>
          <w:szCs w:val="24"/>
        </w:rPr>
        <w:t>применения поисковых методов, проблемного обучения и других активизирующих интеллектуальную деятельность приемов и средств.</w:t>
      </w:r>
      <w:r w:rsidRPr="005675F0">
        <w:rPr>
          <w:rFonts w:ascii="Times New Roman" w:hAnsi="Times New Roman"/>
          <w:sz w:val="24"/>
          <w:szCs w:val="24"/>
        </w:rPr>
        <w:t xml:space="preserve">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Формирование </w:t>
      </w:r>
      <w:proofErr w:type="gramStart"/>
      <w:r w:rsidRPr="005675F0">
        <w:rPr>
          <w:rFonts w:ascii="Times New Roman" w:hAnsi="Times New Roman"/>
          <w:sz w:val="24"/>
          <w:szCs w:val="24"/>
        </w:rPr>
        <w:t>понятий</w:t>
      </w:r>
      <w:proofErr w:type="gramEnd"/>
      <w:r w:rsidRPr="005675F0">
        <w:rPr>
          <w:rFonts w:ascii="Times New Roman" w:hAnsi="Times New Roman"/>
          <w:sz w:val="24"/>
          <w:szCs w:val="24"/>
        </w:rPr>
        <w:t xml:space="preserve"> в сознании обучаемых может состояться в том случае, если будет организована специальная познавательная деятельность по выделению существенных признаков, явлений, объектов, операции по сопоставлению и разграничению понятий, по установлению их содержания, объема и пр.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Указанные закономерности подчеркивают одну важную педагогическую истину, суть которой заключается в том, что </w:t>
      </w:r>
      <w:r w:rsidRPr="005675F0">
        <w:rPr>
          <w:rFonts w:ascii="Times New Roman" w:hAnsi="Times New Roman"/>
          <w:b/>
          <w:bCs/>
          <w:i/>
          <w:iCs/>
          <w:sz w:val="24"/>
          <w:szCs w:val="24"/>
        </w:rPr>
        <w:t xml:space="preserve">результаты обучения и воспитание личности зависят от </w:t>
      </w:r>
      <w:r w:rsidRPr="005675F0">
        <w:rPr>
          <w:rFonts w:ascii="Times New Roman" w:hAnsi="Times New Roman"/>
          <w:b/>
          <w:bCs/>
          <w:i/>
          <w:iCs/>
          <w:sz w:val="24"/>
          <w:szCs w:val="24"/>
        </w:rPr>
        <w:lastRenderedPageBreak/>
        <w:t xml:space="preserve">характера деятельности, в которую включается учащийся. </w:t>
      </w:r>
      <w:r w:rsidRPr="005675F0">
        <w:rPr>
          <w:rFonts w:ascii="Times New Roman" w:hAnsi="Times New Roman"/>
          <w:sz w:val="24"/>
          <w:szCs w:val="24"/>
        </w:rPr>
        <w:t xml:space="preserve">Именно поэтому </w:t>
      </w:r>
      <w:r w:rsidRPr="005675F0">
        <w:rPr>
          <w:rFonts w:ascii="Times New Roman" w:hAnsi="Times New Roman"/>
          <w:b/>
          <w:bCs/>
          <w:sz w:val="24"/>
          <w:szCs w:val="24"/>
        </w:rPr>
        <w:t xml:space="preserve">они </w:t>
      </w:r>
      <w:r w:rsidRPr="005675F0">
        <w:rPr>
          <w:rFonts w:ascii="Times New Roman" w:hAnsi="Times New Roman"/>
          <w:sz w:val="24"/>
          <w:szCs w:val="24"/>
        </w:rPr>
        <w:t xml:space="preserve">служат базой для выработки системы стратегических идей, которые составляют ядро современной педагогической концепции обучения. В сути своей эта концепция сводится к следующим идеям: </w:t>
      </w:r>
    </w:p>
    <w:p w:rsidR="00B80F56" w:rsidRPr="005675F0" w:rsidRDefault="00B80F56" w:rsidP="00780E58">
      <w:pPr>
        <w:numPr>
          <w:ilvl w:val="0"/>
          <w:numId w:val="20"/>
        </w:numPr>
        <w:spacing w:after="0" w:line="360" w:lineRule="auto"/>
        <w:ind w:left="0" w:firstLine="709"/>
        <w:jc w:val="both"/>
        <w:rPr>
          <w:rFonts w:ascii="Times New Roman" w:hAnsi="Times New Roman"/>
          <w:sz w:val="24"/>
          <w:szCs w:val="24"/>
        </w:rPr>
      </w:pPr>
      <w:proofErr w:type="gramStart"/>
      <w:r w:rsidRPr="005675F0">
        <w:rPr>
          <w:rFonts w:ascii="Times New Roman" w:hAnsi="Times New Roman"/>
          <w:sz w:val="24"/>
          <w:szCs w:val="24"/>
        </w:rPr>
        <w:t xml:space="preserve">нацеленность обучения и воспитания на формирование личности, индивидуальности, обладающей духовным богатством, общечеловеческими ценностями и моралью, всесторонне и гармонически развитой, способной </w:t>
      </w:r>
      <w:r w:rsidRPr="005675F0">
        <w:rPr>
          <w:rFonts w:ascii="Times New Roman" w:hAnsi="Times New Roman"/>
          <w:b/>
          <w:bCs/>
          <w:sz w:val="24"/>
          <w:szCs w:val="24"/>
        </w:rPr>
        <w:t xml:space="preserve">к </w:t>
      </w:r>
      <w:r w:rsidRPr="005675F0">
        <w:rPr>
          <w:rFonts w:ascii="Times New Roman" w:hAnsi="Times New Roman"/>
          <w:sz w:val="24"/>
          <w:szCs w:val="24"/>
        </w:rPr>
        <w:t xml:space="preserve">плодотворной и продуктивной деятельности; </w:t>
      </w:r>
      <w:proofErr w:type="gramEnd"/>
    </w:p>
    <w:p w:rsidR="00B80F56" w:rsidRPr="005675F0" w:rsidRDefault="00B80F56" w:rsidP="00780E58">
      <w:pPr>
        <w:numPr>
          <w:ilvl w:val="0"/>
          <w:numId w:val="20"/>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единство организации учебно-познавательной, поисковой, творческой деятельности учащегося как условие формирования личности; </w:t>
      </w:r>
    </w:p>
    <w:p w:rsidR="00B80F56" w:rsidRPr="005675F0" w:rsidRDefault="00B80F56" w:rsidP="00780E58">
      <w:pPr>
        <w:numPr>
          <w:ilvl w:val="0"/>
          <w:numId w:val="20"/>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оптимизация содержания, методов, средств, установка на отбор методов, приносящих максимальный эффект при относительно небольших затратах времени и труда.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Повторим, что задача дидактики - устанавливать закономерности обучения и, давая знание об этом учителю, делать процесс обучения для него более сознательным, управляемым, эффективным. При этом следует помнить, что в процессе обучения действуют, проявляются и другие закономерности - психологические, физиологические, гносеологические и т.п. Их не надо путать с дидактическими закономерностями, которые касаются главным образом связей между учителем, учеником и изучаемым материалом. Дидактические закономерности устанавливаются с учетом данных психологии и других наук и на основе этих данных, но с позиций теории обучения и в </w:t>
      </w:r>
      <w:r w:rsidRPr="005675F0">
        <w:rPr>
          <w:rFonts w:ascii="Times New Roman" w:hAnsi="Times New Roman"/>
          <w:b/>
          <w:bCs/>
          <w:sz w:val="24"/>
          <w:szCs w:val="24"/>
        </w:rPr>
        <w:t xml:space="preserve">ее </w:t>
      </w:r>
      <w:r w:rsidRPr="005675F0">
        <w:rPr>
          <w:rFonts w:ascii="Times New Roman" w:hAnsi="Times New Roman"/>
          <w:sz w:val="24"/>
          <w:szCs w:val="24"/>
        </w:rPr>
        <w:t xml:space="preserve">терминологии.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Таким образом, знание дидактических закономерностей о том, как протекает процесс обучения, наряду с психологическими и другими его характеристиками позволяет ученым и практикам построить его оптимально в самых разных конкретных случаях. Законы и закономерности служат теоретической основой для выработки, постулирования принципов обучения и правил практической педагогической деятельности. </w:t>
      </w:r>
    </w:p>
    <w:p w:rsidR="00B80F56" w:rsidRDefault="00B80F56" w:rsidP="00780E58">
      <w:pPr>
        <w:spacing w:after="0" w:line="360" w:lineRule="auto"/>
        <w:ind w:firstLine="709"/>
        <w:outlineLvl w:val="4"/>
        <w:rPr>
          <w:rFonts w:ascii="Arial" w:hAnsi="Arial" w:cs="Arial"/>
          <w:b/>
          <w:bCs/>
          <w:color w:val="000000"/>
          <w:sz w:val="20"/>
          <w:szCs w:val="20"/>
        </w:rPr>
      </w:pPr>
    </w:p>
    <w:p w:rsidR="00B80F56" w:rsidRPr="005675F0" w:rsidRDefault="00B80F56" w:rsidP="00780E58">
      <w:pPr>
        <w:spacing w:after="0" w:line="360" w:lineRule="auto"/>
        <w:ind w:firstLine="709"/>
        <w:outlineLvl w:val="4"/>
        <w:rPr>
          <w:rFonts w:ascii="Arial" w:hAnsi="Arial" w:cs="Arial"/>
          <w:b/>
          <w:bCs/>
          <w:color w:val="000000"/>
          <w:sz w:val="20"/>
          <w:szCs w:val="20"/>
        </w:rPr>
      </w:pPr>
    </w:p>
    <w:p w:rsidR="00B80F56" w:rsidRDefault="00B80F56" w:rsidP="00780E58">
      <w:pPr>
        <w:spacing w:after="0" w:line="360" w:lineRule="auto"/>
        <w:ind w:firstLine="709"/>
        <w:outlineLvl w:val="4"/>
        <w:rPr>
          <w:rFonts w:ascii="Arial" w:hAnsi="Arial" w:cs="Arial"/>
          <w:b/>
          <w:bCs/>
          <w:color w:val="000000"/>
          <w:sz w:val="20"/>
          <w:szCs w:val="20"/>
        </w:rPr>
      </w:pPr>
      <w:r>
        <w:rPr>
          <w:rFonts w:ascii="Arial" w:hAnsi="Arial" w:cs="Arial"/>
          <w:b/>
          <w:bCs/>
          <w:color w:val="000000"/>
          <w:sz w:val="20"/>
          <w:szCs w:val="20"/>
        </w:rPr>
        <w:t>3.2.</w:t>
      </w:r>
      <w:r w:rsidRPr="005675F0">
        <w:rPr>
          <w:rFonts w:ascii="Arial" w:hAnsi="Arial" w:cs="Arial"/>
          <w:b/>
          <w:bCs/>
          <w:color w:val="000000"/>
          <w:sz w:val="20"/>
          <w:szCs w:val="20"/>
        </w:rPr>
        <w:t>Принципы обучения</w:t>
      </w:r>
    </w:p>
    <w:p w:rsidR="00B80F56" w:rsidRDefault="00B80F56" w:rsidP="00780E58">
      <w:pPr>
        <w:spacing w:after="0" w:line="360" w:lineRule="auto"/>
        <w:ind w:firstLine="709"/>
        <w:outlineLvl w:val="4"/>
        <w:rPr>
          <w:rFonts w:ascii="Arial" w:hAnsi="Arial" w:cs="Arial"/>
          <w:b/>
          <w:bCs/>
          <w:color w:val="000000"/>
          <w:sz w:val="20"/>
          <w:szCs w:val="20"/>
        </w:rPr>
      </w:pP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Принципы обучения - это, как уже отмечалось, руководящие идеи, нормативные требования к организации и проведению дидактического процесса. Они носят характер самых общих указаний, правил, норм, регулирующих процесс обучения. Принципы рождаются на основе научного анализа обучения и соотносятся с закономерностями процесса обучения, устанавливаемыми дидактикой.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lastRenderedPageBreak/>
        <w:t xml:space="preserve">Принципы зависят также от принятой дидактической концепции. В современной дидактике имеется система принципов, которую составляют как классические, давно известные, так и появившиеся в ходе развития науки и практики. </w:t>
      </w:r>
    </w:p>
    <w:p w:rsidR="00B80F56" w:rsidRPr="005675F0" w:rsidRDefault="00B80F56" w:rsidP="00780E58">
      <w:pPr>
        <w:spacing w:after="0" w:line="360" w:lineRule="auto"/>
        <w:ind w:firstLine="709"/>
        <w:jc w:val="both"/>
        <w:rPr>
          <w:rFonts w:ascii="Times New Roman" w:hAnsi="Times New Roman"/>
          <w:sz w:val="24"/>
          <w:szCs w:val="24"/>
        </w:rPr>
      </w:pPr>
      <w:proofErr w:type="gramStart"/>
      <w:r w:rsidRPr="005675F0">
        <w:rPr>
          <w:rFonts w:ascii="Times New Roman" w:hAnsi="Times New Roman"/>
          <w:sz w:val="24"/>
          <w:szCs w:val="24"/>
        </w:rPr>
        <w:t>В основу выделения системы принципов положены личностно-</w:t>
      </w:r>
      <w:proofErr w:type="spellStart"/>
      <w:r w:rsidRPr="005675F0">
        <w:rPr>
          <w:rFonts w:ascii="Times New Roman" w:hAnsi="Times New Roman"/>
          <w:sz w:val="24"/>
          <w:szCs w:val="24"/>
        </w:rPr>
        <w:t>деятельностный</w:t>
      </w:r>
      <w:proofErr w:type="spellEnd"/>
      <w:r w:rsidRPr="005675F0">
        <w:rPr>
          <w:rFonts w:ascii="Times New Roman" w:hAnsi="Times New Roman"/>
          <w:sz w:val="24"/>
          <w:szCs w:val="24"/>
        </w:rPr>
        <w:t xml:space="preserve"> и управленческий подходы, отраженные в работах Ю.К. </w:t>
      </w:r>
      <w:proofErr w:type="spellStart"/>
      <w:r w:rsidRPr="005675F0">
        <w:rPr>
          <w:rFonts w:ascii="Times New Roman" w:hAnsi="Times New Roman"/>
          <w:sz w:val="24"/>
          <w:szCs w:val="24"/>
        </w:rPr>
        <w:t>Бабанского</w:t>
      </w:r>
      <w:proofErr w:type="spellEnd"/>
      <w:r w:rsidRPr="005675F0">
        <w:rPr>
          <w:rFonts w:ascii="Times New Roman" w:hAnsi="Times New Roman"/>
          <w:sz w:val="24"/>
          <w:szCs w:val="24"/>
        </w:rPr>
        <w:t xml:space="preserve">, В.И. </w:t>
      </w:r>
      <w:proofErr w:type="spellStart"/>
      <w:r w:rsidRPr="005675F0">
        <w:rPr>
          <w:rFonts w:ascii="Times New Roman" w:hAnsi="Times New Roman"/>
          <w:sz w:val="24"/>
          <w:szCs w:val="24"/>
        </w:rPr>
        <w:t>Загвязинского</w:t>
      </w:r>
      <w:proofErr w:type="spellEnd"/>
      <w:r w:rsidRPr="005675F0">
        <w:rPr>
          <w:rFonts w:ascii="Times New Roman" w:hAnsi="Times New Roman"/>
          <w:sz w:val="24"/>
          <w:szCs w:val="24"/>
        </w:rPr>
        <w:t xml:space="preserve">, М.Н. </w:t>
      </w:r>
      <w:proofErr w:type="spellStart"/>
      <w:r w:rsidRPr="005675F0">
        <w:rPr>
          <w:rFonts w:ascii="Times New Roman" w:hAnsi="Times New Roman"/>
          <w:sz w:val="24"/>
          <w:szCs w:val="24"/>
        </w:rPr>
        <w:t>Скаткина</w:t>
      </w:r>
      <w:proofErr w:type="spellEnd"/>
      <w:r w:rsidRPr="005675F0">
        <w:rPr>
          <w:rFonts w:ascii="Times New Roman" w:hAnsi="Times New Roman"/>
          <w:sz w:val="24"/>
          <w:szCs w:val="24"/>
        </w:rPr>
        <w:t xml:space="preserve"> и др. В соответствии с этапами формирования и осуществления цикла педагогического управления познавательной и практической деятельностью обучаемых и, учитывая нацеленность всех принципов на формирование личности, индивидуальности каждого учащегося, выделяется следующая система принципов обучения в современной общеобразовательной школе. </w:t>
      </w:r>
      <w:proofErr w:type="gramEnd"/>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взаимообусловленности обучения и воспитания.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целостности и единства дидактического процесса.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единства образовательной, развивающей и воспитательной функций обучения.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научности содержания и методов обучения.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систематичности и последовательности в овладении учащимися достижениями науки, культуры, опытом деятельности.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сознательности, творческой активности и самостоятельности учащихся при руководящей роли учителя.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наглядности, единства конкретного и абстрактного, рационального и эмоционального, репродуктивного и продуктивного как выражение комплексного подхода.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доступности обучения.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прочности результатов обучения и развития познавательных сил учащихся.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связи обучения с жизнью, с практикой строительства демократического общества.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рационального сочетания коллективных и индивидуальных форм и способов учебной работы. </w:t>
      </w:r>
    </w:p>
    <w:p w:rsidR="00B80F56" w:rsidRPr="005675F0" w:rsidRDefault="00B80F56" w:rsidP="00780E58">
      <w:pPr>
        <w:spacing w:after="0" w:line="360" w:lineRule="auto"/>
        <w:ind w:firstLine="709"/>
        <w:jc w:val="both"/>
        <w:outlineLvl w:val="3"/>
        <w:rPr>
          <w:rFonts w:ascii="Times New Roman" w:hAnsi="Times New Roman"/>
          <w:b/>
          <w:bCs/>
          <w:sz w:val="24"/>
          <w:szCs w:val="24"/>
        </w:rPr>
      </w:pPr>
      <w:r w:rsidRPr="005675F0">
        <w:rPr>
          <w:rFonts w:ascii="Times New Roman" w:hAnsi="Times New Roman"/>
          <w:b/>
          <w:bCs/>
          <w:sz w:val="24"/>
          <w:szCs w:val="24"/>
        </w:rPr>
        <w:t>Характеристика принципов обучения</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Все перечисленные принципы, как это явствует из дальнейшей их характеристики, неравнозначны. В представленной системе они подчинены ведущему принципу - принципу единства образовательной, развивающей и воспитательной функций обучения, </w:t>
      </w:r>
      <w:proofErr w:type="gramStart"/>
      <w:r w:rsidRPr="005675F0">
        <w:rPr>
          <w:rFonts w:ascii="Times New Roman" w:hAnsi="Times New Roman"/>
          <w:sz w:val="24"/>
          <w:szCs w:val="24"/>
        </w:rPr>
        <w:t>который</w:t>
      </w:r>
      <w:proofErr w:type="gramEnd"/>
      <w:r w:rsidRPr="005675F0">
        <w:rPr>
          <w:rFonts w:ascii="Times New Roman" w:hAnsi="Times New Roman"/>
          <w:sz w:val="24"/>
          <w:szCs w:val="24"/>
        </w:rPr>
        <w:t xml:space="preserve"> ориентирует работу учителя на приобщение школьников в процессе обучения к общечеловеческим ценностям.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sz w:val="24"/>
          <w:szCs w:val="24"/>
        </w:rPr>
        <w:t xml:space="preserve">Принцип единства образовательной, развивающей и воспитательной функций обучения </w:t>
      </w:r>
      <w:r w:rsidRPr="005675F0">
        <w:rPr>
          <w:rFonts w:ascii="Times New Roman" w:hAnsi="Times New Roman"/>
          <w:sz w:val="24"/>
          <w:szCs w:val="24"/>
        </w:rPr>
        <w:t xml:space="preserve">предполагает, что обучение направлено на цели всестороннего развития личности, </w:t>
      </w:r>
      <w:r w:rsidRPr="005675F0">
        <w:rPr>
          <w:rFonts w:ascii="Times New Roman" w:hAnsi="Times New Roman"/>
          <w:sz w:val="24"/>
          <w:szCs w:val="24"/>
        </w:rPr>
        <w:lastRenderedPageBreak/>
        <w:t xml:space="preserve">на формирование не только знаний и умений, но определенных нравственных и эстетических качеств, которые служат основой выбора жизненных идеалов и социального поведения. Реализация этого принципа требует подчинения всей учебно-воспитательной работы учителя в ходе обучения задачам всестороннего развития личности и индивидуальности ученика.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sz w:val="24"/>
          <w:szCs w:val="24"/>
        </w:rPr>
        <w:t xml:space="preserve">Принцип взаимообусловленности обучения и воспитания </w:t>
      </w:r>
      <w:r w:rsidRPr="005675F0">
        <w:rPr>
          <w:rFonts w:ascii="Times New Roman" w:hAnsi="Times New Roman"/>
          <w:sz w:val="24"/>
          <w:szCs w:val="24"/>
        </w:rPr>
        <w:t xml:space="preserve">раскрывает соотношение между педагогическим руководством и развитием собственной активности </w:t>
      </w:r>
      <w:proofErr w:type="gramStart"/>
      <w:r w:rsidRPr="005675F0">
        <w:rPr>
          <w:rFonts w:ascii="Times New Roman" w:hAnsi="Times New Roman"/>
          <w:sz w:val="24"/>
          <w:szCs w:val="24"/>
        </w:rPr>
        <w:t>обучающихся</w:t>
      </w:r>
      <w:proofErr w:type="gramEnd"/>
      <w:r w:rsidRPr="005675F0">
        <w:rPr>
          <w:rFonts w:ascii="Times New Roman" w:hAnsi="Times New Roman"/>
          <w:sz w:val="24"/>
          <w:szCs w:val="24"/>
        </w:rPr>
        <w:t xml:space="preserve">, между способами организации обучения и его результатами.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sz w:val="24"/>
          <w:szCs w:val="24"/>
        </w:rPr>
        <w:t xml:space="preserve">Принципы целостности и единства процесса обучения </w:t>
      </w:r>
      <w:r w:rsidRPr="005675F0">
        <w:rPr>
          <w:rFonts w:ascii="Times New Roman" w:hAnsi="Times New Roman"/>
          <w:sz w:val="24"/>
          <w:szCs w:val="24"/>
        </w:rPr>
        <w:t xml:space="preserve">раскрывает соотношения части и целого в учебном процессе, обусловливает необходимость гармонического единства рационального, эмоционального, сообщающего </w:t>
      </w:r>
      <w:r w:rsidRPr="005675F0">
        <w:rPr>
          <w:rFonts w:ascii="Times New Roman" w:hAnsi="Times New Roman"/>
          <w:b/>
          <w:bCs/>
          <w:sz w:val="24"/>
          <w:szCs w:val="24"/>
        </w:rPr>
        <w:t xml:space="preserve">и </w:t>
      </w:r>
      <w:r w:rsidRPr="005675F0">
        <w:rPr>
          <w:rFonts w:ascii="Times New Roman" w:hAnsi="Times New Roman"/>
          <w:sz w:val="24"/>
          <w:szCs w:val="24"/>
        </w:rPr>
        <w:t xml:space="preserve">поискового, содержательного и эмоционального компонентов в обучении.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sz w:val="24"/>
          <w:szCs w:val="24"/>
        </w:rPr>
        <w:t xml:space="preserve">Принцип научности содержания и методов учебного процесса </w:t>
      </w:r>
      <w:r w:rsidRPr="005675F0">
        <w:rPr>
          <w:rFonts w:ascii="Times New Roman" w:hAnsi="Times New Roman"/>
          <w:sz w:val="24"/>
          <w:szCs w:val="24"/>
        </w:rPr>
        <w:t xml:space="preserve">отражает взаимосвязь с современным научным знанием и практикой демократического устройства общества. Он предписывает, чтобы содержание обучения не противоречило объективным научным фактам, теориям, законам - современному состоянию наук. Этот принцип воплощается в учебных программах и учебниках, в отборе изучаемого материала, а также в том, что школьников обучают элементам научного поиска, методам науки.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научности нацеливает учителя на использование проблемных ситуаций в организации учебной деятельности школьников, вовлечение их в разнообразные наблюдения изучаемых явлений и процессов, научные споры, проведение анализа результатов собственных наблюдений, поиск дополнительной научной информации для обоснования сделанных выводов, доказательства своей точки зрения. </w:t>
      </w:r>
    </w:p>
    <w:p w:rsidR="00B80F56" w:rsidRPr="005675F0" w:rsidRDefault="00B80F56" w:rsidP="00780E58">
      <w:pPr>
        <w:spacing w:after="0" w:line="360" w:lineRule="auto"/>
        <w:ind w:firstLine="709"/>
        <w:jc w:val="both"/>
        <w:rPr>
          <w:rFonts w:ascii="Times New Roman" w:hAnsi="Times New Roman"/>
          <w:sz w:val="24"/>
          <w:szCs w:val="24"/>
        </w:rPr>
      </w:pPr>
      <w:proofErr w:type="gramStart"/>
      <w:r w:rsidRPr="005675F0">
        <w:rPr>
          <w:rFonts w:ascii="Times New Roman" w:hAnsi="Times New Roman"/>
          <w:sz w:val="24"/>
          <w:szCs w:val="24"/>
        </w:rPr>
        <w:t>Принцип научности в реальной деятельности учителя реализуется через целый ряд правил, например: в процессе обучения ни в коем случае не следует сводить ознакомление учащихся с новыми идеями, восприятие нового к одному отдельному акту, а раскрывать каждое явление во все новых связях и отношениях; раскрывать перед учащимися генезис научного знания, эмбриологию истины, методы и сложности научного познания;</w:t>
      </w:r>
      <w:proofErr w:type="gramEnd"/>
      <w:r w:rsidRPr="005675F0">
        <w:rPr>
          <w:rFonts w:ascii="Times New Roman" w:hAnsi="Times New Roman"/>
          <w:sz w:val="24"/>
          <w:szCs w:val="24"/>
        </w:rPr>
        <w:t xml:space="preserve"> поощрять исследовательскую работу школьников и др.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sz w:val="24"/>
          <w:szCs w:val="24"/>
        </w:rPr>
        <w:t xml:space="preserve">Принцип связи обучения с практикой предусматривает, </w:t>
      </w:r>
      <w:r w:rsidRPr="005675F0">
        <w:rPr>
          <w:rFonts w:ascii="Times New Roman" w:hAnsi="Times New Roman"/>
          <w:sz w:val="24"/>
          <w:szCs w:val="24"/>
        </w:rPr>
        <w:t xml:space="preserve">чтобы процесс обучения стимулировал учеников использовать полученные знания в решении практических задач, анализировать и преобразовывать окружающую действительность, вырабатывая собственные взгляды. Для этого используются анализ примеров и ситуаций из реальной жизни, ознакомление учащихся с производством, общественными институтами, широко привлекается на уроках и внеклассных занятиях местный краеведческий материал и т.п. Одним из значимых каналов реализации принципа связи обучения с практикой, жизнью </w:t>
      </w:r>
      <w:r w:rsidRPr="005675F0">
        <w:rPr>
          <w:rFonts w:ascii="Times New Roman" w:hAnsi="Times New Roman"/>
          <w:sz w:val="24"/>
          <w:szCs w:val="24"/>
        </w:rPr>
        <w:lastRenderedPageBreak/>
        <w:t xml:space="preserve">является активное подключение учащихся к полезной деятельности в школе и за ее пределами, к использованию окружающей действительности и как источника знаний, и как области их практического применения, вовлечение школьников в посильную трудовую и другие виды деятельности. </w:t>
      </w:r>
    </w:p>
    <w:p w:rsidR="00B80F56" w:rsidRPr="005675F0" w:rsidRDefault="00B80F56" w:rsidP="00780E58">
      <w:pPr>
        <w:spacing w:after="0" w:line="360" w:lineRule="auto"/>
        <w:ind w:firstLine="709"/>
        <w:jc w:val="both"/>
        <w:rPr>
          <w:rFonts w:ascii="Times New Roman" w:hAnsi="Times New Roman"/>
          <w:sz w:val="24"/>
          <w:szCs w:val="24"/>
        </w:rPr>
      </w:pPr>
      <w:proofErr w:type="gramStart"/>
      <w:r w:rsidRPr="005675F0">
        <w:rPr>
          <w:rFonts w:ascii="Times New Roman" w:hAnsi="Times New Roman"/>
          <w:b/>
          <w:bCs/>
          <w:sz w:val="24"/>
          <w:szCs w:val="24"/>
        </w:rPr>
        <w:t xml:space="preserve">Принцип систематичности и последовательности </w:t>
      </w:r>
      <w:r w:rsidRPr="005675F0">
        <w:rPr>
          <w:rFonts w:ascii="Times New Roman" w:hAnsi="Times New Roman"/>
          <w:sz w:val="24"/>
          <w:szCs w:val="24"/>
        </w:rPr>
        <w:t>предполагает преподавание и усвоение знаний в определенных порядке, системе.</w:t>
      </w:r>
      <w:proofErr w:type="gramEnd"/>
      <w:r w:rsidRPr="005675F0">
        <w:rPr>
          <w:rFonts w:ascii="Times New Roman" w:hAnsi="Times New Roman"/>
          <w:sz w:val="24"/>
          <w:szCs w:val="24"/>
        </w:rPr>
        <w:t xml:space="preserve"> Он требует логического </w:t>
      </w:r>
      <w:proofErr w:type="gramStart"/>
      <w:r w:rsidRPr="005675F0">
        <w:rPr>
          <w:rFonts w:ascii="Times New Roman" w:hAnsi="Times New Roman"/>
          <w:sz w:val="24"/>
          <w:szCs w:val="24"/>
        </w:rPr>
        <w:t>построения</w:t>
      </w:r>
      <w:proofErr w:type="gramEnd"/>
      <w:r w:rsidRPr="005675F0">
        <w:rPr>
          <w:rFonts w:ascii="Times New Roman" w:hAnsi="Times New Roman"/>
          <w:sz w:val="24"/>
          <w:szCs w:val="24"/>
        </w:rPr>
        <w:t xml:space="preserve"> как содержания, так и процесса обучения, что выражается в соблюдении ряда правил. Например, </w:t>
      </w:r>
      <w:r w:rsidRPr="005675F0">
        <w:rPr>
          <w:rFonts w:ascii="Times New Roman" w:hAnsi="Times New Roman"/>
          <w:b/>
          <w:bCs/>
          <w:sz w:val="24"/>
          <w:szCs w:val="24"/>
        </w:rPr>
        <w:t xml:space="preserve">первое </w:t>
      </w:r>
      <w:r w:rsidRPr="005675F0">
        <w:rPr>
          <w:rFonts w:ascii="Times New Roman" w:hAnsi="Times New Roman"/>
          <w:sz w:val="24"/>
          <w:szCs w:val="24"/>
        </w:rPr>
        <w:t xml:space="preserve">— изучаемый материал планируется, делится на логические разделы — темы, устанавливая порядок и методику работы с ним; второе — в каждой теме надо установить содержательные центры, выделить главные понятия, идеи, структурировать материал урока; </w:t>
      </w:r>
      <w:r w:rsidRPr="005675F0">
        <w:rPr>
          <w:rFonts w:ascii="Times New Roman" w:hAnsi="Times New Roman"/>
          <w:b/>
          <w:bCs/>
          <w:sz w:val="24"/>
          <w:szCs w:val="24"/>
        </w:rPr>
        <w:t xml:space="preserve">третье </w:t>
      </w:r>
      <w:r w:rsidRPr="005675F0">
        <w:rPr>
          <w:rFonts w:ascii="Times New Roman" w:hAnsi="Times New Roman"/>
          <w:sz w:val="24"/>
          <w:szCs w:val="24"/>
        </w:rPr>
        <w:t xml:space="preserve">— при изучении курса устанавливаются внешние и внутренние связи между теориями, законами, фактами.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Требование систематичности и последовательности в обучении нацелено на сохранение преемственности содержательной и процессуальной сторон обучения, при которой каждый урок — это логическое продолжение </w:t>
      </w:r>
      <w:proofErr w:type="gramStart"/>
      <w:r w:rsidRPr="005675F0">
        <w:rPr>
          <w:rFonts w:ascii="Times New Roman" w:hAnsi="Times New Roman"/>
          <w:sz w:val="24"/>
          <w:szCs w:val="24"/>
        </w:rPr>
        <w:t>предыдущего</w:t>
      </w:r>
      <w:proofErr w:type="gramEnd"/>
      <w:r w:rsidRPr="005675F0">
        <w:rPr>
          <w:rFonts w:ascii="Times New Roman" w:hAnsi="Times New Roman"/>
          <w:sz w:val="24"/>
          <w:szCs w:val="24"/>
        </w:rPr>
        <w:t xml:space="preserve"> как по содержанию изучаемого учебного материала, так и по характеру, способам выполняемой учениками учебно-познавательной деятельности. Следуя этому </w:t>
      </w:r>
      <w:proofErr w:type="gramStart"/>
      <w:r w:rsidRPr="005675F0">
        <w:rPr>
          <w:rFonts w:ascii="Times New Roman" w:hAnsi="Times New Roman"/>
          <w:sz w:val="24"/>
          <w:szCs w:val="24"/>
        </w:rPr>
        <w:t>положению</w:t>
      </w:r>
      <w:proofErr w:type="gramEnd"/>
      <w:r w:rsidRPr="005675F0">
        <w:rPr>
          <w:rFonts w:ascii="Times New Roman" w:hAnsi="Times New Roman"/>
          <w:sz w:val="24"/>
          <w:szCs w:val="24"/>
        </w:rPr>
        <w:t xml:space="preserve"> исходные понятия изучаются раньше, а тренировочные упражнения, как правило, следуют за изучением теории.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sz w:val="24"/>
          <w:szCs w:val="24"/>
        </w:rPr>
        <w:t xml:space="preserve">Принцип систематичности и последовательности в овладении достижениями науки, культуры, опытом деятельности </w:t>
      </w:r>
      <w:r w:rsidRPr="005675F0">
        <w:rPr>
          <w:rFonts w:ascii="Times New Roman" w:hAnsi="Times New Roman"/>
          <w:sz w:val="24"/>
          <w:szCs w:val="24"/>
        </w:rPr>
        <w:t xml:space="preserve">придает системный характер учебной деятельности, теоретическим знаниям, практическим умениям учащегося.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sz w:val="24"/>
          <w:szCs w:val="24"/>
        </w:rPr>
        <w:t xml:space="preserve">Принцип доступности </w:t>
      </w:r>
      <w:r w:rsidRPr="005675F0">
        <w:rPr>
          <w:rFonts w:ascii="Times New Roman" w:hAnsi="Times New Roman"/>
          <w:sz w:val="24"/>
          <w:szCs w:val="24"/>
        </w:rPr>
        <w:t xml:space="preserve">требует учета особенностей развития учащихся, анализа материалах точки зрения их реальных возможностей и такой организации обучения, чтобы они не испытывали интеллектуальных, моральных, физических перегрузок. Еще Я.А. Коменский дал несколько правил этого принципа: </w:t>
      </w:r>
    </w:p>
    <w:p w:rsidR="00B80F56" w:rsidRPr="005675F0" w:rsidRDefault="00B80F56" w:rsidP="00780E58">
      <w:pPr>
        <w:numPr>
          <w:ilvl w:val="0"/>
          <w:numId w:val="21"/>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переходить от изучения того, что близко (история родного края), к тому, что далеко (всеобщая история); </w:t>
      </w:r>
    </w:p>
    <w:p w:rsidR="00B80F56" w:rsidRPr="005675F0" w:rsidRDefault="00B80F56" w:rsidP="00780E58">
      <w:pPr>
        <w:numPr>
          <w:ilvl w:val="0"/>
          <w:numId w:val="21"/>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переходить от легкого к трудному, </w:t>
      </w:r>
      <w:proofErr w:type="gramStart"/>
      <w:r w:rsidRPr="005675F0">
        <w:rPr>
          <w:rFonts w:ascii="Times New Roman" w:hAnsi="Times New Roman"/>
          <w:sz w:val="24"/>
          <w:szCs w:val="24"/>
        </w:rPr>
        <w:t>от</w:t>
      </w:r>
      <w:proofErr w:type="gramEnd"/>
      <w:r w:rsidRPr="005675F0">
        <w:rPr>
          <w:rFonts w:ascii="Times New Roman" w:hAnsi="Times New Roman"/>
          <w:sz w:val="24"/>
          <w:szCs w:val="24"/>
        </w:rPr>
        <w:t xml:space="preserve"> известного к неизвестному.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Непосильный для данного возраста и уровня подготовленности учащихся учебный материал вызывает их быстрое утомление, снижение мотивационного настроя на учение, ослабевает волевое усилие и как следствие - падает работоспособность школьников. Но и излишнее упрощение учебного материала, системы заданий приводит к падению интереса учащихся к учению, искусственно тормозится развитие учащихся. Это экспериментально доказано и теоретически обосновано в дидактических системах В.В. Давыдова и Л.В. </w:t>
      </w:r>
      <w:proofErr w:type="spellStart"/>
      <w:r w:rsidRPr="005675F0">
        <w:rPr>
          <w:rFonts w:ascii="Times New Roman" w:hAnsi="Times New Roman"/>
          <w:sz w:val="24"/>
          <w:szCs w:val="24"/>
        </w:rPr>
        <w:t>Занкова</w:t>
      </w:r>
      <w:proofErr w:type="spellEnd"/>
      <w:r w:rsidRPr="005675F0">
        <w:rPr>
          <w:rFonts w:ascii="Times New Roman" w:hAnsi="Times New Roman"/>
          <w:sz w:val="24"/>
          <w:szCs w:val="24"/>
        </w:rPr>
        <w:t xml:space="preserve">. В.В. Давыдов пришел к заключению, что обучение уже в начальной школе надо </w:t>
      </w:r>
      <w:r w:rsidRPr="005675F0">
        <w:rPr>
          <w:rFonts w:ascii="Times New Roman" w:hAnsi="Times New Roman"/>
          <w:sz w:val="24"/>
          <w:szCs w:val="24"/>
        </w:rPr>
        <w:lastRenderedPageBreak/>
        <w:t xml:space="preserve">начинать не с простого, близкого, а с общего и главного, не с элементов, частей, а со структуры, с целого.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Л.В. </w:t>
      </w:r>
      <w:proofErr w:type="spellStart"/>
      <w:r w:rsidRPr="005675F0">
        <w:rPr>
          <w:rFonts w:ascii="Times New Roman" w:hAnsi="Times New Roman"/>
          <w:sz w:val="24"/>
          <w:szCs w:val="24"/>
        </w:rPr>
        <w:t>Занков</w:t>
      </w:r>
      <w:proofErr w:type="spellEnd"/>
      <w:r w:rsidRPr="005675F0">
        <w:rPr>
          <w:rFonts w:ascii="Times New Roman" w:hAnsi="Times New Roman"/>
          <w:sz w:val="24"/>
          <w:szCs w:val="24"/>
        </w:rPr>
        <w:t xml:space="preserve"> ввел принцип обучения на высоком уровне трудности. Но и он отвечает принципу доступности: обучать в зоне ближайшего развития, т.е. на том уровне, которого ребенок может достичь под руководством взрослого.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Следовательно, недоступность обучения, трудности, с которыми сталкивается школьник в ходе выполнения разнообразных учебных заданий, зависят в равной степени и от сложности содержания учебного материала, и от методического структурирования его, характера, структуры организуемой учителем деятельности учащихся, применяемых педагогом методов обучения.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sz w:val="24"/>
          <w:szCs w:val="24"/>
        </w:rPr>
        <w:t xml:space="preserve">Принцип наглядности </w:t>
      </w:r>
      <w:r w:rsidRPr="005675F0">
        <w:rPr>
          <w:rFonts w:ascii="Times New Roman" w:hAnsi="Times New Roman"/>
          <w:sz w:val="24"/>
          <w:szCs w:val="24"/>
        </w:rPr>
        <w:t>— один из старейших и важнейших в дидактике — означает, что эффективность обучения зависит от целесообразного привлечения органов чу</w:t>
      </w:r>
      <w:proofErr w:type="gramStart"/>
      <w:r w:rsidRPr="005675F0">
        <w:rPr>
          <w:rFonts w:ascii="Times New Roman" w:hAnsi="Times New Roman"/>
          <w:sz w:val="24"/>
          <w:szCs w:val="24"/>
        </w:rPr>
        <w:t>вств к в</w:t>
      </w:r>
      <w:proofErr w:type="gramEnd"/>
      <w:r w:rsidRPr="005675F0">
        <w:rPr>
          <w:rFonts w:ascii="Times New Roman" w:hAnsi="Times New Roman"/>
          <w:sz w:val="24"/>
          <w:szCs w:val="24"/>
        </w:rPr>
        <w:t xml:space="preserve">осприятию и переработке учебного материала. Это «золотое правило» дидактики сформулировал еще Я. Коменский. В процессе обучения детям надо дать возможность наблюдать, измерять, проводить опыты, практически работать — через это вести к знанию. Если нет возможности дать реальные предметы на всех этапах педагогического процесса, используются наглядные средства: модели, рисунки, лабораторное оборудование и пр. Виды наглядности по линии возрастания их абстрактности можно, согласно концепции ТА. Ильиной, подразделить </w:t>
      </w:r>
      <w:proofErr w:type="gramStart"/>
      <w:r w:rsidRPr="005675F0">
        <w:rPr>
          <w:rFonts w:ascii="Times New Roman" w:hAnsi="Times New Roman"/>
          <w:sz w:val="24"/>
          <w:szCs w:val="24"/>
        </w:rPr>
        <w:t>на</w:t>
      </w:r>
      <w:proofErr w:type="gramEnd"/>
      <w:r w:rsidRPr="005675F0">
        <w:rPr>
          <w:rFonts w:ascii="Times New Roman" w:hAnsi="Times New Roman"/>
          <w:sz w:val="24"/>
          <w:szCs w:val="24"/>
        </w:rPr>
        <w:t xml:space="preserve">: </w:t>
      </w:r>
    </w:p>
    <w:p w:rsidR="00B80F56" w:rsidRPr="005675F0" w:rsidRDefault="00B80F56" w:rsidP="00780E58">
      <w:pPr>
        <w:numPr>
          <w:ilvl w:val="0"/>
          <w:numId w:val="22"/>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естественную наглядность (предметы объективной реальности); </w:t>
      </w:r>
    </w:p>
    <w:p w:rsidR="00B80F56" w:rsidRPr="005675F0" w:rsidRDefault="00B80F56" w:rsidP="00780E58">
      <w:pPr>
        <w:numPr>
          <w:ilvl w:val="0"/>
          <w:numId w:val="22"/>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экспериментальную наглядность (опыты, эксперименты); </w:t>
      </w:r>
    </w:p>
    <w:p w:rsidR="00B80F56" w:rsidRPr="005675F0" w:rsidRDefault="00B80F56" w:rsidP="00780E58">
      <w:pPr>
        <w:numPr>
          <w:ilvl w:val="0"/>
          <w:numId w:val="22"/>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объемную наглядность (макеты, фигуры и т.п.); </w:t>
      </w:r>
    </w:p>
    <w:p w:rsidR="00B80F56" w:rsidRPr="005675F0" w:rsidRDefault="00B80F56" w:rsidP="00780E58">
      <w:pPr>
        <w:numPr>
          <w:ilvl w:val="0"/>
          <w:numId w:val="22"/>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изобразительную наглядность (картины, фотографии, рисунки); </w:t>
      </w:r>
    </w:p>
    <w:p w:rsidR="00B80F56" w:rsidRPr="005675F0" w:rsidRDefault="00B80F56" w:rsidP="00780E58">
      <w:pPr>
        <w:numPr>
          <w:ilvl w:val="0"/>
          <w:numId w:val="22"/>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звуковую наглядность (магнитофон); </w:t>
      </w:r>
    </w:p>
    <w:p w:rsidR="00B80F56" w:rsidRPr="005675F0" w:rsidRDefault="00B80F56" w:rsidP="00780E58">
      <w:pPr>
        <w:numPr>
          <w:ilvl w:val="0"/>
          <w:numId w:val="22"/>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символическую и графическую наглядность (карты, графики, схемы, формулы); </w:t>
      </w:r>
    </w:p>
    <w:p w:rsidR="00B80F56" w:rsidRPr="005675F0" w:rsidRDefault="00B80F56" w:rsidP="00780E58">
      <w:pPr>
        <w:numPr>
          <w:ilvl w:val="0"/>
          <w:numId w:val="22"/>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внутреннюю наглядность (образы, создаваемые речью учителя).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Однако использование наглядности должно быть в той мере, в какой она способствует формированию знаний и умений, развитию мышления. Демонстрация и работа с предметами должны вести к очередной ступени развития, стимулировать переход от конкретно-образного и наглядно-действенного мышления к </w:t>
      </w:r>
      <w:proofErr w:type="gramStart"/>
      <w:r w:rsidRPr="005675F0">
        <w:rPr>
          <w:rFonts w:ascii="Times New Roman" w:hAnsi="Times New Roman"/>
          <w:sz w:val="24"/>
          <w:szCs w:val="24"/>
        </w:rPr>
        <w:t>абстрактному</w:t>
      </w:r>
      <w:proofErr w:type="gramEnd"/>
      <w:r w:rsidRPr="005675F0">
        <w:rPr>
          <w:rFonts w:ascii="Times New Roman" w:hAnsi="Times New Roman"/>
          <w:sz w:val="24"/>
          <w:szCs w:val="24"/>
        </w:rPr>
        <w:t xml:space="preserve">, словесно-логическому.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sz w:val="24"/>
          <w:szCs w:val="24"/>
        </w:rPr>
        <w:t xml:space="preserve">Принцип сознательности и активности учащихся </w:t>
      </w:r>
      <w:r w:rsidRPr="005675F0">
        <w:rPr>
          <w:rFonts w:ascii="Times New Roman" w:hAnsi="Times New Roman"/>
          <w:sz w:val="24"/>
          <w:szCs w:val="24"/>
        </w:rPr>
        <w:t xml:space="preserve">в обучении — один из главных принципов современной дидактической системы, согласно которой обучение эффективно тогда, когда ученики проявляют познавательную активность, </w:t>
      </w:r>
      <w:proofErr w:type="gramStart"/>
      <w:r w:rsidRPr="005675F0">
        <w:rPr>
          <w:rFonts w:ascii="Times New Roman" w:hAnsi="Times New Roman"/>
          <w:sz w:val="24"/>
          <w:szCs w:val="24"/>
        </w:rPr>
        <w:t>являются субъектами деятельности включаются</w:t>
      </w:r>
      <w:proofErr w:type="gramEnd"/>
      <w:r w:rsidRPr="005675F0">
        <w:rPr>
          <w:rFonts w:ascii="Times New Roman" w:hAnsi="Times New Roman"/>
          <w:sz w:val="24"/>
          <w:szCs w:val="24"/>
        </w:rPr>
        <w:t xml:space="preserve"> в процесс самостоятельного добывания знаний. Это выражается в </w:t>
      </w:r>
      <w:r w:rsidRPr="005675F0">
        <w:rPr>
          <w:rFonts w:ascii="Times New Roman" w:hAnsi="Times New Roman"/>
          <w:sz w:val="24"/>
          <w:szCs w:val="24"/>
        </w:rPr>
        <w:lastRenderedPageBreak/>
        <w:t xml:space="preserve">том, что учащиеся осознают цели учения, планируют и организуют свою работу, умеют себя проверить, проявляют интерес к знаниям, ставят проблемы и умеют искать их решения.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Учащиеся должны осознавать личностную значимость учения и владеть приемами учебной работы, умениями оперирования знаниями в вариативных ситуациях учебной деятельности.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Активности и сознательности учащихся в процессе обучения можно добиться, если: </w:t>
      </w:r>
    </w:p>
    <w:p w:rsidR="00B80F56" w:rsidRPr="005675F0" w:rsidRDefault="00B80F56" w:rsidP="00780E58">
      <w:pPr>
        <w:numPr>
          <w:ilvl w:val="0"/>
          <w:numId w:val="23"/>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опираться на интересы учащихся и одновременно формировать мотивы учения, среди которых на первом месте — познавательные интересы, профессиональные склонности; </w:t>
      </w:r>
    </w:p>
    <w:p w:rsidR="00B80F56" w:rsidRPr="005675F0" w:rsidRDefault="00B80F56" w:rsidP="00780E58">
      <w:pPr>
        <w:numPr>
          <w:ilvl w:val="0"/>
          <w:numId w:val="23"/>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включать учеников в решение проблемных ситуаций, в проблемное обучение, в процесс поиска и решения научных и практических проблем; </w:t>
      </w:r>
    </w:p>
    <w:p w:rsidR="00B80F56" w:rsidRPr="005675F0" w:rsidRDefault="00B80F56" w:rsidP="00780E58">
      <w:pPr>
        <w:numPr>
          <w:ilvl w:val="0"/>
          <w:numId w:val="23"/>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использовать такие методы обучения, как дидактические игры, дискуссии; </w:t>
      </w:r>
    </w:p>
    <w:p w:rsidR="00B80F56" w:rsidRPr="005675F0" w:rsidRDefault="00B80F56" w:rsidP="00780E58">
      <w:pPr>
        <w:numPr>
          <w:ilvl w:val="0"/>
          <w:numId w:val="23"/>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стимулировать коллективные формы работы, взаимодействие учеников в учении.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Реализация рассматриваемого принципа способствует не только формированию знаний и развитию детей, но и их социальному росту, воспитанию.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sz w:val="24"/>
          <w:szCs w:val="24"/>
        </w:rPr>
        <w:t xml:space="preserve">Принцип прочности </w:t>
      </w:r>
      <w:r w:rsidRPr="005675F0">
        <w:rPr>
          <w:rFonts w:ascii="Times New Roman" w:hAnsi="Times New Roman"/>
          <w:sz w:val="24"/>
          <w:szCs w:val="24"/>
        </w:rPr>
        <w:t xml:space="preserve">требует, чтобы знания прочно закреплялись в памяти учеников, стали бы частью их сознания, основой привычек и поведения. Психология учит, что запоминание и воспроизведение зависят не только от материала, но и от отношения к нему. Поэтому для прочного усвоения требуется сформировать позитивное отношение, интерес к изучаемому материалу. Есть и другие правила этого принципа, а именно: </w:t>
      </w:r>
    </w:p>
    <w:p w:rsidR="00B80F56" w:rsidRPr="005675F0" w:rsidRDefault="00B80F56" w:rsidP="00780E58">
      <w:pPr>
        <w:numPr>
          <w:ilvl w:val="0"/>
          <w:numId w:val="24"/>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прочное усвоение происходит, если ученик проявляет интеллектуальную, познавательную активность; </w:t>
      </w:r>
    </w:p>
    <w:p w:rsidR="00B80F56" w:rsidRPr="005675F0" w:rsidRDefault="00B80F56" w:rsidP="00780E58">
      <w:pPr>
        <w:numPr>
          <w:ilvl w:val="0"/>
          <w:numId w:val="24"/>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для прочного усвоения надо правильно организовать количество и периодичность упражнений и повторения материала, учесть индивидуальные различия; </w:t>
      </w:r>
    </w:p>
    <w:p w:rsidR="00B80F56" w:rsidRPr="005675F0" w:rsidRDefault="00B80F56" w:rsidP="00780E58">
      <w:pPr>
        <w:numPr>
          <w:ilvl w:val="0"/>
          <w:numId w:val="24"/>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прочность знаний обеспечивается, когда материал структурируется, выделяется главное, обозначаются логические связи; </w:t>
      </w:r>
    </w:p>
    <w:p w:rsidR="00B80F56" w:rsidRPr="005675F0" w:rsidRDefault="00B80F56" w:rsidP="00780E58">
      <w:pPr>
        <w:numPr>
          <w:ilvl w:val="0"/>
          <w:numId w:val="24"/>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прочность знаний обеспечивается систематическим контролем над результатами обучения, проверкой и оценкой.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Принцип прочности в первую очередь связывается со смысловой памятью, на основе которой в обучении ранее усвоенные знания, навыки и умения вводятся в структуру личного опыта школьника, а также с самостоятельным добыванием знаний, которые прочно оседают в сознании и постепенно переходят в убеждения.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Реализация принципа прочности обучения в реальной педагогической практике осуществляется через упражнения в применении знаний, навыков и умений, обсуждения и дискуссии, доказательства и аргументированные выступления и т.п.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b/>
          <w:bCs/>
          <w:sz w:val="24"/>
          <w:szCs w:val="24"/>
        </w:rPr>
        <w:lastRenderedPageBreak/>
        <w:t xml:space="preserve">Принцип рационального сочетания коллективных и индивидуальных форм и способов учебной работы. </w:t>
      </w:r>
      <w:r w:rsidRPr="005675F0">
        <w:rPr>
          <w:rFonts w:ascii="Times New Roman" w:hAnsi="Times New Roman"/>
          <w:sz w:val="24"/>
          <w:szCs w:val="24"/>
        </w:rPr>
        <w:t xml:space="preserve">В процессе обучения учитель может и должен использовать самые разнообразные формы организации обучения: урок, экскурсии, практикумы, а также различные способы взаимодействия учащихся в учебном процессе: индивидуальную работу, работу в постоянных и сменных парах, в малых и больших группах. Кроме того, обучение можно осуществлять в разнообразных видах деятельности детей вне урока: в походах, поездках, кружках, клубах, различных объединениях по интересам и других. </w:t>
      </w:r>
    </w:p>
    <w:p w:rsidR="00B80F56" w:rsidRPr="005675F0" w:rsidRDefault="00B80F56" w:rsidP="00780E58">
      <w:pPr>
        <w:spacing w:after="0" w:line="360" w:lineRule="auto"/>
        <w:ind w:firstLine="709"/>
        <w:jc w:val="both"/>
        <w:outlineLvl w:val="3"/>
        <w:rPr>
          <w:rFonts w:ascii="Times New Roman" w:hAnsi="Times New Roman"/>
          <w:b/>
          <w:bCs/>
          <w:sz w:val="24"/>
          <w:szCs w:val="24"/>
        </w:rPr>
      </w:pPr>
      <w:r w:rsidRPr="005675F0">
        <w:rPr>
          <w:rFonts w:ascii="Times New Roman" w:hAnsi="Times New Roman"/>
          <w:b/>
          <w:bCs/>
          <w:sz w:val="24"/>
          <w:szCs w:val="24"/>
        </w:rPr>
        <w:t>Взаимосвязь принципов обучения</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Как видно, принципы современной дидактики образуют систему, целостное единство, скрепленное их тесной взаимосвязью. Реализация одного принципа связана с реализацией других: активность и систематичность с прочностью, доступность с научностью и т.д. Все вместе они отражают основные особенности процесса обучения, как его понимает современная дидактика. Они дают учителю совокупность указаний к организации учебного процесса от целеполагания до анализа результатов.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Все рассмотренные принципы нацелены на осуществление ведущего принципа — </w:t>
      </w:r>
      <w:r w:rsidRPr="005675F0">
        <w:rPr>
          <w:rFonts w:ascii="Times New Roman" w:hAnsi="Times New Roman"/>
          <w:b/>
          <w:bCs/>
          <w:sz w:val="24"/>
          <w:szCs w:val="24"/>
        </w:rPr>
        <w:t xml:space="preserve">принципа единства образовательной, развивающей и воспитательной функций обучения. </w:t>
      </w:r>
      <w:r w:rsidRPr="005675F0">
        <w:rPr>
          <w:rFonts w:ascii="Times New Roman" w:hAnsi="Times New Roman"/>
          <w:sz w:val="24"/>
          <w:szCs w:val="24"/>
        </w:rPr>
        <w:t xml:space="preserve">Именно эта направленность всей системы на решение задач воспитания и выступает первым интегративным свойством системы. Другим ее свойством является направленность на достижение гармоничности педагогических влияний.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В представленную систему принципов обучения не включены непосредственно общепедагогические принципы </w:t>
      </w:r>
      <w:proofErr w:type="spellStart"/>
      <w:r w:rsidRPr="005675F0">
        <w:rPr>
          <w:rFonts w:ascii="Times New Roman" w:hAnsi="Times New Roman"/>
          <w:sz w:val="24"/>
          <w:szCs w:val="24"/>
        </w:rPr>
        <w:t>гуманизации</w:t>
      </w:r>
      <w:proofErr w:type="spellEnd"/>
      <w:r w:rsidRPr="005675F0">
        <w:rPr>
          <w:rFonts w:ascii="Times New Roman" w:hAnsi="Times New Roman"/>
          <w:sz w:val="24"/>
          <w:szCs w:val="24"/>
        </w:rPr>
        <w:t xml:space="preserve">, информатизации, комплексного подхода, оптимизации и другие, но их требования отражены в содержании образования и дидактических принципах. Это в полной мере относится и к общим принципам организации деятельности: предвидение и целеполагание, соответствия методов целям и содержанию, зависимости управленческих решений от конкретных условий, контроля; коррекции и других.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При всех подходах принципы дидактики должны сохранять специфичность, то есть отражать особый характер связей именно внутри дидактической системы, иначе принципы теряют определенность, конкретность и превращаются в общие положения, </w:t>
      </w:r>
      <w:proofErr w:type="gramStart"/>
      <w:r w:rsidRPr="005675F0">
        <w:rPr>
          <w:rFonts w:ascii="Times New Roman" w:hAnsi="Times New Roman"/>
          <w:sz w:val="24"/>
          <w:szCs w:val="24"/>
        </w:rPr>
        <w:t>несомненно</w:t>
      </w:r>
      <w:proofErr w:type="gramEnd"/>
      <w:r w:rsidRPr="005675F0">
        <w:rPr>
          <w:rFonts w:ascii="Times New Roman" w:hAnsi="Times New Roman"/>
          <w:sz w:val="24"/>
          <w:szCs w:val="24"/>
        </w:rPr>
        <w:t xml:space="preserve"> верные, но не дающие конкретных дидактических ориентиров. Таковы, например, сформулированные некоторыми </w:t>
      </w:r>
      <w:proofErr w:type="spellStart"/>
      <w:r w:rsidRPr="005675F0">
        <w:rPr>
          <w:rFonts w:ascii="Times New Roman" w:hAnsi="Times New Roman"/>
          <w:sz w:val="24"/>
          <w:szCs w:val="24"/>
        </w:rPr>
        <w:t>дидактами</w:t>
      </w:r>
      <w:proofErr w:type="spellEnd"/>
      <w:r w:rsidRPr="005675F0">
        <w:rPr>
          <w:rFonts w:ascii="Times New Roman" w:hAnsi="Times New Roman"/>
          <w:sz w:val="24"/>
          <w:szCs w:val="24"/>
        </w:rPr>
        <w:t xml:space="preserve"> принципы создания необходимых условий для обучения, сочетания различных методов и средств обучения в зависимости от его задач, сочетания различных форм обучения в зависимости от задач, содержания и методов обучения. Слово «обучение» в этих формулировках легко можно заменить названием многих других видов деятельности. Однако это не означает, что поиски современных ученых-</w:t>
      </w:r>
      <w:r w:rsidRPr="005675F0">
        <w:rPr>
          <w:rFonts w:ascii="Times New Roman" w:hAnsi="Times New Roman"/>
          <w:sz w:val="24"/>
          <w:szCs w:val="24"/>
        </w:rPr>
        <w:lastRenderedPageBreak/>
        <w:t xml:space="preserve">педагогов, их стремление дать подлинно научное обоснование системы принципов обучения, сформулировать новые принципы организации обучения в школе теряют свою актуальность и значимость. Об этом убедительно говорят результаты научных исследований и разработок Л.В. </w:t>
      </w:r>
      <w:proofErr w:type="spellStart"/>
      <w:r w:rsidRPr="005675F0">
        <w:rPr>
          <w:rFonts w:ascii="Times New Roman" w:hAnsi="Times New Roman"/>
          <w:sz w:val="24"/>
          <w:szCs w:val="24"/>
        </w:rPr>
        <w:t>Занкова</w:t>
      </w:r>
      <w:proofErr w:type="spellEnd"/>
      <w:r w:rsidRPr="005675F0">
        <w:rPr>
          <w:rFonts w:ascii="Times New Roman" w:hAnsi="Times New Roman"/>
          <w:sz w:val="24"/>
          <w:szCs w:val="24"/>
        </w:rPr>
        <w:t xml:space="preserve">, В.К. Дьяченко, Л.М. Фридмана и других. </w:t>
      </w:r>
    </w:p>
    <w:p w:rsidR="00B80F56" w:rsidRPr="005675F0" w:rsidRDefault="00B80F56" w:rsidP="00780E58">
      <w:pPr>
        <w:spacing w:after="0" w:line="360" w:lineRule="auto"/>
        <w:ind w:firstLine="709"/>
        <w:jc w:val="both"/>
        <w:rPr>
          <w:rFonts w:ascii="Times New Roman" w:hAnsi="Times New Roman"/>
          <w:sz w:val="24"/>
          <w:szCs w:val="24"/>
        </w:rPr>
      </w:pPr>
      <w:r w:rsidRPr="005675F0">
        <w:rPr>
          <w:rFonts w:ascii="Times New Roman" w:hAnsi="Times New Roman"/>
          <w:sz w:val="24"/>
          <w:szCs w:val="24"/>
        </w:rPr>
        <w:t xml:space="preserve">Обобщая все изложенное в настоящей главе, можно сделать следующие </w:t>
      </w:r>
      <w:r w:rsidRPr="005675F0">
        <w:rPr>
          <w:rFonts w:ascii="Times New Roman" w:hAnsi="Times New Roman"/>
          <w:b/>
          <w:bCs/>
          <w:i/>
          <w:iCs/>
          <w:sz w:val="24"/>
          <w:szCs w:val="24"/>
        </w:rPr>
        <w:t>выводы и рекомендации для учителя</w:t>
      </w:r>
      <w:r w:rsidRPr="005675F0">
        <w:rPr>
          <w:rFonts w:ascii="Times New Roman" w:hAnsi="Times New Roman"/>
          <w:i/>
          <w:iCs/>
          <w:sz w:val="24"/>
          <w:szCs w:val="24"/>
        </w:rPr>
        <w:t>:</w:t>
      </w:r>
      <w:r w:rsidRPr="005675F0">
        <w:rPr>
          <w:rFonts w:ascii="Times New Roman" w:hAnsi="Times New Roman"/>
          <w:sz w:val="24"/>
          <w:szCs w:val="24"/>
        </w:rPr>
        <w:t xml:space="preserve"> </w:t>
      </w:r>
    </w:p>
    <w:p w:rsidR="00B80F56" w:rsidRPr="005675F0" w:rsidRDefault="00B80F56" w:rsidP="00780E58">
      <w:pPr>
        <w:numPr>
          <w:ilvl w:val="0"/>
          <w:numId w:val="25"/>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Учителю надо ориентироваться не на отдельные принципы обучения, а на их систему, обеспечивая научно обоснованный выбор целей, отбор содержания, методов и средств организации деятельности учащихся, создание благоприятных условий и анализ учебного процесса. </w:t>
      </w:r>
    </w:p>
    <w:p w:rsidR="00B80F56" w:rsidRPr="005675F0" w:rsidRDefault="00B80F56" w:rsidP="00780E58">
      <w:pPr>
        <w:numPr>
          <w:ilvl w:val="0"/>
          <w:numId w:val="25"/>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Учителю - целесообразно рассматривать каждый принцип и их систему как рекомендации по воплощению в жизнь системы основных законов и стратегических идей, составляющих ядро современной концепции школьного образования (всестороннее гармоничное развитие личности, индивидуальности школьника, </w:t>
      </w:r>
      <w:proofErr w:type="spellStart"/>
      <w:r w:rsidRPr="005675F0">
        <w:rPr>
          <w:rFonts w:ascii="Times New Roman" w:hAnsi="Times New Roman"/>
          <w:sz w:val="24"/>
          <w:szCs w:val="24"/>
        </w:rPr>
        <w:t>деятельностный</w:t>
      </w:r>
      <w:proofErr w:type="spellEnd"/>
      <w:r w:rsidRPr="005675F0">
        <w:rPr>
          <w:rFonts w:ascii="Times New Roman" w:hAnsi="Times New Roman"/>
          <w:sz w:val="24"/>
          <w:szCs w:val="24"/>
        </w:rPr>
        <w:t xml:space="preserve"> и личностный подходы, единство обучения и воспитания, оптимизация учебного процесса). </w:t>
      </w:r>
    </w:p>
    <w:p w:rsidR="00B80F56" w:rsidRPr="005675F0" w:rsidRDefault="00B80F56" w:rsidP="00780E58">
      <w:pPr>
        <w:numPr>
          <w:ilvl w:val="0"/>
          <w:numId w:val="25"/>
        </w:numPr>
        <w:spacing w:after="0" w:line="360" w:lineRule="auto"/>
        <w:ind w:left="0" w:firstLine="709"/>
        <w:jc w:val="both"/>
        <w:rPr>
          <w:rFonts w:ascii="Times New Roman" w:hAnsi="Times New Roman"/>
          <w:sz w:val="24"/>
          <w:szCs w:val="24"/>
        </w:rPr>
      </w:pPr>
      <w:r w:rsidRPr="005675F0">
        <w:rPr>
          <w:rFonts w:ascii="Times New Roman" w:hAnsi="Times New Roman"/>
          <w:sz w:val="24"/>
          <w:szCs w:val="24"/>
        </w:rPr>
        <w:t xml:space="preserve">Учитель должен видеть противоположные стороны, сопряженные, взаимодействующие элементы педагогического процесса (овладение знаниями и развитие, </w:t>
      </w:r>
      <w:proofErr w:type="spellStart"/>
      <w:r w:rsidRPr="005675F0">
        <w:rPr>
          <w:rFonts w:ascii="Times New Roman" w:hAnsi="Times New Roman"/>
          <w:sz w:val="24"/>
          <w:szCs w:val="24"/>
        </w:rPr>
        <w:t>элементаризм</w:t>
      </w:r>
      <w:proofErr w:type="spellEnd"/>
      <w:r w:rsidRPr="005675F0">
        <w:rPr>
          <w:rFonts w:ascii="Times New Roman" w:hAnsi="Times New Roman"/>
          <w:sz w:val="24"/>
          <w:szCs w:val="24"/>
        </w:rPr>
        <w:t xml:space="preserve"> и системность в знаниях, соотношение абстрактного и конкретного и т.д.) и умело регулировать их взаимодействие, опираясь на законы и принципы обучения и добиваясь гармоничного педагогического процесса. </w:t>
      </w:r>
    </w:p>
    <w:p w:rsidR="00B80F56" w:rsidRPr="005675F0" w:rsidRDefault="00B80F56" w:rsidP="00780E58">
      <w:pPr>
        <w:spacing w:after="0" w:line="360" w:lineRule="auto"/>
        <w:ind w:firstLine="709"/>
        <w:jc w:val="both"/>
        <w:outlineLvl w:val="3"/>
        <w:rPr>
          <w:rFonts w:ascii="Times New Roman" w:hAnsi="Times New Roman"/>
          <w:b/>
          <w:bCs/>
          <w:sz w:val="24"/>
          <w:szCs w:val="24"/>
        </w:rPr>
      </w:pPr>
      <w:r w:rsidRPr="005675F0">
        <w:rPr>
          <w:rFonts w:ascii="Times New Roman" w:hAnsi="Times New Roman"/>
          <w:b/>
          <w:bCs/>
          <w:sz w:val="24"/>
          <w:szCs w:val="24"/>
        </w:rPr>
        <w:t>Вопросы и задания для самоконтроля</w:t>
      </w:r>
    </w:p>
    <w:p w:rsidR="00B80F56" w:rsidRPr="005675F0" w:rsidRDefault="00B80F56" w:rsidP="00780E58">
      <w:pPr>
        <w:numPr>
          <w:ilvl w:val="0"/>
          <w:numId w:val="26"/>
        </w:numPr>
        <w:spacing w:after="0" w:line="360" w:lineRule="auto"/>
        <w:ind w:left="0" w:firstLine="709"/>
        <w:jc w:val="both"/>
        <w:rPr>
          <w:rFonts w:ascii="Times New Roman" w:hAnsi="Times New Roman"/>
          <w:sz w:val="24"/>
          <w:szCs w:val="24"/>
        </w:rPr>
      </w:pPr>
      <w:r w:rsidRPr="005675F0">
        <w:rPr>
          <w:rFonts w:ascii="Times New Roman" w:hAnsi="Times New Roman"/>
          <w:i/>
          <w:iCs/>
          <w:sz w:val="24"/>
          <w:szCs w:val="24"/>
        </w:rPr>
        <w:t>Охарактеризуйте понятие закономерности в дидактике.</w:t>
      </w:r>
      <w:r w:rsidRPr="005675F0">
        <w:rPr>
          <w:rFonts w:ascii="Times New Roman" w:hAnsi="Times New Roman"/>
          <w:sz w:val="24"/>
          <w:szCs w:val="24"/>
        </w:rPr>
        <w:t xml:space="preserve"> </w:t>
      </w:r>
    </w:p>
    <w:p w:rsidR="00B80F56" w:rsidRPr="005675F0" w:rsidRDefault="00B80F56" w:rsidP="00780E58">
      <w:pPr>
        <w:numPr>
          <w:ilvl w:val="0"/>
          <w:numId w:val="26"/>
        </w:numPr>
        <w:spacing w:after="0" w:line="360" w:lineRule="auto"/>
        <w:ind w:left="0" w:firstLine="709"/>
        <w:jc w:val="both"/>
        <w:rPr>
          <w:rFonts w:ascii="Times New Roman" w:hAnsi="Times New Roman"/>
          <w:sz w:val="24"/>
          <w:szCs w:val="24"/>
        </w:rPr>
      </w:pPr>
      <w:r w:rsidRPr="005675F0">
        <w:rPr>
          <w:rFonts w:ascii="Times New Roman" w:hAnsi="Times New Roman"/>
          <w:i/>
          <w:iCs/>
          <w:sz w:val="24"/>
          <w:szCs w:val="24"/>
        </w:rPr>
        <w:t>Назовите важнейшие закономерности обучения.</w:t>
      </w:r>
      <w:r w:rsidRPr="005675F0">
        <w:rPr>
          <w:rFonts w:ascii="Times New Roman" w:hAnsi="Times New Roman"/>
          <w:sz w:val="24"/>
          <w:szCs w:val="24"/>
        </w:rPr>
        <w:t xml:space="preserve"> </w:t>
      </w:r>
    </w:p>
    <w:p w:rsidR="00B80F56" w:rsidRPr="005675F0" w:rsidRDefault="00B80F56" w:rsidP="00780E58">
      <w:pPr>
        <w:numPr>
          <w:ilvl w:val="0"/>
          <w:numId w:val="26"/>
        </w:numPr>
        <w:spacing w:after="0" w:line="360" w:lineRule="auto"/>
        <w:ind w:left="0" w:firstLine="709"/>
        <w:jc w:val="both"/>
        <w:rPr>
          <w:rFonts w:ascii="Times New Roman" w:hAnsi="Times New Roman"/>
          <w:sz w:val="24"/>
          <w:szCs w:val="24"/>
        </w:rPr>
      </w:pPr>
      <w:r w:rsidRPr="005675F0">
        <w:rPr>
          <w:rFonts w:ascii="Times New Roman" w:hAnsi="Times New Roman"/>
          <w:i/>
          <w:iCs/>
          <w:sz w:val="24"/>
          <w:szCs w:val="24"/>
        </w:rPr>
        <w:t xml:space="preserve">Что означает термин «принципы обучения»? В чем их связь с </w:t>
      </w:r>
      <w:proofErr w:type="gramStart"/>
      <w:r w:rsidRPr="005675F0">
        <w:rPr>
          <w:rFonts w:ascii="Times New Roman" w:hAnsi="Times New Roman"/>
          <w:i/>
          <w:iCs/>
          <w:sz w:val="24"/>
          <w:szCs w:val="24"/>
        </w:rPr>
        <w:t>закономерностями</w:t>
      </w:r>
      <w:proofErr w:type="gramEnd"/>
      <w:r w:rsidRPr="005675F0">
        <w:rPr>
          <w:rFonts w:ascii="Times New Roman" w:hAnsi="Times New Roman"/>
          <w:i/>
          <w:iCs/>
          <w:sz w:val="24"/>
          <w:szCs w:val="24"/>
        </w:rPr>
        <w:t xml:space="preserve"> обучения и </w:t>
      </w:r>
      <w:proofErr w:type="gramStart"/>
      <w:r w:rsidRPr="005675F0">
        <w:rPr>
          <w:rFonts w:ascii="Times New Roman" w:hAnsi="Times New Roman"/>
          <w:i/>
          <w:iCs/>
          <w:sz w:val="24"/>
          <w:szCs w:val="24"/>
        </w:rPr>
        <w:t>какую</w:t>
      </w:r>
      <w:proofErr w:type="gramEnd"/>
      <w:r w:rsidRPr="005675F0">
        <w:rPr>
          <w:rFonts w:ascii="Times New Roman" w:hAnsi="Times New Roman"/>
          <w:i/>
          <w:iCs/>
          <w:sz w:val="24"/>
          <w:szCs w:val="24"/>
        </w:rPr>
        <w:t xml:space="preserve"> функцию они выполняют в дидактике?</w:t>
      </w:r>
      <w:r w:rsidRPr="005675F0">
        <w:rPr>
          <w:rFonts w:ascii="Times New Roman" w:hAnsi="Times New Roman"/>
          <w:sz w:val="24"/>
          <w:szCs w:val="24"/>
        </w:rPr>
        <w:t xml:space="preserve"> </w:t>
      </w:r>
    </w:p>
    <w:p w:rsidR="00B80F56" w:rsidRPr="005675F0" w:rsidRDefault="00B80F56" w:rsidP="00780E58">
      <w:pPr>
        <w:numPr>
          <w:ilvl w:val="0"/>
          <w:numId w:val="26"/>
        </w:numPr>
        <w:spacing w:after="0" w:line="360" w:lineRule="auto"/>
        <w:ind w:left="0" w:firstLine="709"/>
        <w:jc w:val="both"/>
        <w:rPr>
          <w:rFonts w:ascii="Times New Roman" w:hAnsi="Times New Roman"/>
          <w:sz w:val="24"/>
          <w:szCs w:val="24"/>
        </w:rPr>
      </w:pPr>
      <w:r w:rsidRPr="005675F0">
        <w:rPr>
          <w:rFonts w:ascii="Times New Roman" w:hAnsi="Times New Roman"/>
          <w:i/>
          <w:iCs/>
          <w:sz w:val="24"/>
          <w:szCs w:val="24"/>
        </w:rPr>
        <w:t>Дайте краткую характеристику принципов обучения и различных подходов к классификации закономерностей и принципов в учебных пособиях по педагогике.</w:t>
      </w:r>
      <w:r w:rsidRPr="005675F0">
        <w:rPr>
          <w:rFonts w:ascii="Times New Roman" w:hAnsi="Times New Roman"/>
          <w:sz w:val="24"/>
          <w:szCs w:val="24"/>
        </w:rPr>
        <w:t xml:space="preserve"> </w:t>
      </w:r>
    </w:p>
    <w:p w:rsidR="00B80F56" w:rsidRPr="005675F0" w:rsidRDefault="00B80F56" w:rsidP="00780E58">
      <w:pPr>
        <w:numPr>
          <w:ilvl w:val="0"/>
          <w:numId w:val="26"/>
        </w:numPr>
        <w:spacing w:after="0" w:line="360" w:lineRule="auto"/>
        <w:ind w:left="0" w:firstLine="709"/>
        <w:jc w:val="both"/>
        <w:rPr>
          <w:rFonts w:ascii="Times New Roman" w:hAnsi="Times New Roman"/>
          <w:sz w:val="24"/>
          <w:szCs w:val="24"/>
        </w:rPr>
      </w:pPr>
      <w:r w:rsidRPr="005675F0">
        <w:rPr>
          <w:rFonts w:ascii="Times New Roman" w:hAnsi="Times New Roman"/>
          <w:i/>
          <w:iCs/>
          <w:sz w:val="24"/>
          <w:szCs w:val="24"/>
        </w:rPr>
        <w:t>Укажите, в чем состоит значение знания закономерностей и принципов обучения для учителя.</w:t>
      </w:r>
      <w:r w:rsidRPr="005675F0">
        <w:rPr>
          <w:rFonts w:ascii="Times New Roman" w:hAnsi="Times New Roman"/>
          <w:sz w:val="24"/>
          <w:szCs w:val="24"/>
        </w:rPr>
        <w:t xml:space="preserve"> </w:t>
      </w:r>
    </w:p>
    <w:p w:rsidR="00B80F56" w:rsidRDefault="00B80F56" w:rsidP="00780E58">
      <w:pPr>
        <w:spacing w:after="0" w:line="360" w:lineRule="auto"/>
        <w:ind w:firstLine="709"/>
        <w:outlineLvl w:val="4"/>
        <w:rPr>
          <w:rFonts w:ascii="Arial" w:hAnsi="Arial" w:cs="Arial"/>
          <w:b/>
          <w:bCs/>
          <w:color w:val="000000"/>
          <w:sz w:val="20"/>
          <w:szCs w:val="20"/>
        </w:rPr>
      </w:pPr>
    </w:p>
    <w:p w:rsidR="00B80F56" w:rsidRDefault="00B80F56" w:rsidP="00780E58">
      <w:pPr>
        <w:spacing w:after="0" w:line="360" w:lineRule="auto"/>
        <w:ind w:firstLine="709"/>
        <w:outlineLvl w:val="4"/>
        <w:rPr>
          <w:rFonts w:ascii="Arial" w:hAnsi="Arial" w:cs="Arial"/>
          <w:b/>
          <w:bCs/>
          <w:color w:val="000000"/>
          <w:sz w:val="20"/>
          <w:szCs w:val="20"/>
        </w:rPr>
      </w:pPr>
    </w:p>
    <w:p w:rsidR="00B80F56" w:rsidRDefault="00B80F56" w:rsidP="00ED3586">
      <w:pPr>
        <w:spacing w:before="100" w:beforeAutospacing="1" w:after="100" w:afterAutospacing="1" w:line="324" w:lineRule="atLeast"/>
        <w:outlineLvl w:val="4"/>
        <w:rPr>
          <w:rFonts w:ascii="Arial" w:hAnsi="Arial" w:cs="Arial"/>
          <w:b/>
          <w:bCs/>
          <w:color w:val="000000"/>
          <w:sz w:val="20"/>
          <w:szCs w:val="20"/>
        </w:rPr>
      </w:pPr>
    </w:p>
    <w:p w:rsidR="00B80F56" w:rsidRDefault="00B80F56" w:rsidP="00ED3586">
      <w:pPr>
        <w:spacing w:before="100" w:beforeAutospacing="1" w:after="100" w:afterAutospacing="1" w:line="324" w:lineRule="atLeast"/>
        <w:outlineLvl w:val="4"/>
        <w:rPr>
          <w:rFonts w:ascii="Arial" w:hAnsi="Arial" w:cs="Arial"/>
          <w:b/>
          <w:bCs/>
          <w:color w:val="000000"/>
          <w:sz w:val="20"/>
          <w:szCs w:val="20"/>
        </w:rPr>
      </w:pPr>
    </w:p>
    <w:p w:rsidR="00B80F56" w:rsidRDefault="00B80F56" w:rsidP="00ED3586">
      <w:pPr>
        <w:spacing w:before="100" w:beforeAutospacing="1" w:after="100" w:afterAutospacing="1" w:line="324" w:lineRule="atLeast"/>
        <w:outlineLvl w:val="4"/>
        <w:rPr>
          <w:rFonts w:ascii="Arial" w:hAnsi="Arial" w:cs="Arial"/>
          <w:b/>
          <w:bCs/>
          <w:color w:val="000000"/>
          <w:sz w:val="20"/>
          <w:szCs w:val="20"/>
        </w:rPr>
      </w:pPr>
    </w:p>
    <w:p w:rsidR="00B80F56" w:rsidRDefault="00B80F56" w:rsidP="007D2E65">
      <w:pPr>
        <w:shd w:val="clear" w:color="auto" w:fill="FFFFFF"/>
        <w:spacing w:before="100" w:beforeAutospacing="1" w:after="100" w:afterAutospacing="1" w:line="240" w:lineRule="auto"/>
        <w:ind w:firstLine="225"/>
        <w:jc w:val="both"/>
        <w:rPr>
          <w:rFonts w:ascii="Palatino Linotype" w:hAnsi="Palatino Linotype"/>
          <w:b/>
          <w:color w:val="000000"/>
          <w:sz w:val="23"/>
          <w:szCs w:val="23"/>
        </w:rPr>
      </w:pPr>
    </w:p>
    <w:tbl>
      <w:tblPr>
        <w:tblW w:w="0" w:type="auto"/>
        <w:tblLook w:val="01E0" w:firstRow="1" w:lastRow="1" w:firstColumn="1" w:lastColumn="1" w:noHBand="0" w:noVBand="0"/>
      </w:tblPr>
      <w:tblGrid>
        <w:gridCol w:w="696"/>
        <w:gridCol w:w="8768"/>
      </w:tblGrid>
      <w:tr w:rsidR="00B80F56" w:rsidRPr="0087163F" w:rsidTr="00715267">
        <w:tc>
          <w:tcPr>
            <w:tcW w:w="696" w:type="dxa"/>
          </w:tcPr>
          <w:p w:rsidR="00B80F56" w:rsidRPr="00327687" w:rsidRDefault="000A6A57" w:rsidP="00715267">
            <w:pPr>
              <w:pStyle w:val="a7"/>
              <w:widowControl w:val="0"/>
              <w:spacing w:line="360" w:lineRule="auto"/>
              <w:ind w:firstLine="709"/>
              <w:jc w:val="both"/>
              <w:rPr>
                <w:sz w:val="28"/>
                <w:szCs w:val="28"/>
              </w:rPr>
            </w:pPr>
            <w:r>
              <w:rPr>
                <w:noProof/>
                <w:sz w:val="28"/>
                <w:szCs w:val="28"/>
              </w:rPr>
              <mc:AlternateContent>
                <mc:Choice Requires="wps">
                  <w:drawing>
                    <wp:inline distT="0" distB="0" distL="0" distR="0">
                      <wp:extent cx="288290" cy="288290"/>
                      <wp:effectExtent l="9525" t="9525" r="6985" b="6985"/>
                      <wp:docPr id="2"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1060457807 w 68"/>
                                  <a:gd name="T1" fmla="*/ 1034648099 h 70"/>
                                  <a:gd name="T2" fmla="*/ 898693200 w 68"/>
                                  <a:gd name="T3" fmla="*/ 1034648099 h 70"/>
                                  <a:gd name="T4" fmla="*/ 898693200 w 68"/>
                                  <a:gd name="T5" fmla="*/ 1187301773 h 70"/>
                                  <a:gd name="T6" fmla="*/ 0 w 68"/>
                                  <a:gd name="T7" fmla="*/ 1187301773 h 70"/>
                                  <a:gd name="T8" fmla="*/ 0 w 68"/>
                                  <a:gd name="T9" fmla="*/ 305307347 h 70"/>
                                  <a:gd name="T10" fmla="*/ 161764606 w 68"/>
                                  <a:gd name="T11" fmla="*/ 305307347 h 70"/>
                                  <a:gd name="T12" fmla="*/ 161764606 w 68"/>
                                  <a:gd name="T13" fmla="*/ 152653673 h 70"/>
                                  <a:gd name="T14" fmla="*/ 323529213 w 68"/>
                                  <a:gd name="T15" fmla="*/ 152653673 h 70"/>
                                  <a:gd name="T16" fmla="*/ 323529213 w 68"/>
                                  <a:gd name="T17" fmla="*/ 0 h 70"/>
                                  <a:gd name="T18" fmla="*/ 1222222413 w 68"/>
                                  <a:gd name="T19" fmla="*/ 0 h 70"/>
                                  <a:gd name="T20" fmla="*/ 1222222413 w 68"/>
                                  <a:gd name="T21" fmla="*/ 881994426 h 70"/>
                                  <a:gd name="T22" fmla="*/ 1060457807 w 68"/>
                                  <a:gd name="T23" fmla="*/ 881994426 h 70"/>
                                  <a:gd name="T24" fmla="*/ 1060457807 w 68"/>
                                  <a:gd name="T25" fmla="*/ 1034648099 h 70"/>
                                  <a:gd name="T26" fmla="*/ 377452162 w 68"/>
                                  <a:gd name="T27" fmla="*/ 33923496 h 70"/>
                                  <a:gd name="T28" fmla="*/ 377452162 w 68"/>
                                  <a:gd name="T29" fmla="*/ 152653673 h 70"/>
                                  <a:gd name="T30" fmla="*/ 1060457807 w 68"/>
                                  <a:gd name="T31" fmla="*/ 152653673 h 70"/>
                                  <a:gd name="T32" fmla="*/ 1060457807 w 68"/>
                                  <a:gd name="T33" fmla="*/ 848070930 h 70"/>
                                  <a:gd name="T34" fmla="*/ 1186275194 w 68"/>
                                  <a:gd name="T35" fmla="*/ 848070930 h 70"/>
                                  <a:gd name="T36" fmla="*/ 1186275194 w 68"/>
                                  <a:gd name="T37" fmla="*/ 33923496 h 70"/>
                                  <a:gd name="T38" fmla="*/ 377452162 w 68"/>
                                  <a:gd name="T39" fmla="*/ 33923496 h 70"/>
                                  <a:gd name="T40" fmla="*/ 197711826 w 68"/>
                                  <a:gd name="T41" fmla="*/ 186577170 h 70"/>
                                  <a:gd name="T42" fmla="*/ 197711826 w 68"/>
                                  <a:gd name="T43" fmla="*/ 305307347 h 70"/>
                                  <a:gd name="T44" fmla="*/ 898693200 w 68"/>
                                  <a:gd name="T45" fmla="*/ 305307347 h 70"/>
                                  <a:gd name="T46" fmla="*/ 898693200 w 68"/>
                                  <a:gd name="T47" fmla="*/ 1000724603 h 70"/>
                                  <a:gd name="T48" fmla="*/ 1024510588 w 68"/>
                                  <a:gd name="T49" fmla="*/ 1000724603 h 70"/>
                                  <a:gd name="T50" fmla="*/ 1024510588 w 68"/>
                                  <a:gd name="T51" fmla="*/ 186577170 h 70"/>
                                  <a:gd name="T52" fmla="*/ 197711826 w 68"/>
                                  <a:gd name="T53" fmla="*/ 186577170 h 70"/>
                                  <a:gd name="T54" fmla="*/ 862745981 w 68"/>
                                  <a:gd name="T55" fmla="*/ 339230843 h 70"/>
                                  <a:gd name="T56" fmla="*/ 35947219 w 68"/>
                                  <a:gd name="T57" fmla="*/ 339230843 h 70"/>
                                  <a:gd name="T58" fmla="*/ 35947219 w 68"/>
                                  <a:gd name="T59" fmla="*/ 1153378277 h 70"/>
                                  <a:gd name="T60" fmla="*/ 862745981 w 68"/>
                                  <a:gd name="T61" fmla="*/ 1153378277 h 70"/>
                                  <a:gd name="T62" fmla="*/ 862745981 w 68"/>
                                  <a:gd name="T63" fmla="*/ 339230843 h 70"/>
                                  <a:gd name="T64" fmla="*/ 161764606 w 68"/>
                                  <a:gd name="T65" fmla="*/ 1000724603 h 70"/>
                                  <a:gd name="T66" fmla="*/ 161764606 w 68"/>
                                  <a:gd name="T67" fmla="*/ 966801107 h 70"/>
                                  <a:gd name="T68" fmla="*/ 736928594 w 68"/>
                                  <a:gd name="T69" fmla="*/ 966801107 h 70"/>
                                  <a:gd name="T70" fmla="*/ 736928594 w 68"/>
                                  <a:gd name="T71" fmla="*/ 1000724603 h 70"/>
                                  <a:gd name="T72" fmla="*/ 161764606 w 68"/>
                                  <a:gd name="T73" fmla="*/ 1000724603 h 70"/>
                                  <a:gd name="T74" fmla="*/ 161764606 w 68"/>
                                  <a:gd name="T75" fmla="*/ 848070930 h 70"/>
                                  <a:gd name="T76" fmla="*/ 161764606 w 68"/>
                                  <a:gd name="T77" fmla="*/ 814151552 h 70"/>
                                  <a:gd name="T78" fmla="*/ 736928594 w 68"/>
                                  <a:gd name="T79" fmla="*/ 814151552 h 70"/>
                                  <a:gd name="T80" fmla="*/ 736928594 w 68"/>
                                  <a:gd name="T81" fmla="*/ 848070930 h 70"/>
                                  <a:gd name="T82" fmla="*/ 161764606 w 68"/>
                                  <a:gd name="T83" fmla="*/ 848070930 h 70"/>
                                  <a:gd name="T84" fmla="*/ 161764606 w 68"/>
                                  <a:gd name="T85" fmla="*/ 695421375 h 70"/>
                                  <a:gd name="T86" fmla="*/ 161764606 w 68"/>
                                  <a:gd name="T87" fmla="*/ 644534071 h 70"/>
                                  <a:gd name="T88" fmla="*/ 736928594 w 68"/>
                                  <a:gd name="T89" fmla="*/ 644534071 h 70"/>
                                  <a:gd name="T90" fmla="*/ 736928594 w 68"/>
                                  <a:gd name="T91" fmla="*/ 695421375 h 70"/>
                                  <a:gd name="T92" fmla="*/ 161764606 w 68"/>
                                  <a:gd name="T93" fmla="*/ 695421375 h 70"/>
                                  <a:gd name="T94" fmla="*/ 161764606 w 68"/>
                                  <a:gd name="T95" fmla="*/ 542767701 h 70"/>
                                  <a:gd name="T96" fmla="*/ 161764606 w 68"/>
                                  <a:gd name="T97" fmla="*/ 491880398 h 70"/>
                                  <a:gd name="T98" fmla="*/ 736928594 w 68"/>
                                  <a:gd name="T99" fmla="*/ 491880398 h 70"/>
                                  <a:gd name="T100" fmla="*/ 736928594 w 68"/>
                                  <a:gd name="T101" fmla="*/ 542767701 h 70"/>
                                  <a:gd name="T102" fmla="*/ 161764606 w 68"/>
                                  <a:gd name="T103" fmla="*/ 542767701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3"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2147483647,2147483647;2147483647,2147483647;2147483647,2147483647;0,2147483647;0,2147483647;2147483647,2147483647;2147483647,2147483647;2147483647,2147483647;2147483647,0;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0,0,0,0,0,0,0,0,0,0,0,0,0,0,0,0,0,0,0,0,0,0,0,0,0,0,0,0"/>
                      <o:lock v:ext="edit" verticies="t"/>
                      <w10:anchorlock/>
                    </v:shape>
                  </w:pict>
                </mc:Fallback>
              </mc:AlternateContent>
            </w:r>
          </w:p>
        </w:tc>
        <w:tc>
          <w:tcPr>
            <w:tcW w:w="8768" w:type="dxa"/>
          </w:tcPr>
          <w:p w:rsidR="00B80F56" w:rsidRPr="00327687" w:rsidRDefault="00B80F56" w:rsidP="00116C90">
            <w:pPr>
              <w:pStyle w:val="a7"/>
              <w:widowControl w:val="0"/>
              <w:spacing w:line="360" w:lineRule="auto"/>
              <w:ind w:firstLine="709"/>
              <w:rPr>
                <w:sz w:val="28"/>
                <w:szCs w:val="28"/>
              </w:rPr>
            </w:pPr>
            <w:r w:rsidRPr="00E14838">
              <w:rPr>
                <w:sz w:val="28"/>
                <w:szCs w:val="28"/>
              </w:rPr>
              <w:t xml:space="preserve">ТЕМА </w:t>
            </w:r>
            <w:r>
              <w:rPr>
                <w:sz w:val="28"/>
                <w:szCs w:val="28"/>
              </w:rPr>
              <w:t>4</w:t>
            </w:r>
            <w:r w:rsidRPr="00E14838">
              <w:rPr>
                <w:sz w:val="28"/>
                <w:szCs w:val="28"/>
              </w:rPr>
              <w:t>.</w:t>
            </w:r>
            <w:r w:rsidRPr="00327687">
              <w:rPr>
                <w:sz w:val="28"/>
                <w:szCs w:val="28"/>
              </w:rPr>
              <w:t xml:space="preserve"> </w:t>
            </w:r>
            <w:r>
              <w:rPr>
                <w:bCs w:val="0"/>
                <w:sz w:val="28"/>
                <w:szCs w:val="28"/>
              </w:rPr>
              <w:t>Методы обучения</w:t>
            </w:r>
          </w:p>
        </w:tc>
      </w:tr>
    </w:tbl>
    <w:p w:rsidR="00B80F56" w:rsidRPr="00327687" w:rsidRDefault="00B80F56" w:rsidP="003C3312">
      <w:pPr>
        <w:widowControl w:val="0"/>
        <w:spacing w:after="0" w:line="360" w:lineRule="auto"/>
        <w:ind w:firstLine="709"/>
        <w:jc w:val="both"/>
        <w:rPr>
          <w:rFonts w:ascii="Times New Roman" w:hAnsi="Times New Roman"/>
          <w:sz w:val="28"/>
          <w:szCs w:val="28"/>
        </w:rPr>
      </w:pPr>
    </w:p>
    <w:p w:rsidR="00B80F56" w:rsidRPr="00327687" w:rsidRDefault="00B80F56" w:rsidP="003C3312">
      <w:pPr>
        <w:widowControl w:val="0"/>
        <w:spacing w:after="0" w:line="360" w:lineRule="auto"/>
        <w:ind w:firstLine="709"/>
        <w:jc w:val="both"/>
        <w:rPr>
          <w:rFonts w:ascii="Times New Roman" w:hAnsi="Times New Roman"/>
          <w:sz w:val="28"/>
          <w:szCs w:val="28"/>
        </w:rPr>
      </w:pPr>
      <w:r w:rsidRPr="00327687">
        <w:rPr>
          <w:rFonts w:ascii="Times New Roman" w:hAnsi="Times New Roman"/>
          <w:b/>
          <w:sz w:val="28"/>
          <w:szCs w:val="28"/>
        </w:rPr>
        <w:t>Цель:</w:t>
      </w:r>
      <w:r w:rsidRPr="00327687">
        <w:rPr>
          <w:rFonts w:ascii="Times New Roman" w:hAnsi="Times New Roman"/>
          <w:sz w:val="28"/>
          <w:szCs w:val="28"/>
        </w:rPr>
        <w:t xml:space="preserve"> </w:t>
      </w:r>
      <w:r>
        <w:rPr>
          <w:rFonts w:ascii="Times New Roman" w:hAnsi="Times New Roman"/>
          <w:sz w:val="28"/>
          <w:szCs w:val="28"/>
        </w:rPr>
        <w:t>определить особенности различных методов обучения</w:t>
      </w:r>
    </w:p>
    <w:p w:rsidR="00B80F56" w:rsidRDefault="00B80F56" w:rsidP="003C3312">
      <w:pPr>
        <w:widowControl w:val="0"/>
        <w:spacing w:after="0" w:line="360" w:lineRule="auto"/>
        <w:ind w:firstLine="709"/>
        <w:jc w:val="both"/>
        <w:rPr>
          <w:rFonts w:ascii="Times New Roman" w:hAnsi="Times New Roman"/>
          <w:b/>
          <w:sz w:val="28"/>
          <w:szCs w:val="28"/>
        </w:rPr>
      </w:pPr>
    </w:p>
    <w:p w:rsidR="00B80F56" w:rsidRDefault="00B80F56" w:rsidP="00116C90">
      <w:pPr>
        <w:widowControl w:val="0"/>
        <w:spacing w:after="0" w:line="360" w:lineRule="auto"/>
        <w:ind w:firstLine="709"/>
        <w:jc w:val="both"/>
        <w:rPr>
          <w:rFonts w:ascii="Times New Roman" w:hAnsi="Times New Roman"/>
          <w:sz w:val="28"/>
          <w:szCs w:val="28"/>
        </w:rPr>
      </w:pPr>
      <w:r w:rsidRPr="0096547C">
        <w:rPr>
          <w:rFonts w:ascii="Times New Roman" w:hAnsi="Times New Roman"/>
          <w:b/>
          <w:sz w:val="28"/>
          <w:szCs w:val="28"/>
        </w:rPr>
        <w:t>Задачи:</w:t>
      </w:r>
    </w:p>
    <w:p w:rsidR="00B80F56" w:rsidRPr="00116C90" w:rsidRDefault="00B80F56" w:rsidP="00116C9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1 определить м</w:t>
      </w:r>
      <w:r w:rsidRPr="00116C90">
        <w:rPr>
          <w:rFonts w:ascii="Times New Roman" w:hAnsi="Times New Roman"/>
          <w:sz w:val="28"/>
          <w:szCs w:val="28"/>
        </w:rPr>
        <w:t>етоды обучения</w:t>
      </w:r>
    </w:p>
    <w:p w:rsidR="00B80F56" w:rsidRPr="00116C90" w:rsidRDefault="00B80F56" w:rsidP="00116C9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2 выявить о</w:t>
      </w:r>
      <w:r w:rsidRPr="00116C90">
        <w:rPr>
          <w:rFonts w:ascii="Times New Roman" w:hAnsi="Times New Roman"/>
          <w:sz w:val="28"/>
          <w:szCs w:val="28"/>
        </w:rPr>
        <w:t>сновные подходы к определению понятия «метод обучения»</w:t>
      </w:r>
    </w:p>
    <w:p w:rsidR="00B80F56" w:rsidRPr="00116C90" w:rsidRDefault="00B80F56" w:rsidP="00116C90">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3 классифицировать методы</w:t>
      </w:r>
      <w:r w:rsidRPr="00116C90">
        <w:rPr>
          <w:rFonts w:ascii="Times New Roman" w:hAnsi="Times New Roman"/>
          <w:sz w:val="28"/>
          <w:szCs w:val="28"/>
        </w:rPr>
        <w:t xml:space="preserve"> </w:t>
      </w:r>
      <w:r>
        <w:rPr>
          <w:rFonts w:ascii="Times New Roman" w:hAnsi="Times New Roman"/>
          <w:sz w:val="28"/>
          <w:szCs w:val="28"/>
        </w:rPr>
        <w:t xml:space="preserve">и средства </w:t>
      </w:r>
      <w:r w:rsidRPr="00116C90">
        <w:rPr>
          <w:rFonts w:ascii="Times New Roman" w:hAnsi="Times New Roman"/>
          <w:sz w:val="28"/>
          <w:szCs w:val="28"/>
        </w:rPr>
        <w:t>обучения</w:t>
      </w:r>
    </w:p>
    <w:p w:rsidR="00B80F56" w:rsidRDefault="00B80F56" w:rsidP="00116C90">
      <w:pPr>
        <w:widowControl w:val="0"/>
        <w:spacing w:after="0" w:line="360" w:lineRule="auto"/>
        <w:ind w:firstLine="709"/>
        <w:jc w:val="both"/>
        <w:rPr>
          <w:rFonts w:ascii="Times New Roman" w:hAnsi="Times New Roman"/>
          <w:sz w:val="28"/>
          <w:szCs w:val="28"/>
        </w:rPr>
      </w:pPr>
    </w:p>
    <w:p w:rsidR="00B80F56" w:rsidRPr="0096547C" w:rsidRDefault="00B80F56" w:rsidP="00116C90">
      <w:pPr>
        <w:widowControl w:val="0"/>
        <w:spacing w:after="0" w:line="360" w:lineRule="auto"/>
        <w:ind w:firstLine="709"/>
        <w:jc w:val="both"/>
        <w:rPr>
          <w:rFonts w:ascii="Times New Roman" w:hAnsi="Times New Roman"/>
          <w:b/>
          <w:sz w:val="28"/>
          <w:szCs w:val="28"/>
        </w:rPr>
      </w:pPr>
      <w:r w:rsidRPr="0096547C">
        <w:rPr>
          <w:rFonts w:ascii="Times New Roman" w:hAnsi="Times New Roman"/>
          <w:b/>
          <w:sz w:val="28"/>
          <w:szCs w:val="28"/>
        </w:rPr>
        <w:t>План изучения темы:</w:t>
      </w:r>
    </w:p>
    <w:p w:rsidR="00B80F56" w:rsidRDefault="00B80F56" w:rsidP="007D2E65">
      <w:pPr>
        <w:shd w:val="clear" w:color="auto" w:fill="FFFFFF"/>
        <w:spacing w:before="100" w:beforeAutospacing="1" w:after="100" w:afterAutospacing="1" w:line="240" w:lineRule="auto"/>
        <w:ind w:firstLine="225"/>
        <w:jc w:val="both"/>
        <w:rPr>
          <w:rFonts w:ascii="Times New Roman" w:hAnsi="Times New Roman"/>
          <w:b/>
          <w:sz w:val="28"/>
          <w:szCs w:val="28"/>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90"/>
      </w:tblGrid>
      <w:tr w:rsidR="00B80F56" w:rsidRPr="0087163F" w:rsidTr="0087163F">
        <w:tc>
          <w:tcPr>
            <w:tcW w:w="4962" w:type="dxa"/>
          </w:tcPr>
          <w:p w:rsidR="00B80F56" w:rsidRPr="0087163F" w:rsidRDefault="00B80F56" w:rsidP="0087163F">
            <w:pPr>
              <w:spacing w:after="0" w:line="240" w:lineRule="auto"/>
              <w:contextualSpacing/>
              <w:jc w:val="both"/>
              <w:rPr>
                <w:rFonts w:ascii="Times New Roman" w:hAnsi="Times New Roman"/>
                <w:b/>
                <w:sz w:val="24"/>
                <w:szCs w:val="24"/>
              </w:rPr>
            </w:pPr>
            <w:r w:rsidRPr="0087163F">
              <w:rPr>
                <w:rFonts w:ascii="Times New Roman" w:hAnsi="Times New Roman"/>
                <w:b/>
                <w:sz w:val="24"/>
                <w:szCs w:val="24"/>
              </w:rPr>
              <w:t>Методы обучения</w:t>
            </w:r>
          </w:p>
        </w:tc>
      </w:tr>
      <w:tr w:rsidR="00B80F56" w:rsidRPr="0087163F" w:rsidTr="0087163F">
        <w:tc>
          <w:tcPr>
            <w:tcW w:w="4962" w:type="dxa"/>
          </w:tcPr>
          <w:p w:rsidR="00B80F56" w:rsidRPr="0087163F" w:rsidRDefault="00B80F56" w:rsidP="0087163F">
            <w:pPr>
              <w:spacing w:after="0" w:line="240" w:lineRule="auto"/>
              <w:contextualSpacing/>
              <w:jc w:val="both"/>
              <w:rPr>
                <w:rFonts w:ascii="Times New Roman" w:hAnsi="Times New Roman"/>
                <w:sz w:val="24"/>
                <w:szCs w:val="24"/>
              </w:rPr>
            </w:pPr>
            <w:r w:rsidRPr="0087163F">
              <w:rPr>
                <w:rFonts w:ascii="Times New Roman" w:hAnsi="Times New Roman"/>
                <w:sz w:val="24"/>
                <w:szCs w:val="24"/>
              </w:rPr>
              <w:t>Основные подходы к определению понятия «метод обучения»</w:t>
            </w:r>
          </w:p>
        </w:tc>
      </w:tr>
      <w:tr w:rsidR="00B80F56" w:rsidRPr="0087163F" w:rsidTr="0087163F">
        <w:tc>
          <w:tcPr>
            <w:tcW w:w="4962" w:type="dxa"/>
          </w:tcPr>
          <w:p w:rsidR="00B80F56" w:rsidRPr="0087163F" w:rsidRDefault="00B80F56" w:rsidP="0087163F">
            <w:pPr>
              <w:spacing w:after="0" w:line="240" w:lineRule="auto"/>
              <w:contextualSpacing/>
              <w:jc w:val="both"/>
              <w:rPr>
                <w:rFonts w:ascii="Times New Roman" w:hAnsi="Times New Roman"/>
                <w:sz w:val="24"/>
                <w:szCs w:val="24"/>
              </w:rPr>
            </w:pPr>
            <w:r w:rsidRPr="0087163F">
              <w:rPr>
                <w:rFonts w:ascii="Times New Roman" w:hAnsi="Times New Roman"/>
                <w:sz w:val="24"/>
                <w:szCs w:val="24"/>
              </w:rPr>
              <w:t>Классификация методов обучения</w:t>
            </w:r>
          </w:p>
        </w:tc>
      </w:tr>
      <w:tr w:rsidR="00B80F56" w:rsidRPr="0087163F" w:rsidTr="0087163F">
        <w:tc>
          <w:tcPr>
            <w:tcW w:w="4962" w:type="dxa"/>
          </w:tcPr>
          <w:p w:rsidR="00B80F56" w:rsidRPr="0087163F" w:rsidRDefault="00B80F56" w:rsidP="0087163F">
            <w:pPr>
              <w:spacing w:after="0" w:line="240" w:lineRule="auto"/>
              <w:contextualSpacing/>
              <w:jc w:val="both"/>
              <w:rPr>
                <w:rFonts w:ascii="Times New Roman" w:hAnsi="Times New Roman"/>
                <w:sz w:val="24"/>
                <w:szCs w:val="24"/>
              </w:rPr>
            </w:pPr>
            <w:r w:rsidRPr="0087163F">
              <w:rPr>
                <w:rFonts w:ascii="Times New Roman" w:hAnsi="Times New Roman"/>
                <w:sz w:val="24"/>
                <w:szCs w:val="24"/>
              </w:rPr>
              <w:t xml:space="preserve">Средства обучения </w:t>
            </w:r>
          </w:p>
        </w:tc>
      </w:tr>
    </w:tbl>
    <w:p w:rsidR="00B80F56" w:rsidRDefault="00B80F56" w:rsidP="007D2E65">
      <w:pPr>
        <w:shd w:val="clear" w:color="auto" w:fill="FFFFFF"/>
        <w:spacing w:before="100" w:beforeAutospacing="1" w:after="100" w:afterAutospacing="1" w:line="240" w:lineRule="auto"/>
        <w:ind w:firstLine="225"/>
        <w:jc w:val="both"/>
        <w:rPr>
          <w:rFonts w:ascii="Palatino Linotype" w:hAnsi="Palatino Linotype"/>
          <w:b/>
          <w:color w:val="000000"/>
          <w:sz w:val="23"/>
          <w:szCs w:val="23"/>
        </w:rPr>
      </w:pPr>
    </w:p>
    <w:p w:rsidR="00B80F56" w:rsidRDefault="00B80F56" w:rsidP="007D2E65">
      <w:pPr>
        <w:shd w:val="clear" w:color="auto" w:fill="FFFFFF"/>
        <w:spacing w:before="100" w:beforeAutospacing="1" w:after="100" w:afterAutospacing="1" w:line="240" w:lineRule="auto"/>
        <w:ind w:firstLine="225"/>
        <w:jc w:val="both"/>
        <w:rPr>
          <w:rFonts w:ascii="Palatino Linotype" w:hAnsi="Palatino Linotype"/>
          <w:b/>
          <w:color w:val="000000"/>
          <w:sz w:val="23"/>
          <w:szCs w:val="23"/>
        </w:rPr>
      </w:pPr>
    </w:p>
    <w:p w:rsidR="00B80F56" w:rsidRDefault="00B80F56" w:rsidP="00780E58">
      <w:pPr>
        <w:shd w:val="clear" w:color="auto" w:fill="FFFFFF"/>
        <w:spacing w:after="0" w:line="240" w:lineRule="auto"/>
        <w:ind w:firstLine="709"/>
        <w:jc w:val="both"/>
        <w:rPr>
          <w:rFonts w:ascii="Palatino Linotype" w:hAnsi="Palatino Linotype"/>
          <w:b/>
          <w:color w:val="000000"/>
          <w:sz w:val="23"/>
          <w:szCs w:val="23"/>
        </w:rPr>
      </w:pPr>
    </w:p>
    <w:p w:rsidR="00B80F56" w:rsidRPr="00116C90" w:rsidRDefault="00B80F56" w:rsidP="00780E58">
      <w:pPr>
        <w:shd w:val="clear" w:color="auto" w:fill="FFFFFF"/>
        <w:spacing w:after="0" w:line="240" w:lineRule="auto"/>
        <w:ind w:firstLine="709"/>
        <w:jc w:val="both"/>
        <w:rPr>
          <w:rFonts w:ascii="Palatino Linotype" w:hAnsi="Palatino Linotype"/>
          <w:b/>
          <w:color w:val="000000"/>
          <w:sz w:val="23"/>
          <w:szCs w:val="23"/>
        </w:rPr>
      </w:pPr>
      <w:r>
        <w:rPr>
          <w:rFonts w:ascii="Palatino Linotype" w:hAnsi="Palatino Linotype"/>
          <w:b/>
          <w:color w:val="000000"/>
          <w:sz w:val="23"/>
          <w:szCs w:val="23"/>
        </w:rPr>
        <w:t xml:space="preserve">4.1. </w:t>
      </w:r>
      <w:r w:rsidRPr="00116C90">
        <w:rPr>
          <w:rFonts w:ascii="Palatino Linotype" w:hAnsi="Palatino Linotype"/>
          <w:b/>
          <w:color w:val="000000"/>
          <w:sz w:val="23"/>
          <w:szCs w:val="23"/>
        </w:rPr>
        <w:t>Основные подходы к определению понятия «метод обучения»</w:t>
      </w:r>
    </w:p>
    <w:p w:rsidR="00B80F56" w:rsidRDefault="00B80F56" w:rsidP="00780E58">
      <w:pPr>
        <w:shd w:val="clear" w:color="auto" w:fill="FFFFFF"/>
        <w:spacing w:after="0" w:line="240" w:lineRule="auto"/>
        <w:ind w:firstLine="709"/>
        <w:jc w:val="both"/>
        <w:rPr>
          <w:rFonts w:ascii="Palatino Linotype" w:hAnsi="Palatino Linotype"/>
          <w:b/>
          <w:color w:val="000000"/>
          <w:sz w:val="23"/>
          <w:szCs w:val="23"/>
        </w:rPr>
      </w:pP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Методам обучения, от которых зависит немалый успех работы учителя и школы в целом, посвящен не один десяток фундаментальных </w:t>
      </w:r>
      <w:proofErr w:type="gramStart"/>
      <w:r w:rsidRPr="00116C90">
        <w:rPr>
          <w:rFonts w:ascii="Times New Roman" w:hAnsi="Times New Roman"/>
          <w:sz w:val="24"/>
          <w:szCs w:val="24"/>
        </w:rPr>
        <w:t>исследований</w:t>
      </w:r>
      <w:proofErr w:type="gramEnd"/>
      <w:r w:rsidRPr="00116C90">
        <w:rPr>
          <w:rFonts w:ascii="Times New Roman" w:hAnsi="Times New Roman"/>
          <w:sz w:val="24"/>
          <w:szCs w:val="24"/>
        </w:rPr>
        <w:t xml:space="preserve"> как в теории педагогики, так и в частных методиках преподавания отдельных учебных предметов. </w:t>
      </w:r>
      <w:proofErr w:type="gramStart"/>
      <w:r w:rsidRPr="00116C90">
        <w:rPr>
          <w:rFonts w:ascii="Times New Roman" w:hAnsi="Times New Roman"/>
          <w:sz w:val="24"/>
          <w:szCs w:val="24"/>
        </w:rPr>
        <w:t>И</w:t>
      </w:r>
      <w:proofErr w:type="gramEnd"/>
      <w:r w:rsidRPr="00116C90">
        <w:rPr>
          <w:rFonts w:ascii="Times New Roman" w:hAnsi="Times New Roman"/>
          <w:sz w:val="24"/>
          <w:szCs w:val="24"/>
        </w:rPr>
        <w:t xml:space="preserve"> несмотря на это, проблема методов обучения как в теории обучения, так и в реальной педагогической практике остается весьма актуальной и время от времени порождает на страницах педагогической печати острые дискуссии. Они объясняются непрекращающимися попытками теоретиков-педагогов перейти от эмпирических описаний отдельных групп методов к обоснованию научной системы методов обучения и объяснения их сущности на основе раскрытия природы метода обучения и разработки основ их классификации.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 xml:space="preserve">История развития и становления методов обучения весьма своеобразна. Ученые-педагоги, наблюдая за процессом обучения в школе, обратили внимание на огромное разнообразие видов деятельности учителей и учащихся на уроке. Эти виды деятельности они и стали называть методами обучения. </w:t>
      </w:r>
      <w:proofErr w:type="gramStart"/>
      <w:r w:rsidRPr="00116C90">
        <w:rPr>
          <w:rFonts w:ascii="Times New Roman" w:hAnsi="Times New Roman"/>
          <w:i/>
          <w:iCs/>
          <w:sz w:val="24"/>
          <w:szCs w:val="24"/>
        </w:rPr>
        <w:t xml:space="preserve">Например, учитель объясняет новый материал - он использует метод объяснения; учащиеся самостоятельно изучают материал - это метод самостоятельной работы; ученик выполняет практическое задание, - метод практической работы; учитель инструктирует учащихся о том, как надо выполнять то </w:t>
      </w:r>
      <w:r w:rsidRPr="00116C90">
        <w:rPr>
          <w:rFonts w:ascii="Times New Roman" w:hAnsi="Times New Roman"/>
          <w:i/>
          <w:iCs/>
          <w:sz w:val="24"/>
          <w:szCs w:val="24"/>
        </w:rPr>
        <w:lastRenderedPageBreak/>
        <w:t>или иное задание - метод инструктажа; учитель использует на уроке наглядный материал - метод иллюстрации и т.д., и т.п.</w:t>
      </w:r>
      <w:proofErr w:type="gramEnd"/>
      <w:r w:rsidRPr="00116C90">
        <w:rPr>
          <w:rFonts w:ascii="Times New Roman" w:hAnsi="Times New Roman"/>
          <w:i/>
          <w:iCs/>
          <w:sz w:val="24"/>
          <w:szCs w:val="24"/>
        </w:rPr>
        <w:t xml:space="preserve"> Такой подход к постулированию методов обучения послужил поводом разным авторам выделять разное количество методов обучения, давать им крайне разнообразное наименование. Так, Е.И. Перовский, Н.М. Верзилин, Е.Я. </w:t>
      </w:r>
      <w:proofErr w:type="spellStart"/>
      <w:r w:rsidRPr="00116C90">
        <w:rPr>
          <w:rFonts w:ascii="Times New Roman" w:hAnsi="Times New Roman"/>
          <w:i/>
          <w:iCs/>
          <w:sz w:val="24"/>
          <w:szCs w:val="24"/>
        </w:rPr>
        <w:t>Голант</w:t>
      </w:r>
      <w:proofErr w:type="spellEnd"/>
      <w:r w:rsidRPr="00116C90">
        <w:rPr>
          <w:rFonts w:ascii="Times New Roman" w:hAnsi="Times New Roman"/>
          <w:i/>
          <w:iCs/>
          <w:sz w:val="24"/>
          <w:szCs w:val="24"/>
        </w:rPr>
        <w:t xml:space="preserve"> выделяли словесные, наглядные и практические методы обучения; М.А. Данилов, Б.П. Есипов подразделяли методы обучения на методы приобретения знаний, формирования умений и навыков, применения, закрепления и проверки знаний, умений и навыков; Е.Я. </w:t>
      </w:r>
      <w:proofErr w:type="spellStart"/>
      <w:r w:rsidRPr="00116C90">
        <w:rPr>
          <w:rFonts w:ascii="Times New Roman" w:hAnsi="Times New Roman"/>
          <w:i/>
          <w:iCs/>
          <w:sz w:val="24"/>
          <w:szCs w:val="24"/>
        </w:rPr>
        <w:t>Голант</w:t>
      </w:r>
      <w:proofErr w:type="spellEnd"/>
      <w:r w:rsidRPr="00116C90">
        <w:rPr>
          <w:rFonts w:ascii="Times New Roman" w:hAnsi="Times New Roman"/>
          <w:i/>
          <w:iCs/>
          <w:sz w:val="24"/>
          <w:szCs w:val="24"/>
        </w:rPr>
        <w:t xml:space="preserve"> предлагал выделять две группы методов - активные и пассивные методы обучения, хотя по характеру познавательной деятельности обе группы могут осуществляться по-разному. Однако, несмотря на различные определения, даваемые этому понятию отдельными </w:t>
      </w:r>
      <w:proofErr w:type="spellStart"/>
      <w:r w:rsidRPr="00116C90">
        <w:rPr>
          <w:rFonts w:ascii="Times New Roman" w:hAnsi="Times New Roman"/>
          <w:i/>
          <w:iCs/>
          <w:sz w:val="24"/>
          <w:szCs w:val="24"/>
        </w:rPr>
        <w:t>дидактами</w:t>
      </w:r>
      <w:proofErr w:type="spellEnd"/>
      <w:r w:rsidRPr="00116C90">
        <w:rPr>
          <w:rFonts w:ascii="Times New Roman" w:hAnsi="Times New Roman"/>
          <w:i/>
          <w:iCs/>
          <w:sz w:val="24"/>
          <w:szCs w:val="24"/>
        </w:rPr>
        <w:t xml:space="preserve"> и методистами, общим является то, что большинство авторов склонны считать метод обучения способом организации учебной деятельности.</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outlineLvl w:val="3"/>
        <w:rPr>
          <w:rFonts w:ascii="Times New Roman" w:hAnsi="Times New Roman"/>
          <w:b/>
          <w:bCs/>
          <w:sz w:val="24"/>
          <w:szCs w:val="24"/>
        </w:rPr>
      </w:pPr>
      <w:r w:rsidRPr="00116C90">
        <w:rPr>
          <w:rFonts w:ascii="Times New Roman" w:hAnsi="Times New Roman"/>
          <w:b/>
          <w:bCs/>
          <w:sz w:val="24"/>
          <w:szCs w:val="24"/>
        </w:rPr>
        <w:t>Понятие и сущность метода обучения</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Термин «метод» происходит от греческого слова «</w:t>
      </w:r>
      <w:proofErr w:type="spellStart"/>
      <w:r w:rsidRPr="00116C90">
        <w:rPr>
          <w:rFonts w:ascii="Times New Roman" w:hAnsi="Times New Roman"/>
          <w:sz w:val="24"/>
          <w:szCs w:val="24"/>
        </w:rPr>
        <w:t>methodos</w:t>
      </w:r>
      <w:proofErr w:type="spellEnd"/>
      <w:r w:rsidRPr="00116C90">
        <w:rPr>
          <w:rFonts w:ascii="Times New Roman" w:hAnsi="Times New Roman"/>
          <w:sz w:val="24"/>
          <w:szCs w:val="24"/>
        </w:rPr>
        <w:t xml:space="preserve">», что означает путь, способ продвижения к истине, к ожидаемому результату. В педагогической практике под методом по традиции принято понимать упорядоченный способ деятельности по достижению учебно-воспитательных целей. При этом отмечают, что способы учебной деятельности учителя (преподавание) и способы учебной деятельности учащихся (учение) тесно связаны между собой и находятся во взаимодействии.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Метод обучения характеризуется тремя признаками. Он обозначает </w:t>
      </w:r>
      <w:r w:rsidRPr="00116C90">
        <w:rPr>
          <w:rFonts w:ascii="Times New Roman" w:hAnsi="Times New Roman"/>
          <w:i/>
          <w:iCs/>
          <w:sz w:val="24"/>
          <w:szCs w:val="24"/>
        </w:rPr>
        <w:t xml:space="preserve">цель обучения, способ усвоения и характер взаимодействия субъектов обучения. </w:t>
      </w:r>
      <w:r w:rsidRPr="00116C90">
        <w:rPr>
          <w:rFonts w:ascii="Times New Roman" w:hAnsi="Times New Roman"/>
          <w:sz w:val="24"/>
          <w:szCs w:val="24"/>
        </w:rPr>
        <w:t xml:space="preserve">Следовательно, понятие метода обучения отражает: </w:t>
      </w:r>
    </w:p>
    <w:p w:rsidR="00B80F56" w:rsidRPr="00116C90" w:rsidRDefault="00B80F56" w:rsidP="00780E58">
      <w:pPr>
        <w:numPr>
          <w:ilvl w:val="0"/>
          <w:numId w:val="27"/>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Способы обучающей работы учителя и способы учебной работы учащихся в их взаимосвязи; </w:t>
      </w:r>
    </w:p>
    <w:p w:rsidR="00B80F56" w:rsidRPr="00116C90" w:rsidRDefault="00B80F56" w:rsidP="00780E58">
      <w:pPr>
        <w:numPr>
          <w:ilvl w:val="0"/>
          <w:numId w:val="27"/>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Специфику их работы по достижению различных целей обучения.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Методы обучения — это способы совместной деятельности учителя и учащихся, направленные на решение задач обучения, т.е. дидактических задач.</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Такое определение метода отражает некоторые существенные характеристики обучения. Однако остается неясным, что такое «упорядоченные способы». Приходится признать, что в этом случае допускается тавтология. Словари определяют «метод» как «способ», а о способе говорится, что это метод. На теоретическом уровне «метод» как научная категория теряет смысл, если считается, что любой способ действия можно считать методом. Если же мы хотим включить понятие «метод обучения» в состав педагогической теории обучения, т.е. дидактики, придется принять трактовку метода как чего-то связанного с сущностью обучения, отображающего его направленность, что реализуется в разных формах учебной деятельности, но не сводится к ним. В этом случае метод можно отнести к логической форме норматива и определить его как «...конструируемую с целью реализации в конкретных формах учебной работы модель единой деятельности преподавания и учения, представленной в нормативном плане и направленной на передачу обучающимся и усвоение ими определенной части содержания образования» (В.В. Краевский).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Эта формулировка опирается на понимание моделирования как органической части процесса формирования теоретического знания, в котором первостепенную роль играют модельные представления (модели-представления). Можно слово «модель» заменить на «общее теоретическое представление», и тогда получится, что </w:t>
      </w:r>
      <w:r w:rsidRPr="00116C90">
        <w:rPr>
          <w:rFonts w:ascii="Times New Roman" w:hAnsi="Times New Roman"/>
          <w:b/>
          <w:bCs/>
          <w:sz w:val="24"/>
          <w:szCs w:val="24"/>
        </w:rPr>
        <w:t xml:space="preserve">метод — это общее теоретическое представление о единой деятельности учителя и учащихся, направленной на решение задач обучения, т.е. дидактических задач. </w:t>
      </w:r>
      <w:r w:rsidRPr="00116C90">
        <w:rPr>
          <w:rFonts w:ascii="Times New Roman" w:hAnsi="Times New Roman"/>
          <w:sz w:val="24"/>
          <w:szCs w:val="24"/>
        </w:rPr>
        <w:t xml:space="preserve">Рассматриваемый с этой точки зрения метод воплощает в себе научное представление о наиболее целесообразных для данных условий средствах осуществления определенной цели образования, педагогически переосмысленной в виде некоторых элементов его содержания. </w:t>
      </w:r>
    </w:p>
    <w:p w:rsidR="00B80F56" w:rsidRPr="00116C90" w:rsidRDefault="00B80F56" w:rsidP="00780E58">
      <w:pPr>
        <w:spacing w:after="0" w:line="240" w:lineRule="auto"/>
        <w:ind w:firstLine="709"/>
        <w:jc w:val="both"/>
        <w:outlineLvl w:val="3"/>
        <w:rPr>
          <w:rFonts w:ascii="Times New Roman" w:hAnsi="Times New Roman"/>
          <w:b/>
          <w:bCs/>
          <w:sz w:val="24"/>
          <w:szCs w:val="24"/>
        </w:rPr>
      </w:pPr>
      <w:r w:rsidRPr="00116C90">
        <w:rPr>
          <w:rFonts w:ascii="Times New Roman" w:hAnsi="Times New Roman"/>
          <w:b/>
          <w:bCs/>
          <w:sz w:val="24"/>
          <w:szCs w:val="24"/>
        </w:rPr>
        <w:t>Приемы обучения</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Методы реализуются в педагогической действительности в различных формах: в конкретных действиях, приемах, организационных формах и т.п. При этом методы и приемы </w:t>
      </w:r>
      <w:r w:rsidRPr="00116C90">
        <w:rPr>
          <w:rFonts w:ascii="Times New Roman" w:hAnsi="Times New Roman"/>
          <w:sz w:val="24"/>
          <w:szCs w:val="24"/>
        </w:rPr>
        <w:lastRenderedPageBreak/>
        <w:t xml:space="preserve">жестко не привязаны друг к другу. Например, в таких приемах, как беседа или работа с книгой, могут найти воплощение разные методы обучения. Беседа может быть эвристической и проводить в жизнь частично-поисковый метод, а может носить репродуктивный характер, реализовать соответствующий метод и быть нацеленной на запоминание и закрепление. То же можно сказать и о работе с книгой, и об экскурсии, и т.д. Необходимо оговорить, что по логике, заложенной в разных классификациях методов (о них речь пойдет дальше), одни и те же виды деятельности могут быть отнесены к разным дидактическим категориям. Например, те же беседа или работа с книгой могут быть отнесены по одной классификации к приемам, по другой — к методам. При этом число приемов обучения может бесконечно увеличиваться в зависимости от содержания учебного материала, новых целей и, конечно, от творчества учителя, его педагогического мастерства и тем самым придавать индивидуальность манере его педагогической деятельности. Многообразие сочетания приемов составляют методики преподавания.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 реальной педагогической действительности методы обучения, так же как и приемы, осуществляются различными средствами обучения, к которым относятся как материальные, так и идеальные объекты, помещаемые между учителем и учащимся и используемые для эффективной организации учебной деятельности школьников. Этими средствами являются различные виды деятельности (учебная, игровая, трудовая), предметы произведений материальной и духовной культуры, слово, речь и др. </w:t>
      </w:r>
    </w:p>
    <w:p w:rsidR="00B80F56" w:rsidRPr="00116C90" w:rsidRDefault="00B80F56" w:rsidP="00780E58">
      <w:pPr>
        <w:spacing w:after="0" w:line="240" w:lineRule="auto"/>
        <w:ind w:firstLine="709"/>
        <w:jc w:val="both"/>
        <w:outlineLvl w:val="3"/>
        <w:rPr>
          <w:rFonts w:ascii="Times New Roman" w:hAnsi="Times New Roman"/>
          <w:b/>
          <w:bCs/>
          <w:sz w:val="24"/>
          <w:szCs w:val="24"/>
        </w:rPr>
      </w:pPr>
      <w:r w:rsidRPr="00116C90">
        <w:rPr>
          <w:rFonts w:ascii="Times New Roman" w:hAnsi="Times New Roman"/>
          <w:b/>
          <w:bCs/>
          <w:sz w:val="24"/>
          <w:szCs w:val="24"/>
        </w:rPr>
        <w:t>Структура метода обучения</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Каждый отдельно взятый метод обучения имеет определенную логическую структуру - </w:t>
      </w:r>
      <w:r w:rsidRPr="00116C90">
        <w:rPr>
          <w:rFonts w:ascii="Times New Roman" w:hAnsi="Times New Roman"/>
          <w:b/>
          <w:bCs/>
          <w:sz w:val="24"/>
          <w:szCs w:val="24"/>
        </w:rPr>
        <w:t xml:space="preserve">индуктивную, дедуктивную или индуктивно-дедуктивную. </w:t>
      </w:r>
      <w:r w:rsidRPr="00116C90">
        <w:rPr>
          <w:rFonts w:ascii="Times New Roman" w:hAnsi="Times New Roman"/>
          <w:sz w:val="24"/>
          <w:szCs w:val="24"/>
        </w:rPr>
        <w:t xml:space="preserve">Об этом свидетельствуют результаты фундаментальных исследований И.Я. </w:t>
      </w:r>
      <w:proofErr w:type="spellStart"/>
      <w:r w:rsidRPr="00116C90">
        <w:rPr>
          <w:rFonts w:ascii="Times New Roman" w:hAnsi="Times New Roman"/>
          <w:sz w:val="24"/>
          <w:szCs w:val="24"/>
        </w:rPr>
        <w:t>Лернера</w:t>
      </w:r>
      <w:proofErr w:type="spellEnd"/>
      <w:r w:rsidRPr="00116C90">
        <w:rPr>
          <w:rFonts w:ascii="Times New Roman" w:hAnsi="Times New Roman"/>
          <w:sz w:val="24"/>
          <w:szCs w:val="24"/>
        </w:rPr>
        <w:t xml:space="preserve"> в этой области. Логическая структура метода обучения зависит от построения содержания учебного материала и учебной деятельности учащихся. </w:t>
      </w:r>
    </w:p>
    <w:p w:rsidR="00B80F56" w:rsidRDefault="00B80F56" w:rsidP="00780E58">
      <w:pPr>
        <w:shd w:val="clear" w:color="auto" w:fill="FFFFFF"/>
        <w:spacing w:after="0" w:line="240" w:lineRule="auto"/>
        <w:ind w:firstLine="709"/>
        <w:jc w:val="both"/>
        <w:rPr>
          <w:rFonts w:ascii="Palatino Linotype" w:hAnsi="Palatino Linotype"/>
          <w:b/>
          <w:color w:val="000000"/>
          <w:sz w:val="23"/>
          <w:szCs w:val="23"/>
        </w:rPr>
      </w:pPr>
    </w:p>
    <w:p w:rsidR="00B80F56" w:rsidRPr="00116C90" w:rsidRDefault="00B80F56" w:rsidP="00780E58">
      <w:pPr>
        <w:shd w:val="clear" w:color="auto" w:fill="FFFFFF"/>
        <w:spacing w:after="0" w:line="240" w:lineRule="auto"/>
        <w:ind w:firstLine="709"/>
        <w:jc w:val="both"/>
        <w:rPr>
          <w:rFonts w:ascii="Palatino Linotype" w:hAnsi="Palatino Linotype"/>
          <w:b/>
          <w:color w:val="000000"/>
          <w:sz w:val="23"/>
          <w:szCs w:val="23"/>
        </w:rPr>
      </w:pPr>
      <w:r>
        <w:rPr>
          <w:rFonts w:ascii="Palatino Linotype" w:hAnsi="Palatino Linotype"/>
          <w:b/>
          <w:color w:val="000000"/>
          <w:sz w:val="23"/>
          <w:szCs w:val="23"/>
        </w:rPr>
        <w:t xml:space="preserve">4.2. </w:t>
      </w:r>
      <w:r w:rsidRPr="00116C90">
        <w:rPr>
          <w:rFonts w:ascii="Palatino Linotype" w:hAnsi="Palatino Linotype"/>
          <w:b/>
          <w:color w:val="000000"/>
          <w:sz w:val="23"/>
          <w:szCs w:val="23"/>
        </w:rPr>
        <w:t>Классификация методов обучения</w:t>
      </w:r>
    </w:p>
    <w:p w:rsidR="00B80F56" w:rsidRDefault="00B80F56" w:rsidP="00780E58">
      <w:pPr>
        <w:shd w:val="clear" w:color="auto" w:fill="FFFFFF"/>
        <w:spacing w:after="0" w:line="240" w:lineRule="auto"/>
        <w:ind w:firstLine="709"/>
        <w:jc w:val="both"/>
        <w:rPr>
          <w:rFonts w:ascii="Palatino Linotype" w:hAnsi="Palatino Linotype"/>
          <w:b/>
          <w:color w:val="000000"/>
          <w:sz w:val="23"/>
          <w:szCs w:val="23"/>
        </w:rPr>
      </w:pP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Одной из острых проблем современной Дидактики является проблема классификации методов обучения. В настоящее время нет единой точки зрения по этому вопросу. В связи с тем, что разные авторы в основу подразделения методов обучения на группы и подгруппы кладут разные признаки, существует ряд классификаций.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Наиболее ранней классификацией является деление методов обучения на методы работы учителя (рассказ, объяснение, беседа) и методы работы учащихся (упражнения, самостоятельная работа).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Распространенной является классификация методов </w:t>
      </w:r>
      <w:proofErr w:type="gramStart"/>
      <w:r w:rsidRPr="00116C90">
        <w:rPr>
          <w:rFonts w:ascii="Times New Roman" w:hAnsi="Times New Roman"/>
          <w:sz w:val="24"/>
          <w:szCs w:val="24"/>
        </w:rPr>
        <w:t>обучения по источнику</w:t>
      </w:r>
      <w:proofErr w:type="gramEnd"/>
      <w:r w:rsidRPr="00116C90">
        <w:rPr>
          <w:rFonts w:ascii="Times New Roman" w:hAnsi="Times New Roman"/>
          <w:sz w:val="24"/>
          <w:szCs w:val="24"/>
        </w:rPr>
        <w:t xml:space="preserve"> получения знаний. В соответствии с таким подходом выделяют: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 xml:space="preserve">а) словесные методы </w:t>
      </w:r>
      <w:r w:rsidRPr="00116C90">
        <w:rPr>
          <w:rFonts w:ascii="Times New Roman" w:hAnsi="Times New Roman"/>
          <w:sz w:val="24"/>
          <w:szCs w:val="24"/>
        </w:rPr>
        <w:t xml:space="preserve">(источником знания является устное или печатное слово);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 xml:space="preserve">б) наглядные методы </w:t>
      </w:r>
      <w:r w:rsidRPr="00116C90">
        <w:rPr>
          <w:rFonts w:ascii="Times New Roman" w:hAnsi="Times New Roman"/>
          <w:sz w:val="24"/>
          <w:szCs w:val="24"/>
        </w:rPr>
        <w:t xml:space="preserve">(источником знаний являются наблюдаемые предметы, явления, наглядные пособия);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 xml:space="preserve">в) практические методы </w:t>
      </w:r>
      <w:r w:rsidRPr="00116C90">
        <w:rPr>
          <w:rFonts w:ascii="Times New Roman" w:hAnsi="Times New Roman"/>
          <w:sz w:val="24"/>
          <w:szCs w:val="24"/>
        </w:rPr>
        <w:t xml:space="preserve">(учащиеся получают знания и вырабатывают умения, выполняя практические действия). </w:t>
      </w:r>
    </w:p>
    <w:p w:rsidR="00B80F56" w:rsidRPr="00116C90" w:rsidRDefault="00B80F56" w:rsidP="00780E58">
      <w:pPr>
        <w:spacing w:after="0" w:line="240" w:lineRule="auto"/>
        <w:ind w:firstLine="709"/>
        <w:jc w:val="both"/>
        <w:outlineLvl w:val="3"/>
        <w:rPr>
          <w:rFonts w:ascii="Times New Roman" w:hAnsi="Times New Roman"/>
          <w:b/>
          <w:bCs/>
          <w:sz w:val="24"/>
          <w:szCs w:val="24"/>
        </w:rPr>
      </w:pPr>
      <w:r w:rsidRPr="00116C90">
        <w:rPr>
          <w:rFonts w:ascii="Times New Roman" w:hAnsi="Times New Roman"/>
          <w:b/>
          <w:bCs/>
          <w:sz w:val="24"/>
          <w:szCs w:val="24"/>
        </w:rPr>
        <w:t>Словесные методы обучения</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Более подробно остановимся на этой классификации. Словесные методы занимают ведущее место в системе методов обучения. Были периоды, когда они являлись почти единственным способом передачи знаний. Прогрессивные педагоги - Я.А. Коменский, К.Д. Ушинский и др. - выступали против абсолютизации их значения, доказывали необходимость дополнения их наглядными и практическими методами. В настоящее время нередко называют их устаревшими, «неактивными». К оценке этой группы методов надо подходить объективно. Словесные методы позволяют в кратчайший срок передать большую по объему информацию, поставить перед </w:t>
      </w:r>
      <w:proofErr w:type="gramStart"/>
      <w:r w:rsidRPr="00116C90">
        <w:rPr>
          <w:rFonts w:ascii="Times New Roman" w:hAnsi="Times New Roman"/>
          <w:sz w:val="24"/>
          <w:szCs w:val="24"/>
        </w:rPr>
        <w:t>обучаемыми</w:t>
      </w:r>
      <w:proofErr w:type="gramEnd"/>
      <w:r w:rsidRPr="00116C90">
        <w:rPr>
          <w:rFonts w:ascii="Times New Roman" w:hAnsi="Times New Roman"/>
          <w:sz w:val="24"/>
          <w:szCs w:val="24"/>
        </w:rPr>
        <w:t xml:space="preserve"> проблемы и указать пути их решения. С помощью слова учитель может вызвать в сознании детей яркие картины прошлого, </w:t>
      </w:r>
      <w:r w:rsidRPr="00116C90">
        <w:rPr>
          <w:rFonts w:ascii="Times New Roman" w:hAnsi="Times New Roman"/>
          <w:sz w:val="24"/>
          <w:szCs w:val="24"/>
        </w:rPr>
        <w:lastRenderedPageBreak/>
        <w:t xml:space="preserve">настоящего и будущего человечества. Слово активизирует воображение, память, чувства учащихся.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Словесные методы подразделяются на следующие виды: </w:t>
      </w:r>
      <w:r w:rsidRPr="00116C90">
        <w:rPr>
          <w:rFonts w:ascii="Times New Roman" w:hAnsi="Times New Roman"/>
          <w:b/>
          <w:bCs/>
          <w:i/>
          <w:iCs/>
          <w:sz w:val="24"/>
          <w:szCs w:val="24"/>
        </w:rPr>
        <w:t>рассказ, объяснение, беседа, дискуссия, лекция, работа с книгой.</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 xml:space="preserve">Рассказ. </w:t>
      </w:r>
      <w:r w:rsidRPr="00116C90">
        <w:rPr>
          <w:rFonts w:ascii="Times New Roman" w:hAnsi="Times New Roman"/>
          <w:sz w:val="24"/>
          <w:szCs w:val="24"/>
        </w:rPr>
        <w:t xml:space="preserve">Метод рассказа предполагает устное повествовательное изложение содержания учебного материала. Этот метод применяется на всех этапах школьного обучения. Меняется лишь характер рассказа, его объем, продолжительность.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К рассказу как методу изложения новых знаний обычно </w:t>
      </w:r>
      <w:proofErr w:type="gramStart"/>
      <w:r w:rsidRPr="00116C90">
        <w:rPr>
          <w:rFonts w:ascii="Times New Roman" w:hAnsi="Times New Roman"/>
          <w:sz w:val="24"/>
          <w:szCs w:val="24"/>
        </w:rPr>
        <w:t>предъявляется ряд педагогических требований Рассказ должен</w:t>
      </w:r>
      <w:proofErr w:type="gramEnd"/>
      <w:r w:rsidRPr="00116C90">
        <w:rPr>
          <w:rFonts w:ascii="Times New Roman" w:hAnsi="Times New Roman"/>
          <w:sz w:val="24"/>
          <w:szCs w:val="24"/>
        </w:rPr>
        <w:t xml:space="preserve">: </w:t>
      </w:r>
    </w:p>
    <w:p w:rsidR="00B80F56" w:rsidRPr="00116C90" w:rsidRDefault="00B80F56" w:rsidP="00780E58">
      <w:pPr>
        <w:numPr>
          <w:ilvl w:val="0"/>
          <w:numId w:val="28"/>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содержать только достоверные факты; </w:t>
      </w:r>
    </w:p>
    <w:p w:rsidR="00B80F56" w:rsidRPr="00116C90" w:rsidRDefault="00B80F56" w:rsidP="00780E58">
      <w:pPr>
        <w:numPr>
          <w:ilvl w:val="0"/>
          <w:numId w:val="28"/>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включать достаточное количество ярких и убедительных примеров, фактов, доказывающих правильность выдвигаемых положений; </w:t>
      </w:r>
    </w:p>
    <w:p w:rsidR="00B80F56" w:rsidRPr="00116C90" w:rsidRDefault="00B80F56" w:rsidP="00780E58">
      <w:pPr>
        <w:numPr>
          <w:ilvl w:val="0"/>
          <w:numId w:val="28"/>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иметь четкую логику изложения; </w:t>
      </w:r>
    </w:p>
    <w:p w:rsidR="00B80F56" w:rsidRPr="00116C90" w:rsidRDefault="00B80F56" w:rsidP="00780E58">
      <w:pPr>
        <w:numPr>
          <w:ilvl w:val="0"/>
          <w:numId w:val="28"/>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быть эмоциональным; </w:t>
      </w:r>
    </w:p>
    <w:p w:rsidR="00B80F56" w:rsidRPr="00116C90" w:rsidRDefault="00B80F56" w:rsidP="00780E58">
      <w:pPr>
        <w:numPr>
          <w:ilvl w:val="0"/>
          <w:numId w:val="28"/>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излагаться простым и доступным языком; </w:t>
      </w:r>
    </w:p>
    <w:p w:rsidR="00B80F56" w:rsidRPr="00116C90" w:rsidRDefault="00B80F56" w:rsidP="00780E58">
      <w:pPr>
        <w:numPr>
          <w:ilvl w:val="0"/>
          <w:numId w:val="28"/>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отражать элементы личной оценки и отношения учителя к излагаемым фактам, событиям.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 xml:space="preserve">Объяснение. </w:t>
      </w:r>
      <w:r w:rsidRPr="00116C90">
        <w:rPr>
          <w:rFonts w:ascii="Times New Roman" w:hAnsi="Times New Roman"/>
          <w:sz w:val="24"/>
          <w:szCs w:val="24"/>
        </w:rPr>
        <w:t xml:space="preserve">Под объяснением следует понимать истолкование закономерностей, существенных свойств изучаемого объекта, отдельных понятий, явлений.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 xml:space="preserve">Объяснение — это монологическая форма изложения. </w:t>
      </w:r>
      <w:r w:rsidRPr="00116C90">
        <w:rPr>
          <w:rFonts w:ascii="Times New Roman" w:hAnsi="Times New Roman"/>
          <w:sz w:val="24"/>
          <w:szCs w:val="24"/>
        </w:rPr>
        <w:t xml:space="preserve">К объяснению чаще всего прибегают при изучении теоретического материала различных наук, решении химических, физических, математических задач, теорем, при раскрытии коренных причин и следствий в явлениях природы и общественной жизни.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Использование метода объяснения требует: </w:t>
      </w:r>
    </w:p>
    <w:p w:rsidR="00B80F56" w:rsidRPr="00116C90" w:rsidRDefault="00B80F56" w:rsidP="00780E58">
      <w:pPr>
        <w:numPr>
          <w:ilvl w:val="0"/>
          <w:numId w:val="29"/>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точного и четкого формулирования задачи, сути проблемы, вопроса; </w:t>
      </w:r>
    </w:p>
    <w:p w:rsidR="00B80F56" w:rsidRPr="00116C90" w:rsidRDefault="00B80F56" w:rsidP="00780E58">
      <w:pPr>
        <w:numPr>
          <w:ilvl w:val="0"/>
          <w:numId w:val="29"/>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последовательного раскрытия причинно-следственных связей, аргументации и доказательств; </w:t>
      </w:r>
    </w:p>
    <w:p w:rsidR="00B80F56" w:rsidRPr="00116C90" w:rsidRDefault="00B80F56" w:rsidP="00780E58">
      <w:pPr>
        <w:numPr>
          <w:ilvl w:val="0"/>
          <w:numId w:val="29"/>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использования сравнения, сопоставления, аналогии; </w:t>
      </w:r>
    </w:p>
    <w:p w:rsidR="00B80F56" w:rsidRPr="00116C90" w:rsidRDefault="00B80F56" w:rsidP="00780E58">
      <w:pPr>
        <w:numPr>
          <w:ilvl w:val="0"/>
          <w:numId w:val="29"/>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привлечения ярких примеров; </w:t>
      </w:r>
    </w:p>
    <w:p w:rsidR="00B80F56" w:rsidRPr="00116C90" w:rsidRDefault="00B80F56" w:rsidP="00780E58">
      <w:pPr>
        <w:numPr>
          <w:ilvl w:val="0"/>
          <w:numId w:val="29"/>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безукоризненной логики изложения.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Объяснение как метод обучения широко используется в работе с детьми разных возрастных групп. Однако в среднем и старшем школьном возрасте, в связи с усложнением учебного материала и возрастающими интеллектуальными возможностями учащихся, использование этого метода становится более необходимым, чем в работе с младшими школьниками.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 xml:space="preserve">Беседа. </w:t>
      </w:r>
      <w:r w:rsidRPr="00116C90">
        <w:rPr>
          <w:rFonts w:ascii="Times New Roman" w:hAnsi="Times New Roman"/>
          <w:sz w:val="24"/>
          <w:szCs w:val="24"/>
        </w:rPr>
        <w:t xml:space="preserve">Беседа — диалогический метод обучения, при котором учитель путем постановки тщательно продуманной системы вопросов подводит учеников к пониманию нового материала или проверяет усвоение ими уже изученного.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Беседа относится к наиболее старым методам дидактической работы. Ее мастерски использовал Сократ, от имени которого и произошло понятие «сократическая беседа». В средние века особенно распространенной была так называемая катехизическая беседа, суть которой сводилась к воспроизведению вопросов и ответов по учебнику или формулировкам учителя. В настоящее время подобного рода беседы в школе не практикуются.</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 зависимости от конкретных задач, содержания учебного материала, уровня творческой познавательной деятельности учащихся, места беседы в дидактическом процессе выделяют различные виды бесед: </w:t>
      </w:r>
      <w:r w:rsidRPr="00116C90">
        <w:rPr>
          <w:rFonts w:ascii="Times New Roman" w:hAnsi="Times New Roman"/>
          <w:b/>
          <w:bCs/>
          <w:i/>
          <w:iCs/>
          <w:sz w:val="24"/>
          <w:szCs w:val="24"/>
        </w:rPr>
        <w:t>вводные или вступительные, организующие беседы; беседы-сообщения или выявление и формирование новых знаний (сократические, эвристические); синтезирующие, систематизирующие или закрепляющие беседы</w:t>
      </w:r>
      <w:r w:rsidRPr="00116C90">
        <w:rPr>
          <w:rFonts w:ascii="Times New Roman" w:hAnsi="Times New Roman"/>
          <w:i/>
          <w:iCs/>
          <w:sz w:val="24"/>
          <w:szCs w:val="24"/>
        </w:rPr>
        <w:t>.</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Цель</w:t>
      </w:r>
      <w:r w:rsidRPr="00116C90">
        <w:rPr>
          <w:rFonts w:ascii="Times New Roman" w:hAnsi="Times New Roman"/>
          <w:i/>
          <w:iCs/>
          <w:sz w:val="24"/>
          <w:szCs w:val="24"/>
        </w:rPr>
        <w:t xml:space="preserve"> </w:t>
      </w:r>
      <w:r w:rsidRPr="00116C90">
        <w:rPr>
          <w:rFonts w:ascii="Times New Roman" w:hAnsi="Times New Roman"/>
          <w:b/>
          <w:bCs/>
          <w:i/>
          <w:iCs/>
          <w:sz w:val="24"/>
          <w:szCs w:val="24"/>
        </w:rPr>
        <w:t>вводной беседы</w:t>
      </w:r>
      <w:r w:rsidRPr="00116C90">
        <w:rPr>
          <w:rFonts w:ascii="Times New Roman" w:hAnsi="Times New Roman"/>
          <w:i/>
          <w:iCs/>
          <w:sz w:val="24"/>
          <w:szCs w:val="24"/>
        </w:rPr>
        <w:t xml:space="preserve"> </w:t>
      </w:r>
      <w:r w:rsidRPr="00116C90">
        <w:rPr>
          <w:rFonts w:ascii="Times New Roman" w:hAnsi="Times New Roman"/>
          <w:sz w:val="24"/>
          <w:szCs w:val="24"/>
        </w:rPr>
        <w:t xml:space="preserve">— актуализировать ранее усвоенные знания, сконцентрировать внимание, интеллектуальные, потенциальные и реальные возможности учащихся для активного включения их в предстоящую учебно-познавательную деятельность по решению </w:t>
      </w:r>
      <w:r w:rsidRPr="00116C90">
        <w:rPr>
          <w:rFonts w:ascii="Times New Roman" w:hAnsi="Times New Roman"/>
          <w:sz w:val="24"/>
          <w:szCs w:val="24"/>
        </w:rPr>
        <w:lastRenderedPageBreak/>
        <w:t xml:space="preserve">стоящих перед ними задач. В ходе такой беседы выясняется степень понимания и готовности учащихся к новым видам деятельности, к познанию нового.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Беседа-сообщение</w:t>
      </w:r>
      <w:r w:rsidRPr="00116C90">
        <w:rPr>
          <w:rFonts w:ascii="Times New Roman" w:hAnsi="Times New Roman"/>
          <w:i/>
          <w:iCs/>
          <w:sz w:val="24"/>
          <w:szCs w:val="24"/>
        </w:rPr>
        <w:t xml:space="preserve"> </w:t>
      </w:r>
      <w:r w:rsidRPr="00116C90">
        <w:rPr>
          <w:rFonts w:ascii="Times New Roman" w:hAnsi="Times New Roman"/>
          <w:sz w:val="24"/>
          <w:szCs w:val="24"/>
        </w:rPr>
        <w:t xml:space="preserve">(эвристическая беседа) предполагает включение ученика в сам процесс активного участия в добывании новых знаний, в поиск способов их получения, формулирования собственных ответов на поставленные учителем вопросы. В ходе </w:t>
      </w:r>
      <w:r w:rsidRPr="00116C90">
        <w:rPr>
          <w:rFonts w:ascii="Times New Roman" w:hAnsi="Times New Roman"/>
          <w:b/>
          <w:bCs/>
          <w:i/>
          <w:iCs/>
          <w:sz w:val="24"/>
          <w:szCs w:val="24"/>
        </w:rPr>
        <w:t>эвристической беседы</w:t>
      </w:r>
      <w:r w:rsidRPr="00116C90">
        <w:rPr>
          <w:rFonts w:ascii="Times New Roman" w:hAnsi="Times New Roman"/>
          <w:i/>
          <w:iCs/>
          <w:sz w:val="24"/>
          <w:szCs w:val="24"/>
        </w:rPr>
        <w:t xml:space="preserve"> </w:t>
      </w:r>
      <w:r w:rsidRPr="00116C90">
        <w:rPr>
          <w:rFonts w:ascii="Times New Roman" w:hAnsi="Times New Roman"/>
          <w:sz w:val="24"/>
          <w:szCs w:val="24"/>
        </w:rPr>
        <w:t xml:space="preserve">учитель, опираясь на имеющиеся знания и практический опыт, подводит их к пониманию и усвоению новых знаний, формулированию правил и выводов. В результате такой совместной деятельности учащиеся приобретают новые знания, путем собственных усилий, размышлений.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Синтезирующая</w:t>
      </w:r>
      <w:r w:rsidRPr="00116C90">
        <w:rPr>
          <w:rFonts w:ascii="Times New Roman" w:hAnsi="Times New Roman"/>
          <w:i/>
          <w:iCs/>
          <w:sz w:val="24"/>
          <w:szCs w:val="24"/>
        </w:rPr>
        <w:t xml:space="preserve">, </w:t>
      </w:r>
      <w:r w:rsidRPr="00116C90">
        <w:rPr>
          <w:rFonts w:ascii="Times New Roman" w:hAnsi="Times New Roman"/>
          <w:sz w:val="24"/>
          <w:szCs w:val="24"/>
        </w:rPr>
        <w:t xml:space="preserve">или </w:t>
      </w:r>
      <w:r w:rsidRPr="00116C90">
        <w:rPr>
          <w:rFonts w:ascii="Times New Roman" w:hAnsi="Times New Roman"/>
          <w:b/>
          <w:bCs/>
          <w:i/>
          <w:iCs/>
          <w:sz w:val="24"/>
          <w:szCs w:val="24"/>
        </w:rPr>
        <w:t>закрепляющая</w:t>
      </w:r>
      <w:r w:rsidRPr="00116C90">
        <w:rPr>
          <w:rFonts w:ascii="Times New Roman" w:hAnsi="Times New Roman"/>
          <w:i/>
          <w:iCs/>
          <w:sz w:val="24"/>
          <w:szCs w:val="24"/>
        </w:rPr>
        <w:t xml:space="preserve"> беседа </w:t>
      </w:r>
      <w:r w:rsidRPr="00116C90">
        <w:rPr>
          <w:rFonts w:ascii="Times New Roman" w:hAnsi="Times New Roman"/>
          <w:sz w:val="24"/>
          <w:szCs w:val="24"/>
        </w:rPr>
        <w:t xml:space="preserve">нацелена на систематизацию уже имеющихся у учащихся теоретических знаний и способов их применения в нестандартных ситуациях, на перенос их в решении новых учебных и научных проблем на </w:t>
      </w:r>
      <w:proofErr w:type="spellStart"/>
      <w:r w:rsidRPr="00116C90">
        <w:rPr>
          <w:rFonts w:ascii="Times New Roman" w:hAnsi="Times New Roman"/>
          <w:sz w:val="24"/>
          <w:szCs w:val="24"/>
        </w:rPr>
        <w:t>межпредметной</w:t>
      </w:r>
      <w:proofErr w:type="spellEnd"/>
      <w:r w:rsidRPr="00116C90">
        <w:rPr>
          <w:rFonts w:ascii="Times New Roman" w:hAnsi="Times New Roman"/>
          <w:sz w:val="24"/>
          <w:szCs w:val="24"/>
        </w:rPr>
        <w:t xml:space="preserve"> основе.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 ходе беседы вопросы могут быть адресованы одному ученику </w:t>
      </w:r>
      <w:r w:rsidRPr="00116C90">
        <w:rPr>
          <w:rFonts w:ascii="Times New Roman" w:hAnsi="Times New Roman"/>
          <w:i/>
          <w:iCs/>
          <w:sz w:val="24"/>
          <w:szCs w:val="24"/>
        </w:rPr>
        <w:t>(</w:t>
      </w:r>
      <w:r w:rsidRPr="00116C90">
        <w:rPr>
          <w:rFonts w:ascii="Times New Roman" w:hAnsi="Times New Roman"/>
          <w:b/>
          <w:bCs/>
          <w:i/>
          <w:iCs/>
          <w:sz w:val="24"/>
          <w:szCs w:val="24"/>
        </w:rPr>
        <w:t>индивидуальная</w:t>
      </w:r>
      <w:r w:rsidRPr="00116C90">
        <w:rPr>
          <w:rFonts w:ascii="Times New Roman" w:hAnsi="Times New Roman"/>
          <w:i/>
          <w:iCs/>
          <w:sz w:val="24"/>
          <w:szCs w:val="24"/>
        </w:rPr>
        <w:t xml:space="preserve"> </w:t>
      </w:r>
      <w:r w:rsidRPr="00116C90">
        <w:rPr>
          <w:rFonts w:ascii="Times New Roman" w:hAnsi="Times New Roman"/>
          <w:sz w:val="24"/>
          <w:szCs w:val="24"/>
        </w:rPr>
        <w:t xml:space="preserve">беседа) или учащимся всего класса </w:t>
      </w:r>
      <w:r w:rsidRPr="00116C90">
        <w:rPr>
          <w:rFonts w:ascii="Times New Roman" w:hAnsi="Times New Roman"/>
          <w:i/>
          <w:iCs/>
          <w:sz w:val="24"/>
          <w:szCs w:val="24"/>
        </w:rPr>
        <w:t>(</w:t>
      </w:r>
      <w:r w:rsidRPr="00116C90">
        <w:rPr>
          <w:rFonts w:ascii="Times New Roman" w:hAnsi="Times New Roman"/>
          <w:b/>
          <w:bCs/>
          <w:i/>
          <w:iCs/>
          <w:sz w:val="24"/>
          <w:szCs w:val="24"/>
        </w:rPr>
        <w:t>фронтальная</w:t>
      </w:r>
      <w:r w:rsidRPr="00116C90">
        <w:rPr>
          <w:rFonts w:ascii="Times New Roman" w:hAnsi="Times New Roman"/>
          <w:i/>
          <w:iCs/>
          <w:sz w:val="24"/>
          <w:szCs w:val="24"/>
        </w:rPr>
        <w:t xml:space="preserve"> </w:t>
      </w:r>
      <w:r w:rsidRPr="00116C90">
        <w:rPr>
          <w:rFonts w:ascii="Times New Roman" w:hAnsi="Times New Roman"/>
          <w:sz w:val="24"/>
          <w:szCs w:val="24"/>
        </w:rPr>
        <w:t xml:space="preserve">беседа).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Одной из разновидностей беседы является </w:t>
      </w:r>
      <w:r w:rsidRPr="00116C90">
        <w:rPr>
          <w:rFonts w:ascii="Times New Roman" w:hAnsi="Times New Roman"/>
          <w:b/>
          <w:bCs/>
          <w:i/>
          <w:iCs/>
          <w:sz w:val="24"/>
          <w:szCs w:val="24"/>
        </w:rPr>
        <w:t>собеседование</w:t>
      </w:r>
      <w:r w:rsidRPr="00116C90">
        <w:rPr>
          <w:rFonts w:ascii="Times New Roman" w:hAnsi="Times New Roman"/>
          <w:i/>
          <w:iCs/>
          <w:sz w:val="24"/>
          <w:szCs w:val="24"/>
        </w:rPr>
        <w:t xml:space="preserve">. </w:t>
      </w:r>
      <w:r w:rsidRPr="00116C90">
        <w:rPr>
          <w:rFonts w:ascii="Times New Roman" w:hAnsi="Times New Roman"/>
          <w:sz w:val="24"/>
          <w:szCs w:val="24"/>
        </w:rPr>
        <w:t xml:space="preserve">Оно может проводиться как с классом в целом, так и с отдельными группами учеников. Особенно полезно организовывать собеседование в старших классах, когда ученики проявляют больше самостоятельности в суждениях, могут ставить проблемные вопросы, высказывать свое мнение по тем или иным темам, поставленным учителем на обсуждение.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Успех проведения бесед во многом зависит от правильности постановки вопросов. Вопросы задаются учителем всему классу, чтобы все учащиеся готовились к ответу.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Вопросы должны быть краткими, четкими, содержательными, сформулированными так, чтобы будили мысль ученика. Не следует ставить двойных, подсказывающих вопросов или наталкивающих на угадывание ответа. Не следует формулировать альтернативных вопросов, требующих однозначных ответов типа «да» или «нет».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 целом метод беседы имеет следующее преимущество: </w:t>
      </w:r>
    </w:p>
    <w:p w:rsidR="00B80F56" w:rsidRPr="00116C90" w:rsidRDefault="00B80F56" w:rsidP="00780E58">
      <w:pPr>
        <w:numPr>
          <w:ilvl w:val="0"/>
          <w:numId w:val="30"/>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активизирует учебно-познавательную деятельность учащихся; </w:t>
      </w:r>
    </w:p>
    <w:p w:rsidR="00B80F56" w:rsidRPr="00116C90" w:rsidRDefault="00B80F56" w:rsidP="00780E58">
      <w:pPr>
        <w:numPr>
          <w:ilvl w:val="0"/>
          <w:numId w:val="30"/>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развивает их память и речь; </w:t>
      </w:r>
    </w:p>
    <w:p w:rsidR="00B80F56" w:rsidRPr="00116C90" w:rsidRDefault="00B80F56" w:rsidP="00780E58">
      <w:pPr>
        <w:numPr>
          <w:ilvl w:val="0"/>
          <w:numId w:val="30"/>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делает открытыми знания учащихся; </w:t>
      </w:r>
    </w:p>
    <w:p w:rsidR="00B80F56" w:rsidRPr="00116C90" w:rsidRDefault="00B80F56" w:rsidP="00780E58">
      <w:pPr>
        <w:numPr>
          <w:ilvl w:val="0"/>
          <w:numId w:val="30"/>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имеет большую воспитательную силу; </w:t>
      </w:r>
    </w:p>
    <w:p w:rsidR="00B80F56" w:rsidRPr="00116C90" w:rsidRDefault="00B80F56" w:rsidP="00780E58">
      <w:pPr>
        <w:numPr>
          <w:ilvl w:val="0"/>
          <w:numId w:val="30"/>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является хорошим диагностическим средством. Недостатки метода беседы: </w:t>
      </w:r>
    </w:p>
    <w:p w:rsidR="00B80F56" w:rsidRPr="00116C90" w:rsidRDefault="00B80F56" w:rsidP="00780E58">
      <w:pPr>
        <w:numPr>
          <w:ilvl w:val="0"/>
          <w:numId w:val="30"/>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требует много времени; </w:t>
      </w:r>
    </w:p>
    <w:p w:rsidR="00B80F56" w:rsidRPr="00116C90" w:rsidRDefault="00B80F56" w:rsidP="00780E58">
      <w:pPr>
        <w:numPr>
          <w:ilvl w:val="0"/>
          <w:numId w:val="30"/>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содержит элемент риска (школьник может дать неправильный ответ, который воспринимается другими учащимися и фиксируется в их памяти); </w:t>
      </w:r>
    </w:p>
    <w:p w:rsidR="00B80F56" w:rsidRPr="00116C90" w:rsidRDefault="00B80F56" w:rsidP="00780E58">
      <w:pPr>
        <w:numPr>
          <w:ilvl w:val="0"/>
          <w:numId w:val="30"/>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необходим запас знаний.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 xml:space="preserve">Учебная дискуссия. </w:t>
      </w:r>
      <w:r w:rsidRPr="00116C90">
        <w:rPr>
          <w:rFonts w:ascii="Times New Roman" w:hAnsi="Times New Roman"/>
          <w:sz w:val="24"/>
          <w:szCs w:val="24"/>
        </w:rPr>
        <w:t xml:space="preserve">Значительное место среди словесных методов обучения отводится в современной школе учебной дискуссии. Главное ее назначение в процессе обучения — стимулирование познавательного интереса, вовлечение учащихся в активное обсуждение разных научных точек зрения по той или иной проблеме, побуждение их к осмысливанию различных подходов к аргументации чужой и своей позиции. Но для этого необходима обстоятельная предварительная подготовка учащихся как в содержательном, так и в формальном плане и </w:t>
      </w:r>
      <w:proofErr w:type="gramStart"/>
      <w:r w:rsidRPr="00116C90">
        <w:rPr>
          <w:rFonts w:ascii="Times New Roman" w:hAnsi="Times New Roman"/>
          <w:sz w:val="24"/>
          <w:szCs w:val="24"/>
        </w:rPr>
        <w:t>наличие</w:t>
      </w:r>
      <w:proofErr w:type="gramEnd"/>
      <w:r w:rsidRPr="00116C90">
        <w:rPr>
          <w:rFonts w:ascii="Times New Roman" w:hAnsi="Times New Roman"/>
          <w:sz w:val="24"/>
          <w:szCs w:val="24"/>
        </w:rPr>
        <w:t xml:space="preserve"> по меньшей мере двух противоположных мнений по обсуждаемой проблеме. </w:t>
      </w:r>
      <w:proofErr w:type="gramStart"/>
      <w:r w:rsidRPr="00116C90">
        <w:rPr>
          <w:rFonts w:ascii="Times New Roman" w:hAnsi="Times New Roman"/>
          <w:sz w:val="24"/>
          <w:szCs w:val="24"/>
        </w:rPr>
        <w:t>Без знаний дискуссия становится беспредметной, бессодержательной и неточной, а без умения выразить мысль, убедить оппонентов — лишенной привлекательности, запутанной и противоречивой (</w:t>
      </w:r>
      <w:proofErr w:type="spellStart"/>
      <w:r w:rsidRPr="00116C90">
        <w:rPr>
          <w:rFonts w:ascii="Times New Roman" w:hAnsi="Times New Roman"/>
          <w:sz w:val="24"/>
          <w:szCs w:val="24"/>
        </w:rPr>
        <w:t>Подласый</w:t>
      </w:r>
      <w:proofErr w:type="spellEnd"/>
      <w:r w:rsidRPr="00116C90">
        <w:rPr>
          <w:rFonts w:ascii="Times New Roman" w:hAnsi="Times New Roman"/>
          <w:sz w:val="24"/>
          <w:szCs w:val="24"/>
        </w:rPr>
        <w:t xml:space="preserve"> И.П. Педагогика.</w:t>
      </w:r>
      <w:proofErr w:type="gramEnd"/>
      <w:r w:rsidRPr="00116C90">
        <w:rPr>
          <w:rFonts w:ascii="Times New Roman" w:hAnsi="Times New Roman"/>
          <w:sz w:val="24"/>
          <w:szCs w:val="24"/>
        </w:rPr>
        <w:t xml:space="preserve"> </w:t>
      </w:r>
      <w:proofErr w:type="gramStart"/>
      <w:r w:rsidRPr="00116C90">
        <w:rPr>
          <w:rFonts w:ascii="Times New Roman" w:hAnsi="Times New Roman"/>
          <w:sz w:val="24"/>
          <w:szCs w:val="24"/>
        </w:rPr>
        <w:t>М., 1996).</w:t>
      </w:r>
      <w:proofErr w:type="gramEnd"/>
      <w:r w:rsidRPr="00116C90">
        <w:rPr>
          <w:rFonts w:ascii="Times New Roman" w:hAnsi="Times New Roman"/>
          <w:sz w:val="24"/>
          <w:szCs w:val="24"/>
        </w:rPr>
        <w:t xml:space="preserve"> Учебная дискуссия, с одной стороны, предполагает наличие у учащихся умения ясно и точно формулировать свои мысли, строить систему аргументированных доказательств, с другой — учит их мыслить, спорить, доказывать свою правоту. В этой ситуации, естественно, учитель должен сам демонстрировать перед учениками образец такого стиля аргументации, учить учащихся точно излагать свои мысли и терпимо относиться к формулировкам школьников, уважительно вносить поправки в их </w:t>
      </w:r>
      <w:r w:rsidRPr="00116C90">
        <w:rPr>
          <w:rFonts w:ascii="Times New Roman" w:hAnsi="Times New Roman"/>
          <w:sz w:val="24"/>
          <w:szCs w:val="24"/>
        </w:rPr>
        <w:lastRenderedPageBreak/>
        <w:t xml:space="preserve">аргументацию, ненавязчиво сохранять за собой право на последнее слово, не претендуя на истину в последней инстанции.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Учебная дискуссия частично может применяться в старших классах основной школы и </w:t>
      </w:r>
      <w:proofErr w:type="gramStart"/>
      <w:r w:rsidRPr="00116C90">
        <w:rPr>
          <w:rFonts w:ascii="Times New Roman" w:hAnsi="Times New Roman"/>
          <w:sz w:val="24"/>
          <w:szCs w:val="24"/>
        </w:rPr>
        <w:t>в полную меру</w:t>
      </w:r>
      <w:proofErr w:type="gramEnd"/>
      <w:r w:rsidRPr="00116C90">
        <w:rPr>
          <w:rFonts w:ascii="Times New Roman" w:hAnsi="Times New Roman"/>
          <w:sz w:val="24"/>
          <w:szCs w:val="24"/>
        </w:rPr>
        <w:t xml:space="preserve"> в классах полной средней школы.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Хорошо проведенная дискуссия имеет большую обучающую и воспитательную ценность: учит более глубокому пониманию проблемы, умению защищать свою позицию, считаться с мнениями других.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Лекция</w:t>
      </w:r>
      <w:r w:rsidRPr="00116C90">
        <w:rPr>
          <w:rFonts w:ascii="Times New Roman" w:hAnsi="Times New Roman"/>
          <w:sz w:val="24"/>
          <w:szCs w:val="24"/>
        </w:rPr>
        <w:t xml:space="preserve">. Лекция - монологический способ изложения объемного материала — используется, как правило, в старших классах и занимает весь или почти весь урок. Преимущество лекции заключается в возможности обеспечить законченность и целостность восприятия школьниками учебного материала в его логических </w:t>
      </w:r>
      <w:proofErr w:type="spellStart"/>
      <w:r w:rsidRPr="00116C90">
        <w:rPr>
          <w:rFonts w:ascii="Times New Roman" w:hAnsi="Times New Roman"/>
          <w:sz w:val="24"/>
          <w:szCs w:val="24"/>
        </w:rPr>
        <w:t>опосредованиях</w:t>
      </w:r>
      <w:proofErr w:type="spellEnd"/>
      <w:r w:rsidRPr="00116C90">
        <w:rPr>
          <w:rFonts w:ascii="Times New Roman" w:hAnsi="Times New Roman"/>
          <w:sz w:val="24"/>
          <w:szCs w:val="24"/>
        </w:rPr>
        <w:t xml:space="preserve"> и взаимосвязях по теме в целом. Актуальность использования лекции в современных условиях возрастает в связи с применением блочного изучения нового учебного материала по темам или крупным разделам.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Школьная лекция может применяться также при повторении пройденного материала. Такие лекции называются </w:t>
      </w:r>
      <w:r w:rsidRPr="00116C90">
        <w:rPr>
          <w:rFonts w:ascii="Times New Roman" w:hAnsi="Times New Roman"/>
          <w:b/>
          <w:bCs/>
          <w:i/>
          <w:iCs/>
          <w:sz w:val="24"/>
          <w:szCs w:val="24"/>
        </w:rPr>
        <w:t>обзорными</w:t>
      </w:r>
      <w:r w:rsidRPr="00116C90">
        <w:rPr>
          <w:rFonts w:ascii="Times New Roman" w:hAnsi="Times New Roman"/>
          <w:i/>
          <w:iCs/>
          <w:sz w:val="24"/>
          <w:szCs w:val="24"/>
        </w:rPr>
        <w:t xml:space="preserve">. </w:t>
      </w:r>
      <w:r w:rsidRPr="00116C90">
        <w:rPr>
          <w:rFonts w:ascii="Times New Roman" w:hAnsi="Times New Roman"/>
          <w:sz w:val="24"/>
          <w:szCs w:val="24"/>
        </w:rPr>
        <w:t xml:space="preserve">Проводятся они по одной или нескольким темам для обобщения и систематизации изученного материала.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Применение лекции как метода обучения в условиях современной школы позволяет значительно активизировать познавательную деятельность учащихся, вовлекать их в самостоятельные поиски дополнительной научной информации для решения проблемных учебно-познавательных задач, выполнения тематических заданий, проведения самостоятельных опытов и экспериментов, граничащих с исследовательской деятельностью. Именно этим объясняется тот факт, что в старших классах удельный вес лекции в последнее время стал возрастать.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Работа с учебником и книгой</w:t>
      </w:r>
      <w:r w:rsidRPr="00116C90">
        <w:rPr>
          <w:rFonts w:ascii="Times New Roman" w:hAnsi="Times New Roman"/>
          <w:sz w:val="24"/>
          <w:szCs w:val="24"/>
        </w:rPr>
        <w:t xml:space="preserve">. Это важнейший метод обучения. В начальных классах работа с книгой осуществляется главным образом на уроках под руководством учителя. В дальнейшем школьники все больше учатся работать с книгой самостоятельно. Существует ряд приемов самостоятельной работы с печатными источниками. </w:t>
      </w:r>
      <w:proofErr w:type="gramStart"/>
      <w:r w:rsidRPr="00116C90">
        <w:rPr>
          <w:rFonts w:ascii="Times New Roman" w:hAnsi="Times New Roman"/>
          <w:sz w:val="24"/>
          <w:szCs w:val="24"/>
        </w:rPr>
        <w:t xml:space="preserve">Основные из них: </w:t>
      </w:r>
      <w:proofErr w:type="gramEnd"/>
    </w:p>
    <w:p w:rsidR="00B80F56" w:rsidRPr="00116C90" w:rsidRDefault="00B80F56" w:rsidP="00780E58">
      <w:pPr>
        <w:numPr>
          <w:ilvl w:val="0"/>
          <w:numId w:val="31"/>
        </w:numPr>
        <w:spacing w:after="0" w:line="240" w:lineRule="auto"/>
        <w:ind w:left="0" w:firstLine="709"/>
        <w:jc w:val="both"/>
        <w:rPr>
          <w:rFonts w:ascii="Times New Roman" w:hAnsi="Times New Roman"/>
          <w:sz w:val="24"/>
          <w:szCs w:val="24"/>
        </w:rPr>
      </w:pPr>
      <w:r w:rsidRPr="00116C90">
        <w:rPr>
          <w:rFonts w:ascii="Times New Roman" w:hAnsi="Times New Roman"/>
          <w:b/>
          <w:bCs/>
          <w:i/>
          <w:iCs/>
          <w:sz w:val="24"/>
          <w:szCs w:val="24"/>
        </w:rPr>
        <w:t>конспектирование</w:t>
      </w:r>
      <w:r w:rsidRPr="00116C90">
        <w:rPr>
          <w:rFonts w:ascii="Times New Roman" w:hAnsi="Times New Roman"/>
          <w:i/>
          <w:iCs/>
          <w:sz w:val="24"/>
          <w:szCs w:val="24"/>
        </w:rPr>
        <w:t xml:space="preserve"> </w:t>
      </w:r>
      <w:r w:rsidRPr="00116C90">
        <w:rPr>
          <w:rFonts w:ascii="Times New Roman" w:hAnsi="Times New Roman"/>
          <w:sz w:val="24"/>
          <w:szCs w:val="24"/>
        </w:rPr>
        <w:t xml:space="preserve">- краткое изложение, краткая запись содержания прочитанного. Конспектирование ведется от первого (от себя) или от третьего лица. Конспектирование от первого лица лучше развивает самостоятельность мышления; </w:t>
      </w:r>
    </w:p>
    <w:p w:rsidR="00B80F56" w:rsidRPr="00116C90" w:rsidRDefault="00B80F56" w:rsidP="00780E58">
      <w:pPr>
        <w:numPr>
          <w:ilvl w:val="0"/>
          <w:numId w:val="31"/>
        </w:numPr>
        <w:spacing w:after="0" w:line="240" w:lineRule="auto"/>
        <w:ind w:left="0" w:firstLine="709"/>
        <w:jc w:val="both"/>
        <w:rPr>
          <w:rFonts w:ascii="Times New Roman" w:hAnsi="Times New Roman"/>
          <w:sz w:val="24"/>
          <w:szCs w:val="24"/>
        </w:rPr>
      </w:pPr>
      <w:r w:rsidRPr="00116C90">
        <w:rPr>
          <w:rFonts w:ascii="Times New Roman" w:hAnsi="Times New Roman"/>
          <w:b/>
          <w:bCs/>
          <w:i/>
          <w:iCs/>
          <w:sz w:val="24"/>
          <w:szCs w:val="24"/>
        </w:rPr>
        <w:t>составление плана текста</w:t>
      </w:r>
      <w:r w:rsidRPr="00116C90">
        <w:rPr>
          <w:rFonts w:ascii="Times New Roman" w:hAnsi="Times New Roman"/>
          <w:i/>
          <w:iCs/>
          <w:sz w:val="24"/>
          <w:szCs w:val="24"/>
        </w:rPr>
        <w:t xml:space="preserve">. </w:t>
      </w:r>
      <w:proofErr w:type="gramStart"/>
      <w:r w:rsidRPr="00116C90">
        <w:rPr>
          <w:rFonts w:ascii="Times New Roman" w:hAnsi="Times New Roman"/>
          <w:sz w:val="24"/>
          <w:szCs w:val="24"/>
        </w:rPr>
        <w:t>План</w:t>
      </w:r>
      <w:proofErr w:type="gramEnd"/>
      <w:r w:rsidRPr="00116C90">
        <w:rPr>
          <w:rFonts w:ascii="Times New Roman" w:hAnsi="Times New Roman"/>
          <w:sz w:val="24"/>
          <w:szCs w:val="24"/>
        </w:rPr>
        <w:t xml:space="preserve"> может быть простой и сложный. Для составления плана необходимо после прочтения текста разбить его на части и озаглавить каждую часть; </w:t>
      </w:r>
    </w:p>
    <w:p w:rsidR="00B80F56" w:rsidRPr="00116C90" w:rsidRDefault="00B80F56" w:rsidP="00780E58">
      <w:pPr>
        <w:numPr>
          <w:ilvl w:val="0"/>
          <w:numId w:val="31"/>
        </w:numPr>
        <w:spacing w:after="0" w:line="240" w:lineRule="auto"/>
        <w:ind w:left="0" w:firstLine="709"/>
        <w:jc w:val="both"/>
        <w:rPr>
          <w:rFonts w:ascii="Times New Roman" w:hAnsi="Times New Roman"/>
          <w:sz w:val="24"/>
          <w:szCs w:val="24"/>
        </w:rPr>
      </w:pPr>
      <w:proofErr w:type="spellStart"/>
      <w:r w:rsidRPr="00116C90">
        <w:rPr>
          <w:rFonts w:ascii="Times New Roman" w:hAnsi="Times New Roman"/>
          <w:b/>
          <w:bCs/>
          <w:i/>
          <w:iCs/>
          <w:sz w:val="24"/>
          <w:szCs w:val="24"/>
        </w:rPr>
        <w:t>тезирование</w:t>
      </w:r>
      <w:proofErr w:type="spellEnd"/>
      <w:r w:rsidRPr="00116C90">
        <w:rPr>
          <w:rFonts w:ascii="Times New Roman" w:hAnsi="Times New Roman"/>
          <w:i/>
          <w:iCs/>
          <w:sz w:val="24"/>
          <w:szCs w:val="24"/>
        </w:rPr>
        <w:t xml:space="preserve"> - </w:t>
      </w:r>
      <w:r w:rsidRPr="00116C90">
        <w:rPr>
          <w:rFonts w:ascii="Times New Roman" w:hAnsi="Times New Roman"/>
          <w:sz w:val="24"/>
          <w:szCs w:val="24"/>
        </w:rPr>
        <w:t xml:space="preserve">краткое изложение основных мыслей </w:t>
      </w:r>
      <w:proofErr w:type="gramStart"/>
      <w:r w:rsidRPr="00116C90">
        <w:rPr>
          <w:rFonts w:ascii="Times New Roman" w:hAnsi="Times New Roman"/>
          <w:sz w:val="24"/>
          <w:szCs w:val="24"/>
        </w:rPr>
        <w:t>прочтенного</w:t>
      </w:r>
      <w:proofErr w:type="gramEnd"/>
      <w:r w:rsidRPr="00116C90">
        <w:rPr>
          <w:rFonts w:ascii="Times New Roman" w:hAnsi="Times New Roman"/>
          <w:sz w:val="24"/>
          <w:szCs w:val="24"/>
        </w:rPr>
        <w:t xml:space="preserve">; </w:t>
      </w:r>
    </w:p>
    <w:p w:rsidR="00B80F56" w:rsidRPr="00116C90" w:rsidRDefault="00B80F56" w:rsidP="00780E58">
      <w:pPr>
        <w:numPr>
          <w:ilvl w:val="0"/>
          <w:numId w:val="31"/>
        </w:numPr>
        <w:spacing w:after="0" w:line="240" w:lineRule="auto"/>
        <w:ind w:left="0" w:firstLine="709"/>
        <w:jc w:val="both"/>
        <w:rPr>
          <w:rFonts w:ascii="Times New Roman" w:hAnsi="Times New Roman"/>
          <w:sz w:val="24"/>
          <w:szCs w:val="24"/>
        </w:rPr>
      </w:pPr>
      <w:r w:rsidRPr="00116C90">
        <w:rPr>
          <w:rFonts w:ascii="Times New Roman" w:hAnsi="Times New Roman"/>
          <w:b/>
          <w:bCs/>
          <w:i/>
          <w:iCs/>
          <w:sz w:val="24"/>
          <w:szCs w:val="24"/>
        </w:rPr>
        <w:t>цитирование</w:t>
      </w:r>
      <w:r w:rsidRPr="00116C90">
        <w:rPr>
          <w:rFonts w:ascii="Times New Roman" w:hAnsi="Times New Roman"/>
          <w:i/>
          <w:iCs/>
          <w:sz w:val="24"/>
          <w:szCs w:val="24"/>
        </w:rPr>
        <w:t xml:space="preserve"> - </w:t>
      </w:r>
      <w:r w:rsidRPr="00116C90">
        <w:rPr>
          <w:rFonts w:ascii="Times New Roman" w:hAnsi="Times New Roman"/>
          <w:sz w:val="24"/>
          <w:szCs w:val="24"/>
        </w:rPr>
        <w:t xml:space="preserve">дословная выдержка из текста. </w:t>
      </w:r>
      <w:proofErr w:type="gramStart"/>
      <w:r w:rsidRPr="00116C90">
        <w:rPr>
          <w:rFonts w:ascii="Times New Roman" w:hAnsi="Times New Roman"/>
          <w:sz w:val="24"/>
          <w:szCs w:val="24"/>
        </w:rPr>
        <w:t xml:space="preserve">Обязательно указываются выходные данные (автор, название работы, место издания, издательство, год издания, страница); </w:t>
      </w:r>
      <w:proofErr w:type="gramEnd"/>
    </w:p>
    <w:p w:rsidR="00B80F56" w:rsidRPr="00116C90" w:rsidRDefault="00B80F56" w:rsidP="00780E58">
      <w:pPr>
        <w:numPr>
          <w:ilvl w:val="0"/>
          <w:numId w:val="31"/>
        </w:numPr>
        <w:spacing w:after="0" w:line="240" w:lineRule="auto"/>
        <w:ind w:left="0" w:firstLine="709"/>
        <w:jc w:val="both"/>
        <w:rPr>
          <w:rFonts w:ascii="Times New Roman" w:hAnsi="Times New Roman"/>
          <w:sz w:val="24"/>
          <w:szCs w:val="24"/>
        </w:rPr>
      </w:pPr>
      <w:r w:rsidRPr="00116C90">
        <w:rPr>
          <w:rFonts w:ascii="Times New Roman" w:hAnsi="Times New Roman"/>
          <w:b/>
          <w:bCs/>
          <w:i/>
          <w:iCs/>
          <w:sz w:val="24"/>
          <w:szCs w:val="24"/>
        </w:rPr>
        <w:t>аннотирование</w:t>
      </w:r>
      <w:r w:rsidRPr="00116C90">
        <w:rPr>
          <w:rFonts w:ascii="Times New Roman" w:hAnsi="Times New Roman"/>
          <w:i/>
          <w:iCs/>
          <w:sz w:val="24"/>
          <w:szCs w:val="24"/>
        </w:rPr>
        <w:t xml:space="preserve"> - </w:t>
      </w:r>
      <w:r w:rsidRPr="00116C90">
        <w:rPr>
          <w:rFonts w:ascii="Times New Roman" w:hAnsi="Times New Roman"/>
          <w:sz w:val="24"/>
          <w:szCs w:val="24"/>
        </w:rPr>
        <w:t xml:space="preserve">краткое, свернутое изложение содержания прочитанного без потери существенного смысла; </w:t>
      </w:r>
    </w:p>
    <w:p w:rsidR="00B80F56" w:rsidRPr="00116C90" w:rsidRDefault="00B80F56" w:rsidP="00780E58">
      <w:pPr>
        <w:numPr>
          <w:ilvl w:val="0"/>
          <w:numId w:val="31"/>
        </w:numPr>
        <w:spacing w:after="0" w:line="240" w:lineRule="auto"/>
        <w:ind w:left="0" w:firstLine="709"/>
        <w:jc w:val="both"/>
        <w:rPr>
          <w:rFonts w:ascii="Times New Roman" w:hAnsi="Times New Roman"/>
          <w:sz w:val="24"/>
          <w:szCs w:val="24"/>
        </w:rPr>
      </w:pPr>
      <w:r w:rsidRPr="00116C90">
        <w:rPr>
          <w:rFonts w:ascii="Times New Roman" w:hAnsi="Times New Roman"/>
          <w:b/>
          <w:bCs/>
          <w:i/>
          <w:iCs/>
          <w:sz w:val="24"/>
          <w:szCs w:val="24"/>
        </w:rPr>
        <w:t>рецензирование</w:t>
      </w:r>
      <w:r w:rsidRPr="00116C90">
        <w:rPr>
          <w:rFonts w:ascii="Times New Roman" w:hAnsi="Times New Roman"/>
          <w:i/>
          <w:iCs/>
          <w:sz w:val="24"/>
          <w:szCs w:val="24"/>
        </w:rPr>
        <w:t xml:space="preserve"> — </w:t>
      </w:r>
      <w:r w:rsidRPr="00116C90">
        <w:rPr>
          <w:rFonts w:ascii="Times New Roman" w:hAnsi="Times New Roman"/>
          <w:sz w:val="24"/>
          <w:szCs w:val="24"/>
        </w:rPr>
        <w:t xml:space="preserve">написание краткого отзыва с выражением своего отношения о </w:t>
      </w:r>
      <w:proofErr w:type="gramStart"/>
      <w:r w:rsidRPr="00116C90">
        <w:rPr>
          <w:rFonts w:ascii="Times New Roman" w:hAnsi="Times New Roman"/>
          <w:sz w:val="24"/>
          <w:szCs w:val="24"/>
        </w:rPr>
        <w:t>прочитанном</w:t>
      </w:r>
      <w:proofErr w:type="gramEnd"/>
      <w:r w:rsidRPr="00116C90">
        <w:rPr>
          <w:rFonts w:ascii="Times New Roman" w:hAnsi="Times New Roman"/>
          <w:sz w:val="24"/>
          <w:szCs w:val="24"/>
        </w:rPr>
        <w:t xml:space="preserve">; </w:t>
      </w:r>
    </w:p>
    <w:p w:rsidR="00B80F56" w:rsidRPr="00116C90" w:rsidRDefault="00B80F56" w:rsidP="00780E58">
      <w:pPr>
        <w:numPr>
          <w:ilvl w:val="0"/>
          <w:numId w:val="31"/>
        </w:numPr>
        <w:spacing w:after="0" w:line="240" w:lineRule="auto"/>
        <w:ind w:left="0" w:firstLine="709"/>
        <w:jc w:val="both"/>
        <w:rPr>
          <w:rFonts w:ascii="Times New Roman" w:hAnsi="Times New Roman"/>
          <w:sz w:val="24"/>
          <w:szCs w:val="24"/>
        </w:rPr>
      </w:pPr>
      <w:r w:rsidRPr="00116C90">
        <w:rPr>
          <w:rFonts w:ascii="Times New Roman" w:hAnsi="Times New Roman"/>
          <w:b/>
          <w:bCs/>
          <w:i/>
          <w:iCs/>
          <w:sz w:val="24"/>
          <w:szCs w:val="24"/>
        </w:rPr>
        <w:t>составление справки</w:t>
      </w:r>
      <w:r w:rsidRPr="00116C90">
        <w:rPr>
          <w:rFonts w:ascii="Times New Roman" w:hAnsi="Times New Roman"/>
          <w:i/>
          <w:iCs/>
          <w:sz w:val="24"/>
          <w:szCs w:val="24"/>
        </w:rPr>
        <w:t xml:space="preserve"> </w:t>
      </w:r>
      <w:r w:rsidRPr="00116C90">
        <w:rPr>
          <w:rFonts w:ascii="Times New Roman" w:hAnsi="Times New Roman"/>
          <w:sz w:val="24"/>
          <w:szCs w:val="24"/>
        </w:rPr>
        <w:t xml:space="preserve">- сведений о чем-нибудь, полученных после поисков. Справки бывают статистические, биографические, терминологические, географические и т.д.; </w:t>
      </w:r>
    </w:p>
    <w:p w:rsidR="00B80F56" w:rsidRPr="00116C90" w:rsidRDefault="00B80F56" w:rsidP="00780E58">
      <w:pPr>
        <w:numPr>
          <w:ilvl w:val="0"/>
          <w:numId w:val="31"/>
        </w:numPr>
        <w:spacing w:after="0" w:line="240" w:lineRule="auto"/>
        <w:ind w:left="0" w:firstLine="709"/>
        <w:jc w:val="both"/>
        <w:rPr>
          <w:rFonts w:ascii="Times New Roman" w:hAnsi="Times New Roman"/>
          <w:sz w:val="24"/>
          <w:szCs w:val="24"/>
        </w:rPr>
      </w:pPr>
      <w:r w:rsidRPr="00116C90">
        <w:rPr>
          <w:rFonts w:ascii="Times New Roman" w:hAnsi="Times New Roman"/>
          <w:b/>
          <w:bCs/>
          <w:i/>
          <w:iCs/>
          <w:sz w:val="24"/>
          <w:szCs w:val="24"/>
        </w:rPr>
        <w:t>составление формально-логической модели</w:t>
      </w:r>
      <w:r w:rsidRPr="00116C90">
        <w:rPr>
          <w:rFonts w:ascii="Times New Roman" w:hAnsi="Times New Roman"/>
          <w:i/>
          <w:iCs/>
          <w:sz w:val="24"/>
          <w:szCs w:val="24"/>
        </w:rPr>
        <w:t xml:space="preserve"> </w:t>
      </w:r>
      <w:r w:rsidRPr="00116C90">
        <w:rPr>
          <w:rFonts w:ascii="Times New Roman" w:hAnsi="Times New Roman"/>
          <w:sz w:val="24"/>
          <w:szCs w:val="24"/>
        </w:rPr>
        <w:t xml:space="preserve">— словесно-схематического изображения прочитанного; </w:t>
      </w:r>
    </w:p>
    <w:p w:rsidR="00B80F56" w:rsidRPr="00116C90" w:rsidRDefault="00B80F56" w:rsidP="00780E58">
      <w:pPr>
        <w:numPr>
          <w:ilvl w:val="0"/>
          <w:numId w:val="31"/>
        </w:numPr>
        <w:spacing w:after="0" w:line="240" w:lineRule="auto"/>
        <w:ind w:left="0" w:firstLine="709"/>
        <w:jc w:val="both"/>
        <w:rPr>
          <w:rFonts w:ascii="Times New Roman" w:hAnsi="Times New Roman"/>
          <w:sz w:val="24"/>
          <w:szCs w:val="24"/>
        </w:rPr>
      </w:pPr>
      <w:r w:rsidRPr="00116C90">
        <w:rPr>
          <w:rFonts w:ascii="Times New Roman" w:hAnsi="Times New Roman"/>
          <w:b/>
          <w:bCs/>
          <w:i/>
          <w:iCs/>
          <w:sz w:val="24"/>
          <w:szCs w:val="24"/>
        </w:rPr>
        <w:t>составление тематического тезауруса</w:t>
      </w:r>
      <w:r w:rsidRPr="00116C90">
        <w:rPr>
          <w:rFonts w:ascii="Times New Roman" w:hAnsi="Times New Roman"/>
          <w:i/>
          <w:iCs/>
          <w:sz w:val="24"/>
          <w:szCs w:val="24"/>
        </w:rPr>
        <w:t xml:space="preserve"> </w:t>
      </w:r>
      <w:r w:rsidRPr="00116C90">
        <w:rPr>
          <w:rFonts w:ascii="Times New Roman" w:hAnsi="Times New Roman"/>
          <w:sz w:val="24"/>
          <w:szCs w:val="24"/>
        </w:rPr>
        <w:t xml:space="preserve">- упорядоченного комплекса базовых понятий по разделу, теме; </w:t>
      </w:r>
    </w:p>
    <w:p w:rsidR="00B80F56" w:rsidRPr="00116C90" w:rsidRDefault="00B80F56" w:rsidP="00780E58">
      <w:pPr>
        <w:numPr>
          <w:ilvl w:val="0"/>
          <w:numId w:val="31"/>
        </w:numPr>
        <w:spacing w:after="0" w:line="240" w:lineRule="auto"/>
        <w:ind w:left="0" w:firstLine="709"/>
        <w:jc w:val="both"/>
        <w:rPr>
          <w:rFonts w:ascii="Times New Roman" w:hAnsi="Times New Roman"/>
          <w:sz w:val="24"/>
          <w:szCs w:val="24"/>
        </w:rPr>
      </w:pPr>
      <w:r w:rsidRPr="00116C90">
        <w:rPr>
          <w:rFonts w:ascii="Times New Roman" w:hAnsi="Times New Roman"/>
          <w:b/>
          <w:bCs/>
          <w:i/>
          <w:iCs/>
          <w:sz w:val="24"/>
          <w:szCs w:val="24"/>
        </w:rPr>
        <w:t>составление матрицы идей</w:t>
      </w:r>
      <w:r w:rsidRPr="00116C90">
        <w:rPr>
          <w:rFonts w:ascii="Times New Roman" w:hAnsi="Times New Roman"/>
          <w:i/>
          <w:iCs/>
          <w:sz w:val="24"/>
          <w:szCs w:val="24"/>
        </w:rPr>
        <w:t xml:space="preserve"> - </w:t>
      </w:r>
      <w:r w:rsidRPr="00116C90">
        <w:rPr>
          <w:rFonts w:ascii="Times New Roman" w:hAnsi="Times New Roman"/>
          <w:sz w:val="24"/>
          <w:szCs w:val="24"/>
        </w:rPr>
        <w:t xml:space="preserve">сравнительных характеристик однородных предметов, явлений в трудах разных авторов.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lastRenderedPageBreak/>
        <w:t xml:space="preserve">Таковы краткие характеристики основных видов словесных методов обучения. Вторую группу по этой классификации составляют наглядные методы обучения. </w:t>
      </w:r>
    </w:p>
    <w:p w:rsidR="00B80F56" w:rsidRPr="00116C90" w:rsidRDefault="00B80F56" w:rsidP="00780E58">
      <w:pPr>
        <w:spacing w:after="0" w:line="240" w:lineRule="auto"/>
        <w:ind w:firstLine="709"/>
        <w:jc w:val="both"/>
        <w:outlineLvl w:val="3"/>
        <w:rPr>
          <w:rFonts w:ascii="Times New Roman" w:hAnsi="Times New Roman"/>
          <w:b/>
          <w:bCs/>
          <w:sz w:val="24"/>
          <w:szCs w:val="24"/>
        </w:rPr>
      </w:pPr>
      <w:r w:rsidRPr="00116C90">
        <w:rPr>
          <w:rFonts w:ascii="Times New Roman" w:hAnsi="Times New Roman"/>
          <w:b/>
          <w:bCs/>
          <w:sz w:val="24"/>
          <w:szCs w:val="24"/>
        </w:rPr>
        <w:t>Наглядные методы</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Под наглядными методами обучения понимаются такие, при которых усвоение учебного материала находится в существенной зависимости от применяемых в процессе обучения наглядного пособия и технических средств. Наглядные методы используются во взаимосвязи со словесными и практическими методами обучения и предназначаются для наглядно-чувственного ознакомления учащихся с явлениями, процессами, объектами в их натуральном виде или в символьном изображении с помощью всевозможных рисунков, репродукций, схем и т.п. В современной школе широко используются с этой целью экранные технические средства.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Наглядные методы обучения условно можно подразделить на две большие группы: </w:t>
      </w:r>
      <w:r w:rsidRPr="00116C90">
        <w:rPr>
          <w:rFonts w:ascii="Times New Roman" w:hAnsi="Times New Roman"/>
          <w:b/>
          <w:bCs/>
          <w:sz w:val="24"/>
          <w:szCs w:val="24"/>
        </w:rPr>
        <w:t>метод иллюстраций</w:t>
      </w:r>
      <w:r w:rsidRPr="00116C90">
        <w:rPr>
          <w:rFonts w:ascii="Times New Roman" w:hAnsi="Times New Roman"/>
          <w:sz w:val="24"/>
          <w:szCs w:val="24"/>
        </w:rPr>
        <w:t xml:space="preserve"> и </w:t>
      </w:r>
      <w:r w:rsidRPr="00116C90">
        <w:rPr>
          <w:rFonts w:ascii="Times New Roman" w:hAnsi="Times New Roman"/>
          <w:b/>
          <w:bCs/>
          <w:sz w:val="24"/>
          <w:szCs w:val="24"/>
        </w:rPr>
        <w:t>метод демонстраций</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Метод иллюстраций</w:t>
      </w:r>
      <w:r w:rsidRPr="00116C90">
        <w:rPr>
          <w:rFonts w:ascii="Times New Roman" w:hAnsi="Times New Roman"/>
          <w:i/>
          <w:iCs/>
          <w:sz w:val="24"/>
          <w:szCs w:val="24"/>
        </w:rPr>
        <w:t xml:space="preserve"> </w:t>
      </w:r>
      <w:r w:rsidRPr="00116C90">
        <w:rPr>
          <w:rFonts w:ascii="Times New Roman" w:hAnsi="Times New Roman"/>
          <w:sz w:val="24"/>
          <w:szCs w:val="24"/>
        </w:rPr>
        <w:t xml:space="preserve">предполагает показ ученикам иллюстративных пособий, плакатов, таблиц, картин, карт, зарисовок на доске, плоских моделей и пр.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Метод демонстраций</w:t>
      </w:r>
      <w:r w:rsidRPr="00116C90">
        <w:rPr>
          <w:rFonts w:ascii="Times New Roman" w:hAnsi="Times New Roman"/>
          <w:i/>
          <w:iCs/>
          <w:sz w:val="24"/>
          <w:szCs w:val="24"/>
        </w:rPr>
        <w:t xml:space="preserve"> </w:t>
      </w:r>
      <w:r w:rsidRPr="00116C90">
        <w:rPr>
          <w:rFonts w:ascii="Times New Roman" w:hAnsi="Times New Roman"/>
          <w:sz w:val="24"/>
          <w:szCs w:val="24"/>
        </w:rPr>
        <w:t xml:space="preserve">обычно связан с демонстрацией приборов, опытов, технических установок, кинофильмов, диафильмов и др.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Такое подразделение средств наглядности </w:t>
      </w:r>
      <w:proofErr w:type="gramStart"/>
      <w:r w:rsidRPr="00116C90">
        <w:rPr>
          <w:rFonts w:ascii="Times New Roman" w:hAnsi="Times New Roman"/>
          <w:sz w:val="24"/>
          <w:szCs w:val="24"/>
        </w:rPr>
        <w:t>на</w:t>
      </w:r>
      <w:proofErr w:type="gramEnd"/>
      <w:r w:rsidRPr="00116C90">
        <w:rPr>
          <w:rFonts w:ascii="Times New Roman" w:hAnsi="Times New Roman"/>
          <w:sz w:val="24"/>
          <w:szCs w:val="24"/>
        </w:rPr>
        <w:t xml:space="preserve"> иллюстративные и демонстрационные является условным. Оно не исключает возможности отнесения отдельных средств наглядности как к группе иллюстративных, так и демонстрационных. (Например, показ иллюстраций через эпидиаскоп или </w:t>
      </w:r>
      <w:proofErr w:type="spellStart"/>
      <w:r w:rsidRPr="00116C90">
        <w:rPr>
          <w:rFonts w:ascii="Times New Roman" w:hAnsi="Times New Roman"/>
          <w:sz w:val="24"/>
          <w:szCs w:val="24"/>
        </w:rPr>
        <w:t>кодоскоп</w:t>
      </w:r>
      <w:proofErr w:type="spellEnd"/>
      <w:r w:rsidRPr="00116C90">
        <w:rPr>
          <w:rFonts w:ascii="Times New Roman" w:hAnsi="Times New Roman"/>
          <w:sz w:val="24"/>
          <w:szCs w:val="24"/>
        </w:rPr>
        <w:t xml:space="preserve">.) Внедрение новых технических средств в учебный процесс (телевидения, видеомагнитофонов) расширяет возможности наглядных методов обучения.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 современных условиях особое внимание уделяется применению такого средства наглядности, каким является </w:t>
      </w:r>
      <w:r w:rsidRPr="00116C90">
        <w:rPr>
          <w:rFonts w:ascii="Times New Roman" w:hAnsi="Times New Roman"/>
          <w:b/>
          <w:bCs/>
          <w:i/>
          <w:iCs/>
          <w:sz w:val="24"/>
          <w:szCs w:val="24"/>
        </w:rPr>
        <w:t>компьютер индивидуального пользования</w:t>
      </w:r>
      <w:r w:rsidRPr="00116C90">
        <w:rPr>
          <w:rFonts w:ascii="Times New Roman" w:hAnsi="Times New Roman"/>
          <w:i/>
          <w:iCs/>
          <w:sz w:val="24"/>
          <w:szCs w:val="24"/>
        </w:rPr>
        <w:t xml:space="preserve">. </w:t>
      </w:r>
      <w:r w:rsidRPr="00116C90">
        <w:rPr>
          <w:rFonts w:ascii="Times New Roman" w:hAnsi="Times New Roman"/>
          <w:sz w:val="24"/>
          <w:szCs w:val="24"/>
        </w:rPr>
        <w:t xml:space="preserve">В настоящее время решается задача создания в школах кабинетов электронно-вычислительной техники, внедрения в учебный процесс компьютеров. Они позволяют учащимся наглядно увидеть в динамике многие процессы, которые раньше усваивались из текста учебника. Компьютеры дают возможность моделировать определенные процессы и ситуации, выбирать из ряда возможных решений наиболее оптимальные по определенным критериям, т.е. значительно расширяют возможности наглядных методов в учебном процессе. </w:t>
      </w:r>
    </w:p>
    <w:p w:rsidR="00B80F56" w:rsidRPr="00116C90" w:rsidRDefault="00B80F56" w:rsidP="00780E58">
      <w:pPr>
        <w:spacing w:after="0" w:line="240" w:lineRule="auto"/>
        <w:ind w:firstLine="709"/>
        <w:jc w:val="both"/>
        <w:outlineLvl w:val="3"/>
        <w:rPr>
          <w:rFonts w:ascii="Times New Roman" w:hAnsi="Times New Roman"/>
          <w:b/>
          <w:bCs/>
          <w:sz w:val="24"/>
          <w:szCs w:val="24"/>
        </w:rPr>
      </w:pPr>
      <w:r w:rsidRPr="00116C90">
        <w:rPr>
          <w:rFonts w:ascii="Times New Roman" w:hAnsi="Times New Roman"/>
          <w:b/>
          <w:bCs/>
          <w:sz w:val="24"/>
          <w:szCs w:val="24"/>
        </w:rPr>
        <w:t>Условия эффективного применения наглядности</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При использовании наглядных методов обучения необходимо соблюдать ряд условий: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а) применяемая наглядность должна соответствовать возрасту учащихся;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б) наглядность должна использоваться в меру и показывать ее следует постепенно и только в соответствующий момент урока;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 наблюдение должно быть организовано таким образом, чтобы все учащиеся могли хорошо видеть демонстрируемый предмет;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г) необходимо четко выделять главное, существенное при показе иллюстраций;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д) детально продумывать пояснения, даваемые в ходе демонстрации явлений;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е) демонстрируемая наглядность должна быть точно согласована с содержанием материала;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ж) привлекать самих учеников к нахождению желаемой информации в наглядном пособии или демонстрационном устройстве. </w:t>
      </w:r>
    </w:p>
    <w:p w:rsidR="00B80F56" w:rsidRPr="00116C90" w:rsidRDefault="00B80F56" w:rsidP="00780E58">
      <w:pPr>
        <w:spacing w:after="0" w:line="240" w:lineRule="auto"/>
        <w:ind w:firstLine="709"/>
        <w:jc w:val="both"/>
        <w:outlineLvl w:val="3"/>
        <w:rPr>
          <w:rFonts w:ascii="Times New Roman" w:hAnsi="Times New Roman"/>
          <w:b/>
          <w:bCs/>
          <w:sz w:val="24"/>
          <w:szCs w:val="24"/>
        </w:rPr>
      </w:pPr>
      <w:r w:rsidRPr="00116C90">
        <w:rPr>
          <w:rFonts w:ascii="Times New Roman" w:hAnsi="Times New Roman"/>
          <w:b/>
          <w:bCs/>
          <w:sz w:val="24"/>
          <w:szCs w:val="24"/>
        </w:rPr>
        <w:t>Практические методы</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Эти методы основаны на практической деятельности учащихся. К ним относятся упражнения, лабораторные и практические работы.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Упражнения</w:t>
      </w:r>
      <w:r w:rsidRPr="00116C90">
        <w:rPr>
          <w:rFonts w:ascii="Times New Roman" w:hAnsi="Times New Roman"/>
          <w:sz w:val="24"/>
          <w:szCs w:val="24"/>
        </w:rPr>
        <w:t xml:space="preserve">. Под упражнениями понимают повторное (многократное) выполнение умственного или практического действия с целью овладения им или повышения его качества. Упражнения применяются при изучении всех предметов и на различных этапах учебного процесса. Характер и методика упражнений зависит от особенностей учебного предмета, конкретного материала, изучаемого вопроса и возраста учащихся.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lastRenderedPageBreak/>
        <w:t xml:space="preserve">Упражнения по своему характеру подразделяются </w:t>
      </w:r>
      <w:proofErr w:type="gramStart"/>
      <w:r w:rsidRPr="00116C90">
        <w:rPr>
          <w:rFonts w:ascii="Times New Roman" w:hAnsi="Times New Roman"/>
          <w:sz w:val="24"/>
          <w:szCs w:val="24"/>
        </w:rPr>
        <w:t>на</w:t>
      </w:r>
      <w:proofErr w:type="gramEnd"/>
      <w:r w:rsidRPr="00116C90">
        <w:rPr>
          <w:rFonts w:ascii="Times New Roman" w:hAnsi="Times New Roman"/>
          <w:sz w:val="24"/>
          <w:szCs w:val="24"/>
        </w:rPr>
        <w:t xml:space="preserve"> </w:t>
      </w:r>
      <w:r w:rsidRPr="00116C90">
        <w:rPr>
          <w:rFonts w:ascii="Times New Roman" w:hAnsi="Times New Roman"/>
          <w:i/>
          <w:iCs/>
          <w:sz w:val="24"/>
          <w:szCs w:val="24"/>
        </w:rPr>
        <w:t xml:space="preserve">устные, письменные, графические и учебно-трудовые. </w:t>
      </w:r>
      <w:r w:rsidRPr="00116C90">
        <w:rPr>
          <w:rFonts w:ascii="Times New Roman" w:hAnsi="Times New Roman"/>
          <w:sz w:val="24"/>
          <w:szCs w:val="24"/>
        </w:rPr>
        <w:t xml:space="preserve">При выполнении каждого из них учащиеся совершают умственную и практическую работу.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По степени самостоятельности учащихся при выполнении упражнений выделяют: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а) упражнения по воспроизведению известного с целью закрепления — </w:t>
      </w:r>
      <w:r w:rsidRPr="00116C90">
        <w:rPr>
          <w:rFonts w:ascii="Times New Roman" w:hAnsi="Times New Roman"/>
          <w:b/>
          <w:bCs/>
          <w:i/>
          <w:iCs/>
          <w:sz w:val="24"/>
          <w:szCs w:val="24"/>
        </w:rPr>
        <w:t>воспроизводящие</w:t>
      </w:r>
      <w:r w:rsidRPr="00116C90">
        <w:rPr>
          <w:rFonts w:ascii="Times New Roman" w:hAnsi="Times New Roman"/>
          <w:i/>
          <w:iCs/>
          <w:sz w:val="24"/>
          <w:szCs w:val="24"/>
        </w:rPr>
        <w:t xml:space="preserve"> </w:t>
      </w:r>
      <w:r w:rsidRPr="00116C90">
        <w:rPr>
          <w:rFonts w:ascii="Times New Roman" w:hAnsi="Times New Roman"/>
          <w:sz w:val="24"/>
          <w:szCs w:val="24"/>
        </w:rPr>
        <w:t xml:space="preserve">упражнения;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б) упражнения по применению знаний в новых условиях — </w:t>
      </w:r>
      <w:r w:rsidRPr="00116C90">
        <w:rPr>
          <w:rFonts w:ascii="Times New Roman" w:hAnsi="Times New Roman"/>
          <w:b/>
          <w:bCs/>
          <w:i/>
          <w:iCs/>
          <w:sz w:val="24"/>
          <w:szCs w:val="24"/>
        </w:rPr>
        <w:t>тренировочные</w:t>
      </w:r>
      <w:r w:rsidRPr="00116C90">
        <w:rPr>
          <w:rFonts w:ascii="Times New Roman" w:hAnsi="Times New Roman"/>
          <w:i/>
          <w:iCs/>
          <w:sz w:val="24"/>
          <w:szCs w:val="24"/>
        </w:rPr>
        <w:t xml:space="preserve"> </w:t>
      </w:r>
      <w:r w:rsidRPr="00116C90">
        <w:rPr>
          <w:rFonts w:ascii="Times New Roman" w:hAnsi="Times New Roman"/>
          <w:sz w:val="24"/>
          <w:szCs w:val="24"/>
        </w:rPr>
        <w:t xml:space="preserve">упражнения.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Если при выполнении действий ученик про себя или вслух проговаривает, комментирует предстоящие операции, такие упражнения называют </w:t>
      </w:r>
      <w:r w:rsidRPr="00116C90">
        <w:rPr>
          <w:rFonts w:ascii="Times New Roman" w:hAnsi="Times New Roman"/>
          <w:b/>
          <w:bCs/>
          <w:i/>
          <w:iCs/>
          <w:sz w:val="24"/>
          <w:szCs w:val="24"/>
        </w:rPr>
        <w:t>комментированными</w:t>
      </w:r>
      <w:r w:rsidRPr="00116C90">
        <w:rPr>
          <w:rFonts w:ascii="Times New Roman" w:hAnsi="Times New Roman"/>
          <w:i/>
          <w:iCs/>
          <w:sz w:val="24"/>
          <w:szCs w:val="24"/>
        </w:rPr>
        <w:t xml:space="preserve">. </w:t>
      </w:r>
      <w:r w:rsidRPr="00116C90">
        <w:rPr>
          <w:rFonts w:ascii="Times New Roman" w:hAnsi="Times New Roman"/>
          <w:sz w:val="24"/>
          <w:szCs w:val="24"/>
        </w:rPr>
        <w:t xml:space="preserve">Комментирование действий помогает учителю обнаруживать типичные ошибки, вносить коррективы в действия учеников.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Рассмотрим особенности применения упражнений.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Устные упражнения</w:t>
      </w:r>
      <w:r w:rsidRPr="00116C90">
        <w:rPr>
          <w:rFonts w:ascii="Times New Roman" w:hAnsi="Times New Roman"/>
          <w:i/>
          <w:iCs/>
          <w:sz w:val="24"/>
          <w:szCs w:val="24"/>
        </w:rPr>
        <w:t xml:space="preserve"> </w:t>
      </w:r>
      <w:r w:rsidRPr="00116C90">
        <w:rPr>
          <w:rFonts w:ascii="Times New Roman" w:hAnsi="Times New Roman"/>
          <w:sz w:val="24"/>
          <w:szCs w:val="24"/>
        </w:rPr>
        <w:t xml:space="preserve">способствуют развитию логического мышления, памяти, речи и внимания учащихся. Они отличаются динамичностью, не требуют затрат времени на ведение записей.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Письменные упражнения</w:t>
      </w:r>
      <w:r w:rsidRPr="00116C90">
        <w:rPr>
          <w:rFonts w:ascii="Times New Roman" w:hAnsi="Times New Roman"/>
          <w:i/>
          <w:iCs/>
          <w:sz w:val="24"/>
          <w:szCs w:val="24"/>
        </w:rPr>
        <w:t xml:space="preserve"> </w:t>
      </w:r>
      <w:r w:rsidRPr="00116C90">
        <w:rPr>
          <w:rFonts w:ascii="Times New Roman" w:hAnsi="Times New Roman"/>
          <w:sz w:val="24"/>
          <w:szCs w:val="24"/>
        </w:rPr>
        <w:t xml:space="preserve">используются для закрепления знаний и выработки умений в их применении. Использование их способствует развитию логического мышления, культуры письменной речи, самостоятельности в работе. Письменные упражнения могут сочетаться с </w:t>
      </w:r>
      <w:proofErr w:type="gramStart"/>
      <w:r w:rsidRPr="00116C90">
        <w:rPr>
          <w:rFonts w:ascii="Times New Roman" w:hAnsi="Times New Roman"/>
          <w:sz w:val="24"/>
          <w:szCs w:val="24"/>
        </w:rPr>
        <w:t>устными</w:t>
      </w:r>
      <w:proofErr w:type="gramEnd"/>
      <w:r w:rsidRPr="00116C90">
        <w:rPr>
          <w:rFonts w:ascii="Times New Roman" w:hAnsi="Times New Roman"/>
          <w:sz w:val="24"/>
          <w:szCs w:val="24"/>
        </w:rPr>
        <w:t xml:space="preserve"> и графическими.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К </w:t>
      </w:r>
      <w:r w:rsidRPr="00116C90">
        <w:rPr>
          <w:rFonts w:ascii="Times New Roman" w:hAnsi="Times New Roman"/>
          <w:b/>
          <w:bCs/>
          <w:i/>
          <w:iCs/>
          <w:sz w:val="24"/>
          <w:szCs w:val="24"/>
        </w:rPr>
        <w:t>графическим упражнениям</w:t>
      </w:r>
      <w:r w:rsidRPr="00116C90">
        <w:rPr>
          <w:rFonts w:ascii="Times New Roman" w:hAnsi="Times New Roman"/>
          <w:i/>
          <w:iCs/>
          <w:sz w:val="24"/>
          <w:szCs w:val="24"/>
        </w:rPr>
        <w:t xml:space="preserve"> </w:t>
      </w:r>
      <w:r w:rsidRPr="00116C90">
        <w:rPr>
          <w:rFonts w:ascii="Times New Roman" w:hAnsi="Times New Roman"/>
          <w:sz w:val="24"/>
          <w:szCs w:val="24"/>
        </w:rPr>
        <w:t xml:space="preserve">относятся работы учащихся по составлению схем, чертежей, графиков, технологических карт, изготовление альбомов, плакатов, стендов, выполнение зарисовок при проведении лабораторно-практических работ, экскурсий и т.д.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Графические упражнения выполняются обычно одновременно с </w:t>
      </w:r>
      <w:proofErr w:type="gramStart"/>
      <w:r w:rsidRPr="00116C90">
        <w:rPr>
          <w:rFonts w:ascii="Times New Roman" w:hAnsi="Times New Roman"/>
          <w:sz w:val="24"/>
          <w:szCs w:val="24"/>
        </w:rPr>
        <w:t>письменными</w:t>
      </w:r>
      <w:proofErr w:type="gramEnd"/>
      <w:r w:rsidRPr="00116C90">
        <w:rPr>
          <w:rFonts w:ascii="Times New Roman" w:hAnsi="Times New Roman"/>
          <w:sz w:val="24"/>
          <w:szCs w:val="24"/>
        </w:rPr>
        <w:t xml:space="preserve"> и решают единые учебные задачи. Применение их помогает учащимся лучше воспринимать, осмысливать и запоминать учебный материал, способствует развитию пространственного воображения. Графические работы в зависимости от степени самостоятельности учащихся при их выполнении могут </w:t>
      </w:r>
      <w:r w:rsidRPr="00116C90">
        <w:rPr>
          <w:rFonts w:ascii="Times New Roman" w:hAnsi="Times New Roman"/>
          <w:i/>
          <w:iCs/>
          <w:sz w:val="24"/>
          <w:szCs w:val="24"/>
        </w:rPr>
        <w:t>носить воспроизводящий, тренировочный или творческий характер.</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К </w:t>
      </w:r>
      <w:r w:rsidRPr="00116C90">
        <w:rPr>
          <w:rFonts w:ascii="Times New Roman" w:hAnsi="Times New Roman"/>
          <w:b/>
          <w:bCs/>
          <w:i/>
          <w:iCs/>
          <w:sz w:val="24"/>
          <w:szCs w:val="24"/>
        </w:rPr>
        <w:t>учебно-трудовым упражнениям</w:t>
      </w:r>
      <w:r w:rsidRPr="00116C90">
        <w:rPr>
          <w:rFonts w:ascii="Times New Roman" w:hAnsi="Times New Roman"/>
          <w:i/>
          <w:iCs/>
          <w:sz w:val="24"/>
          <w:szCs w:val="24"/>
        </w:rPr>
        <w:t xml:space="preserve"> </w:t>
      </w:r>
      <w:r w:rsidRPr="00116C90">
        <w:rPr>
          <w:rFonts w:ascii="Times New Roman" w:hAnsi="Times New Roman"/>
          <w:sz w:val="24"/>
          <w:szCs w:val="24"/>
        </w:rPr>
        <w:t xml:space="preserve">относятся практические работы учащихся, имеющие производственно-трудовую направленность. Целью этих упражнений является применение теоретических знаний учащихся в трудовой деятельности. Такие упражнения способствуют трудовому воспитанию учащихся.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Упражнения являются эффективными только при соблюдении ряда требований к ним: сознательный подход учащихся к их выполнению; соблюдение дидактической последовательности в выполнении упражнений.</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Сначала упражнения по заучиванию и запоминанию учебного материала, затем — на воспроизведение — применение ранее усвоенного — на самостоятельный перенос изученного в нестандартные ситуации — на творческое применение, с помощью которого обеспечивается включение нового материала в систему уже усвоенных знаний, умений и навыков. Крайне необходимы и проблемно-поисковые упражнения, которые формируют у учащихся способность к догадке, интуицию.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 xml:space="preserve">Лабораторные работы </w:t>
      </w:r>
      <w:r w:rsidRPr="00116C90">
        <w:rPr>
          <w:rFonts w:ascii="Times New Roman" w:hAnsi="Times New Roman"/>
          <w:sz w:val="24"/>
          <w:szCs w:val="24"/>
        </w:rPr>
        <w:t xml:space="preserve">— это проведение учащимися по заданию учителя опытов с использованием приборов, применением инструментов и других технических приспособлений, т.е. это изучение учащимися каких-либо явлений с помощью специального оборудования.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Проводятся лабораторные работы в иллюстративном или исследовательском плане.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Разновидностью исследовательских лабораторных работ могут быть длительные наблюдения учащихся за отдельными явлениями, как-то: над ростом растений и развитием животных, над погодой, ветром, облачностью, поведением рек и озер в зависимости от погоды и т.п. В некоторых школах практикуются в порядке лабораторной работы поручения школьникам сбора и пополнения экспонатами местных краеведческих музеев или школьных </w:t>
      </w:r>
      <w:r w:rsidRPr="00116C90">
        <w:rPr>
          <w:rFonts w:ascii="Times New Roman" w:hAnsi="Times New Roman"/>
          <w:sz w:val="24"/>
          <w:szCs w:val="24"/>
        </w:rPr>
        <w:lastRenderedPageBreak/>
        <w:t xml:space="preserve">музеев, изучение фольклора своего края и др. В любом случае учитель составляет инструкцию, а ученики записывают результаты работы в виде отчетов, числовых показателей, графиков, схем, таблиц. Лабораторная работа может быть частью урока, занимать урок и более.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 xml:space="preserve">Практические работы </w:t>
      </w:r>
      <w:r w:rsidRPr="00116C90">
        <w:rPr>
          <w:rFonts w:ascii="Times New Roman" w:hAnsi="Times New Roman"/>
          <w:sz w:val="24"/>
          <w:szCs w:val="24"/>
        </w:rPr>
        <w:t xml:space="preserve">проводятся после изучения крупных разделов, тем и носят обобщающий характер. Они могут проводиться не только в классе, но и за пределами школы (измерения на местности, работа на пришкольном участке).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Особый вид практических методов обучения составляют занятия с обучающими машинами, с машинами-тренажерами и репетиторами.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Такова краткая характеристика методов обучения, классифицируемая по источникам знания. Ее неоднократно и достаточно обоснованно подвергали критике в педагогической литературе. Главным ее недостатком считается то, что данная классификация не отражает характер познавательной деятельности учащихся в обучении, не отражает степень их самостоятельности в учебной работе. Тем не </w:t>
      </w:r>
      <w:proofErr w:type="gramStart"/>
      <w:r w:rsidRPr="00116C90">
        <w:rPr>
          <w:rFonts w:ascii="Times New Roman" w:hAnsi="Times New Roman"/>
          <w:sz w:val="24"/>
          <w:szCs w:val="24"/>
        </w:rPr>
        <w:t>менее</w:t>
      </w:r>
      <w:proofErr w:type="gramEnd"/>
      <w:r w:rsidRPr="00116C90">
        <w:rPr>
          <w:rFonts w:ascii="Times New Roman" w:hAnsi="Times New Roman"/>
          <w:sz w:val="24"/>
          <w:szCs w:val="24"/>
        </w:rPr>
        <w:t xml:space="preserve"> именно эта классификация пользуется наибольшей популярностью у учителей-практиков и ученых-методистов.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Заслуга авторов классификации методов </w:t>
      </w:r>
      <w:proofErr w:type="gramStart"/>
      <w:r w:rsidRPr="00116C90">
        <w:rPr>
          <w:rFonts w:ascii="Times New Roman" w:hAnsi="Times New Roman"/>
          <w:sz w:val="24"/>
          <w:szCs w:val="24"/>
        </w:rPr>
        <w:t>обучения по источникам</w:t>
      </w:r>
      <w:proofErr w:type="gramEnd"/>
      <w:r w:rsidRPr="00116C90">
        <w:rPr>
          <w:rFonts w:ascii="Times New Roman" w:hAnsi="Times New Roman"/>
          <w:sz w:val="24"/>
          <w:szCs w:val="24"/>
        </w:rPr>
        <w:t xml:space="preserve"> знания заключается в том, что они взамен попытке универсализировать один какой-либо метод обучения обосновали необходимость применять в школе разнообразные методы обучения — </w:t>
      </w:r>
      <w:r w:rsidRPr="00116C90">
        <w:rPr>
          <w:rFonts w:ascii="Times New Roman" w:hAnsi="Times New Roman"/>
          <w:b/>
          <w:bCs/>
          <w:sz w:val="24"/>
          <w:szCs w:val="24"/>
        </w:rPr>
        <w:t xml:space="preserve">систематическое изложение знаний учителем, работу с книгой, учебником, письменные работы и т.д. </w:t>
      </w:r>
      <w:r w:rsidRPr="00116C90">
        <w:rPr>
          <w:rFonts w:ascii="Times New Roman" w:hAnsi="Times New Roman"/>
          <w:sz w:val="24"/>
          <w:szCs w:val="24"/>
        </w:rPr>
        <w:t xml:space="preserve">Однако, взяв за основу обоснования метода обучения внешние формы деятельности учителя и ученика, упустили главное, существенное в учебном процессе — характер познавательной деятельности учащихся, от которого зависит и качество усвоения знаний, и умственное развитие школьников. Данные теоретических исследований педагогов и психологов за последние несколько десятилетий свидетельствуют, что </w:t>
      </w:r>
      <w:r w:rsidRPr="00116C90">
        <w:rPr>
          <w:rFonts w:ascii="Times New Roman" w:hAnsi="Times New Roman"/>
          <w:b/>
          <w:bCs/>
          <w:i/>
          <w:iCs/>
          <w:sz w:val="24"/>
          <w:szCs w:val="24"/>
        </w:rPr>
        <w:t xml:space="preserve">усвоение знаний и способов деятельности происходит на трех уровнях: осознанного восприятия и запоминания, которое внешне проявляется в точном и близком к оригиналу воспроизведении учебного материала; на уровне применения знаний и способов деятельности по образцу или в сходной ситуации; на уровне творческого применения знаний и способов деятельности. </w:t>
      </w:r>
      <w:proofErr w:type="gramStart"/>
      <w:r w:rsidRPr="00116C90">
        <w:rPr>
          <w:rFonts w:ascii="Times New Roman" w:hAnsi="Times New Roman"/>
          <w:sz w:val="24"/>
          <w:szCs w:val="24"/>
        </w:rPr>
        <w:t>Методы обучения призваны обеспечить все уровни усвоения (Российская педагогическая энциклопедия.</w:t>
      </w:r>
      <w:proofErr w:type="gramEnd"/>
      <w:r w:rsidRPr="00116C90">
        <w:rPr>
          <w:rFonts w:ascii="Times New Roman" w:hAnsi="Times New Roman"/>
          <w:sz w:val="24"/>
          <w:szCs w:val="24"/>
        </w:rPr>
        <w:t xml:space="preserve"> Т. 1. М., 1993. </w:t>
      </w:r>
      <w:proofErr w:type="gramStart"/>
      <w:r w:rsidRPr="00116C90">
        <w:rPr>
          <w:rFonts w:ascii="Times New Roman" w:hAnsi="Times New Roman"/>
          <w:sz w:val="24"/>
          <w:szCs w:val="24"/>
        </w:rPr>
        <w:t xml:space="preserve">С. 567). </w:t>
      </w:r>
      <w:proofErr w:type="gramEnd"/>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Исходя из этого, ученые-педагоги уже с середины двадцатого века стали обращать все большее внимание на разработку проблемы классификации методов обучения с учетом вышеназванных уровней усвоения учащимися знаний и способов деятельности. </w:t>
      </w:r>
    </w:p>
    <w:p w:rsidR="00B80F56" w:rsidRPr="00116C90" w:rsidRDefault="00B80F56" w:rsidP="00780E58">
      <w:pPr>
        <w:spacing w:after="0" w:line="240" w:lineRule="auto"/>
        <w:ind w:firstLine="709"/>
        <w:jc w:val="both"/>
        <w:outlineLvl w:val="3"/>
        <w:rPr>
          <w:rFonts w:ascii="Times New Roman" w:hAnsi="Times New Roman"/>
          <w:b/>
          <w:bCs/>
          <w:sz w:val="24"/>
          <w:szCs w:val="24"/>
        </w:rPr>
      </w:pPr>
      <w:r w:rsidRPr="00116C90">
        <w:rPr>
          <w:rFonts w:ascii="Times New Roman" w:hAnsi="Times New Roman"/>
          <w:b/>
          <w:bCs/>
          <w:sz w:val="24"/>
          <w:szCs w:val="24"/>
        </w:rPr>
        <w:t>Дидактические игры как метод обучения</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 шестидесятые годы нашего века все большей популярностью в образовании стали пользоваться методы дидактических игр. Некоторые ученые относят их к практическим методам обучения, другие же выделяют их в особую группу. В пользу выделения метода дидактических игр в особую группу говорит, во-первых, то, что они выходят за пределы наглядных, словесных и практических, вбирая в себя их элементы, а во-вторых, то, что они имеют особенности, присущие только им.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Дидактическая игра — это активная учебная деятельность по имитационному моделированию изучаемых систем, явлений, процессов. Главное отличие игры от другой деятельности заключается в том, что ее предмет — сама человеческая деятельность. </w:t>
      </w:r>
      <w:proofErr w:type="gramStart"/>
      <w:r w:rsidRPr="00116C90">
        <w:rPr>
          <w:rFonts w:ascii="Times New Roman" w:hAnsi="Times New Roman"/>
          <w:sz w:val="24"/>
          <w:szCs w:val="24"/>
        </w:rPr>
        <w:t xml:space="preserve">В дидактической игре основным типом деятельности является учебная деятельность, которая вплетается в игровую и приобретает черты совместной игровой учебной деятельности. </w:t>
      </w:r>
      <w:proofErr w:type="gramEnd"/>
    </w:p>
    <w:p w:rsidR="00B80F56" w:rsidRPr="00116C90" w:rsidRDefault="00B80F56" w:rsidP="00780E58">
      <w:pPr>
        <w:spacing w:after="0" w:line="240" w:lineRule="auto"/>
        <w:ind w:firstLine="709"/>
        <w:jc w:val="both"/>
        <w:rPr>
          <w:rFonts w:ascii="Times New Roman" w:hAnsi="Times New Roman"/>
          <w:sz w:val="24"/>
          <w:szCs w:val="24"/>
        </w:rPr>
      </w:pPr>
      <w:proofErr w:type="gramStart"/>
      <w:r w:rsidRPr="00116C90">
        <w:rPr>
          <w:rFonts w:ascii="Times New Roman" w:hAnsi="Times New Roman"/>
          <w:b/>
          <w:bCs/>
          <w:i/>
          <w:iCs/>
          <w:sz w:val="24"/>
          <w:szCs w:val="24"/>
        </w:rPr>
        <w:t>Дидактическая игра — это такая коллективная, целенаправленная учебная деятельность, когда каждый участник и команда в целом объединены решением главной задачи и ориентируют свое поведение на выигрыш.</w:t>
      </w:r>
      <w:r w:rsidRPr="00116C90">
        <w:rPr>
          <w:rFonts w:ascii="Times New Roman" w:hAnsi="Times New Roman"/>
          <w:sz w:val="24"/>
          <w:szCs w:val="24"/>
        </w:rPr>
        <w:t xml:space="preserve"> </w:t>
      </w:r>
      <w:proofErr w:type="gramEnd"/>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Игру, организованную в целях обучения, можно назвать учебной игрой. Ее основными структурными элементами являются: </w:t>
      </w:r>
    </w:p>
    <w:p w:rsidR="00B80F56" w:rsidRPr="00116C90" w:rsidRDefault="00B80F56" w:rsidP="00780E58">
      <w:pPr>
        <w:numPr>
          <w:ilvl w:val="0"/>
          <w:numId w:val="32"/>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моделируемый объект учебной деятельности; </w:t>
      </w:r>
    </w:p>
    <w:p w:rsidR="00B80F56" w:rsidRPr="00116C90" w:rsidRDefault="00B80F56" w:rsidP="00780E58">
      <w:pPr>
        <w:numPr>
          <w:ilvl w:val="0"/>
          <w:numId w:val="32"/>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совместная деятельность участников игры; </w:t>
      </w:r>
    </w:p>
    <w:p w:rsidR="00B80F56" w:rsidRPr="00116C90" w:rsidRDefault="00B80F56" w:rsidP="00780E58">
      <w:pPr>
        <w:numPr>
          <w:ilvl w:val="0"/>
          <w:numId w:val="32"/>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lastRenderedPageBreak/>
        <w:t xml:space="preserve">правила игры; </w:t>
      </w:r>
    </w:p>
    <w:p w:rsidR="00B80F56" w:rsidRPr="00116C90" w:rsidRDefault="00B80F56" w:rsidP="00780E58">
      <w:pPr>
        <w:numPr>
          <w:ilvl w:val="0"/>
          <w:numId w:val="32"/>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принятие решения в изменяющихся условиях; </w:t>
      </w:r>
    </w:p>
    <w:p w:rsidR="00B80F56" w:rsidRPr="00116C90" w:rsidRDefault="00B80F56" w:rsidP="00780E58">
      <w:pPr>
        <w:numPr>
          <w:ilvl w:val="0"/>
          <w:numId w:val="32"/>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эффективность применяемого решения.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Технология дидактической игры — это конкретная технология проблемного обучения. При этом игровая учебная деятельность обладает важным свойством: </w:t>
      </w:r>
      <w:r w:rsidRPr="00116C90">
        <w:rPr>
          <w:rFonts w:ascii="Times New Roman" w:hAnsi="Times New Roman"/>
          <w:b/>
          <w:bCs/>
          <w:i/>
          <w:iCs/>
          <w:sz w:val="24"/>
          <w:szCs w:val="24"/>
        </w:rPr>
        <w:t>в ней познавательная деятельность учеников представляет собой самодвижение, поскольку информация не поступает извне, а является внутренним продуктом, результатом самой деятельности</w:t>
      </w:r>
      <w:r w:rsidRPr="00116C90">
        <w:rPr>
          <w:rFonts w:ascii="Times New Roman" w:hAnsi="Times New Roman"/>
          <w:i/>
          <w:iCs/>
          <w:sz w:val="24"/>
          <w:szCs w:val="24"/>
        </w:rPr>
        <w:t>.</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Полученная таким образом информация порождает новую, которая, в свою очередь, влечет за собой следующее звено, пока не </w:t>
      </w:r>
      <w:proofErr w:type="gramStart"/>
      <w:r w:rsidRPr="00116C90">
        <w:rPr>
          <w:rFonts w:ascii="Times New Roman" w:hAnsi="Times New Roman"/>
          <w:sz w:val="24"/>
          <w:szCs w:val="24"/>
        </w:rPr>
        <w:t>будет</w:t>
      </w:r>
      <w:proofErr w:type="gramEnd"/>
      <w:r w:rsidRPr="00116C90">
        <w:rPr>
          <w:rFonts w:ascii="Times New Roman" w:hAnsi="Times New Roman"/>
          <w:sz w:val="24"/>
          <w:szCs w:val="24"/>
        </w:rPr>
        <w:t xml:space="preserve"> достигнут конечный результат обучения.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Цикл дидактической игры представляет собой непрерывную последовательность учебных действий в процессе решения задач. Этот процесс условно расчленяется на следующие этапы: </w:t>
      </w:r>
    </w:p>
    <w:p w:rsidR="00B80F56" w:rsidRPr="00116C90" w:rsidRDefault="00B80F56" w:rsidP="00780E58">
      <w:pPr>
        <w:numPr>
          <w:ilvl w:val="0"/>
          <w:numId w:val="33"/>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подготовка к самостоятельным занятиям; </w:t>
      </w:r>
    </w:p>
    <w:p w:rsidR="00B80F56" w:rsidRPr="00116C90" w:rsidRDefault="00B80F56" w:rsidP="00780E58">
      <w:pPr>
        <w:numPr>
          <w:ilvl w:val="0"/>
          <w:numId w:val="33"/>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постановка главной задачи; </w:t>
      </w:r>
    </w:p>
    <w:p w:rsidR="00B80F56" w:rsidRPr="00116C90" w:rsidRDefault="00B80F56" w:rsidP="00780E58">
      <w:pPr>
        <w:numPr>
          <w:ilvl w:val="0"/>
          <w:numId w:val="33"/>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выбор имитационной модели объекта; </w:t>
      </w:r>
    </w:p>
    <w:p w:rsidR="00B80F56" w:rsidRPr="00116C90" w:rsidRDefault="00B80F56" w:rsidP="00780E58">
      <w:pPr>
        <w:numPr>
          <w:ilvl w:val="0"/>
          <w:numId w:val="33"/>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решение задачи на ее основе; </w:t>
      </w:r>
    </w:p>
    <w:p w:rsidR="00B80F56" w:rsidRPr="00116C90" w:rsidRDefault="00B80F56" w:rsidP="00780E58">
      <w:pPr>
        <w:numPr>
          <w:ilvl w:val="0"/>
          <w:numId w:val="33"/>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проверка, коррекция; </w:t>
      </w:r>
    </w:p>
    <w:p w:rsidR="00B80F56" w:rsidRPr="00116C90" w:rsidRDefault="00B80F56" w:rsidP="00780E58">
      <w:pPr>
        <w:numPr>
          <w:ilvl w:val="0"/>
          <w:numId w:val="33"/>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реализация принятого решения; </w:t>
      </w:r>
    </w:p>
    <w:p w:rsidR="00B80F56" w:rsidRPr="00116C90" w:rsidRDefault="00B80F56" w:rsidP="00780E58">
      <w:pPr>
        <w:numPr>
          <w:ilvl w:val="0"/>
          <w:numId w:val="33"/>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оценка его результатов; </w:t>
      </w:r>
    </w:p>
    <w:p w:rsidR="00B80F56" w:rsidRPr="00116C90" w:rsidRDefault="00B80F56" w:rsidP="00780E58">
      <w:pPr>
        <w:numPr>
          <w:ilvl w:val="0"/>
          <w:numId w:val="33"/>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анализ полученных итогов и синтез с имеющимся опытом; </w:t>
      </w:r>
    </w:p>
    <w:p w:rsidR="00B80F56" w:rsidRPr="00116C90" w:rsidRDefault="00B80F56" w:rsidP="00780E58">
      <w:pPr>
        <w:numPr>
          <w:ilvl w:val="0"/>
          <w:numId w:val="33"/>
        </w:numPr>
        <w:spacing w:after="0" w:line="240" w:lineRule="auto"/>
        <w:ind w:left="0" w:firstLine="709"/>
        <w:jc w:val="both"/>
        <w:rPr>
          <w:rFonts w:ascii="Times New Roman" w:hAnsi="Times New Roman"/>
          <w:sz w:val="24"/>
          <w:szCs w:val="24"/>
        </w:rPr>
      </w:pPr>
      <w:r w:rsidRPr="00116C90">
        <w:rPr>
          <w:rFonts w:ascii="Times New Roman" w:hAnsi="Times New Roman"/>
          <w:sz w:val="24"/>
          <w:szCs w:val="24"/>
        </w:rPr>
        <w:t xml:space="preserve">обратная связь по замкнутому технологическому циклу.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Дидактическая игра как метод обучения содержит в себе большие потенциальные возможности активизации процесса обучения. Вместе с тем школьная практика и результаты проведенных экспериментов показали, что дидактические игры могут сыграть в обучении положительную роль только тогда, когда они используются как фактор, обобщающий широкий арсенал традиционных методов, а не как их заменитель. </w:t>
      </w:r>
    </w:p>
    <w:p w:rsidR="00B80F56" w:rsidRPr="00116C90" w:rsidRDefault="00B80F56" w:rsidP="00780E58">
      <w:pPr>
        <w:spacing w:after="0" w:line="240" w:lineRule="auto"/>
        <w:ind w:firstLine="709"/>
        <w:jc w:val="both"/>
        <w:outlineLvl w:val="3"/>
        <w:rPr>
          <w:rFonts w:ascii="Times New Roman" w:hAnsi="Times New Roman"/>
          <w:b/>
          <w:bCs/>
          <w:sz w:val="24"/>
          <w:szCs w:val="24"/>
        </w:rPr>
      </w:pPr>
      <w:r w:rsidRPr="00116C90">
        <w:rPr>
          <w:rFonts w:ascii="Times New Roman" w:hAnsi="Times New Roman"/>
          <w:b/>
          <w:bCs/>
          <w:sz w:val="24"/>
          <w:szCs w:val="24"/>
        </w:rPr>
        <w:t>Классификация методов обучения в зависимости от характера познавательной деятельности учащихся</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Распространенной классификацией методов обучения является классификация, предложенная М.Н. </w:t>
      </w:r>
      <w:proofErr w:type="spellStart"/>
      <w:r w:rsidRPr="00116C90">
        <w:rPr>
          <w:rFonts w:ascii="Times New Roman" w:hAnsi="Times New Roman"/>
          <w:sz w:val="24"/>
          <w:szCs w:val="24"/>
        </w:rPr>
        <w:t>Скаткиным</w:t>
      </w:r>
      <w:proofErr w:type="spellEnd"/>
      <w:r w:rsidRPr="00116C90">
        <w:rPr>
          <w:rFonts w:ascii="Times New Roman" w:hAnsi="Times New Roman"/>
          <w:sz w:val="24"/>
          <w:szCs w:val="24"/>
        </w:rPr>
        <w:t xml:space="preserve"> и И.Я. </w:t>
      </w:r>
      <w:proofErr w:type="spellStart"/>
      <w:r w:rsidRPr="00116C90">
        <w:rPr>
          <w:rFonts w:ascii="Times New Roman" w:hAnsi="Times New Roman"/>
          <w:sz w:val="24"/>
          <w:szCs w:val="24"/>
        </w:rPr>
        <w:t>Лернером</w:t>
      </w:r>
      <w:proofErr w:type="spellEnd"/>
      <w:r w:rsidRPr="00116C90">
        <w:rPr>
          <w:rFonts w:ascii="Times New Roman" w:hAnsi="Times New Roman"/>
          <w:sz w:val="24"/>
          <w:szCs w:val="24"/>
        </w:rPr>
        <w:t xml:space="preserve">. </w:t>
      </w:r>
      <w:proofErr w:type="gramStart"/>
      <w:r w:rsidRPr="00116C90">
        <w:rPr>
          <w:rFonts w:ascii="Times New Roman" w:hAnsi="Times New Roman"/>
          <w:sz w:val="24"/>
          <w:szCs w:val="24"/>
        </w:rPr>
        <w:t xml:space="preserve">Они предлагают делить методы обучения в зависимости от характера познавательной деятельности учащихся по усвоению изучаемого материала на объяснительно-иллюстративные, репродуктивные, проблемное изложение, частично-поисковые и исследовательские. </w:t>
      </w:r>
      <w:proofErr w:type="gramEnd"/>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Эта классификация соответствует определению метода на теоретическом уровне, которое было дано выше. Количество методов здесь строго ограничено, что характеризует теоретическое знание вообще: применяя процедуры научного познания к тем или иным объектам (в данном случае к обучению), мы превращаем объекты с принципиально бесконечным множеством свойств в объекты, имеющие конечное, фиксированное число свойств, связей и отношений.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Суть </w:t>
      </w:r>
      <w:r w:rsidRPr="00116C90">
        <w:rPr>
          <w:rFonts w:ascii="Times New Roman" w:hAnsi="Times New Roman"/>
          <w:b/>
          <w:bCs/>
          <w:sz w:val="24"/>
          <w:szCs w:val="24"/>
        </w:rPr>
        <w:t xml:space="preserve">объяснительно-иллюстративного </w:t>
      </w:r>
      <w:r w:rsidRPr="00116C90">
        <w:rPr>
          <w:rFonts w:ascii="Times New Roman" w:hAnsi="Times New Roman"/>
          <w:sz w:val="24"/>
          <w:szCs w:val="24"/>
        </w:rPr>
        <w:t xml:space="preserve">метода обучения состоит в том, что учитель сообщает готовую информацию разными средствами, а учащиеся ее воспринимают, осознают и фиксируют в памяти. Объяснительно-иллюстративный метод — один из наиболее экономных способов передачи информации. Однако при использовании этого метода обучения не формируются умения и навыки пользоваться полученными знаниями.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Для приобретения учащимися этих умений и навыков используется </w:t>
      </w:r>
      <w:r w:rsidRPr="00116C90">
        <w:rPr>
          <w:rFonts w:ascii="Times New Roman" w:hAnsi="Times New Roman"/>
          <w:b/>
          <w:bCs/>
          <w:sz w:val="24"/>
          <w:szCs w:val="24"/>
        </w:rPr>
        <w:t xml:space="preserve">репродуктивный </w:t>
      </w:r>
      <w:r w:rsidRPr="00116C90">
        <w:rPr>
          <w:rFonts w:ascii="Times New Roman" w:hAnsi="Times New Roman"/>
          <w:sz w:val="24"/>
          <w:szCs w:val="24"/>
        </w:rPr>
        <w:t xml:space="preserve">метод обучения. Суть его состоит в повторении (многократном) способа деятельности по заданию учителя.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Деятельность учителя состоит в разработке и сообщении образца, а деятельность ученика — в выполнении действий по образцу.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Суть </w:t>
      </w:r>
      <w:r w:rsidRPr="00116C90">
        <w:rPr>
          <w:rFonts w:ascii="Times New Roman" w:hAnsi="Times New Roman"/>
          <w:b/>
          <w:bCs/>
          <w:sz w:val="24"/>
          <w:szCs w:val="24"/>
        </w:rPr>
        <w:t xml:space="preserve">проблемного </w:t>
      </w:r>
      <w:r w:rsidRPr="00116C90">
        <w:rPr>
          <w:rFonts w:ascii="Times New Roman" w:hAnsi="Times New Roman"/>
          <w:sz w:val="24"/>
          <w:szCs w:val="24"/>
        </w:rPr>
        <w:t xml:space="preserve">метода изложения заключается в том, что учитель ставит перед учащимися проблему и сам показывает путь ее решения, вскрывая возникающие </w:t>
      </w:r>
      <w:r w:rsidRPr="00116C90">
        <w:rPr>
          <w:rFonts w:ascii="Times New Roman" w:hAnsi="Times New Roman"/>
          <w:sz w:val="24"/>
          <w:szCs w:val="24"/>
        </w:rPr>
        <w:lastRenderedPageBreak/>
        <w:t xml:space="preserve">противоречия. Назначение этого метода состоит в том, чтобы показать образцы научного познания, научного решения проблем. Учащиеся при этом следят за логикой решения проблемы, получая эталон научного мышления и познания, образец культуры развертывания познавательных действий.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 целях постепенного приближения учащихся к самостоятельному решению познавательных проблем используется частично-поисковый, или эвристический, метод обучения. Суть его состоит в том, что учитель расчленяет проблемную задачу на </w:t>
      </w:r>
      <w:proofErr w:type="spellStart"/>
      <w:r w:rsidRPr="00116C90">
        <w:rPr>
          <w:rFonts w:ascii="Times New Roman" w:hAnsi="Times New Roman"/>
          <w:sz w:val="24"/>
          <w:szCs w:val="24"/>
        </w:rPr>
        <w:t>подпроблемы</w:t>
      </w:r>
      <w:proofErr w:type="spellEnd"/>
      <w:r w:rsidRPr="00116C90">
        <w:rPr>
          <w:rFonts w:ascii="Times New Roman" w:hAnsi="Times New Roman"/>
          <w:sz w:val="24"/>
          <w:szCs w:val="24"/>
        </w:rPr>
        <w:t xml:space="preserve">, а учащиеся осуществляют отдельные шаги поиска ее решения. Каждый шаг предполагает творческую деятельность, но целостное решение проблемы пока отсутствует.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Этой цели служит исследовательский метод обучения. Он призван обеспечить творческое применение знаний. Учащиеся овладевают методами научного познания, формируется опыт исследовательской деятельности. В обобщенном виде содержание деятельности учителя и учащихся при использовании различных методов обучения, классифицируемых по уровням познавательной деятельности, можно представить в следующей таблице: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3492"/>
        <w:gridCol w:w="3340"/>
        <w:gridCol w:w="2926"/>
      </w:tblGrid>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b/>
                <w:bCs/>
                <w:sz w:val="24"/>
                <w:szCs w:val="24"/>
              </w:rPr>
            </w:pPr>
            <w:r w:rsidRPr="00116C90">
              <w:rPr>
                <w:rFonts w:ascii="Times New Roman" w:hAnsi="Times New Roman"/>
                <w:b/>
                <w:bCs/>
                <w:sz w:val="24"/>
                <w:szCs w:val="24"/>
              </w:rPr>
              <w:t>Краткое содержание метода</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b/>
                <w:bCs/>
                <w:sz w:val="24"/>
                <w:szCs w:val="24"/>
              </w:rPr>
            </w:pPr>
            <w:r w:rsidRPr="00116C90">
              <w:rPr>
                <w:rFonts w:ascii="Times New Roman" w:hAnsi="Times New Roman"/>
                <w:b/>
                <w:bCs/>
                <w:sz w:val="24"/>
                <w:szCs w:val="24"/>
              </w:rPr>
              <w:t xml:space="preserve">Деятельность </w:t>
            </w:r>
            <w:proofErr w:type="gramStart"/>
            <w:r w:rsidRPr="00116C90">
              <w:rPr>
                <w:rFonts w:ascii="Times New Roman" w:hAnsi="Times New Roman"/>
                <w:b/>
                <w:bCs/>
                <w:sz w:val="24"/>
                <w:szCs w:val="24"/>
              </w:rPr>
              <w:t>обучающего</w:t>
            </w:r>
            <w:proofErr w:type="gramEnd"/>
          </w:p>
        </w:tc>
        <w:tc>
          <w:tcPr>
            <w:tcW w:w="0" w:type="auto"/>
            <w:tcBorders>
              <w:top w:val="outset" w:sz="6" w:space="0" w:color="auto"/>
              <w:left w:val="outset" w:sz="6" w:space="0" w:color="auto"/>
              <w:bottom w:val="outset" w:sz="6" w:space="0" w:color="auto"/>
            </w:tcBorders>
            <w:vAlign w:val="center"/>
          </w:tcPr>
          <w:p w:rsidR="00B80F56" w:rsidRPr="00116C90" w:rsidRDefault="00B80F56" w:rsidP="00116C90">
            <w:pPr>
              <w:spacing w:after="0" w:line="240" w:lineRule="auto"/>
              <w:jc w:val="both"/>
              <w:rPr>
                <w:rFonts w:ascii="Times New Roman" w:hAnsi="Times New Roman"/>
                <w:b/>
                <w:bCs/>
                <w:sz w:val="24"/>
                <w:szCs w:val="24"/>
              </w:rPr>
            </w:pPr>
            <w:r w:rsidRPr="00116C90">
              <w:rPr>
                <w:rFonts w:ascii="Times New Roman" w:hAnsi="Times New Roman"/>
                <w:b/>
                <w:bCs/>
                <w:sz w:val="24"/>
                <w:szCs w:val="24"/>
              </w:rPr>
              <w:t xml:space="preserve">Деятельность </w:t>
            </w:r>
            <w:proofErr w:type="gramStart"/>
            <w:r w:rsidRPr="00116C90">
              <w:rPr>
                <w:rFonts w:ascii="Times New Roman" w:hAnsi="Times New Roman"/>
                <w:b/>
                <w:bCs/>
                <w:sz w:val="24"/>
                <w:szCs w:val="24"/>
              </w:rPr>
              <w:t>обучаемого</w:t>
            </w:r>
            <w:proofErr w:type="gramEnd"/>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b/>
                <w:bCs/>
                <w:sz w:val="24"/>
                <w:szCs w:val="24"/>
              </w:rPr>
              <w:t>1. Объяснительно-иллюстративный метод (информационно-рецептивный).</w:t>
            </w:r>
            <w:r w:rsidRPr="00116C90">
              <w:rPr>
                <w:rFonts w:ascii="Times New Roman" w:hAnsi="Times New Roman"/>
                <w:sz w:val="24"/>
                <w:szCs w:val="24"/>
              </w:rPr>
              <w:t xml:space="preserve"> Основное назначение метода — организация усвоения информации </w:t>
            </w:r>
            <w:proofErr w:type="gramStart"/>
            <w:r w:rsidRPr="00116C90">
              <w:rPr>
                <w:rFonts w:ascii="Times New Roman" w:hAnsi="Times New Roman"/>
                <w:sz w:val="24"/>
                <w:szCs w:val="24"/>
              </w:rPr>
              <w:t>обучаемыми</w:t>
            </w:r>
            <w:proofErr w:type="gramEnd"/>
            <w:r w:rsidRPr="00116C90">
              <w:rPr>
                <w:rFonts w:ascii="Times New Roman" w:hAnsi="Times New Roman"/>
                <w:sz w:val="24"/>
                <w:szCs w:val="24"/>
              </w:rPr>
              <w:t xml:space="preserve"> путем сообщения им учебного материала и обеспечение его успешного восприятия. Объяснительно</w:t>
            </w:r>
            <w:r w:rsidRPr="00116C90">
              <w:rPr>
                <w:rFonts w:ascii="Times New Roman" w:hAnsi="Times New Roman"/>
                <w:b/>
                <w:bCs/>
                <w:sz w:val="24"/>
                <w:szCs w:val="24"/>
              </w:rPr>
              <w:t>-</w:t>
            </w:r>
            <w:r w:rsidRPr="00116C90">
              <w:rPr>
                <w:rFonts w:ascii="Times New Roman" w:hAnsi="Times New Roman"/>
                <w:sz w:val="24"/>
                <w:szCs w:val="24"/>
              </w:rPr>
              <w:t xml:space="preserve">иллюстративный метод — один из наиболее экономных способов передачи </w:t>
            </w:r>
            <w:proofErr w:type="gramStart"/>
            <w:r w:rsidRPr="00116C90">
              <w:rPr>
                <w:rFonts w:ascii="Times New Roman" w:hAnsi="Times New Roman"/>
                <w:sz w:val="24"/>
                <w:szCs w:val="24"/>
              </w:rPr>
              <w:t>обучаемым</w:t>
            </w:r>
            <w:proofErr w:type="gramEnd"/>
            <w:r w:rsidRPr="00116C90">
              <w:rPr>
                <w:rFonts w:ascii="Times New Roman" w:hAnsi="Times New Roman"/>
                <w:sz w:val="24"/>
                <w:szCs w:val="24"/>
              </w:rPr>
              <w:t xml:space="preserve"> обобщенного и систематизированного опыта человечества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sz w:val="24"/>
                <w:szCs w:val="24"/>
              </w:rPr>
              <w:t xml:space="preserve">1. Сообщение учебной информации с использованием различных дидактических средств: слова, различных пособий, в том числе кино- и диафильмов и т.д. </w:t>
            </w:r>
            <w:proofErr w:type="gramStart"/>
            <w:r w:rsidRPr="00116C90">
              <w:rPr>
                <w:rFonts w:ascii="Times New Roman" w:hAnsi="Times New Roman"/>
                <w:sz w:val="24"/>
                <w:szCs w:val="24"/>
              </w:rPr>
              <w:t>Обучающий</w:t>
            </w:r>
            <w:proofErr w:type="gramEnd"/>
            <w:r w:rsidRPr="00116C90">
              <w:rPr>
                <w:rFonts w:ascii="Times New Roman" w:hAnsi="Times New Roman"/>
                <w:sz w:val="24"/>
                <w:szCs w:val="24"/>
              </w:rPr>
              <w:t xml:space="preserve"> широко использует беседу, демонстрацию опытов и т.д. </w:t>
            </w:r>
          </w:p>
        </w:tc>
        <w:tc>
          <w:tcPr>
            <w:tcW w:w="0" w:type="auto"/>
            <w:tcBorders>
              <w:top w:val="outset" w:sz="6" w:space="0" w:color="auto"/>
              <w:left w:val="outset" w:sz="6" w:space="0" w:color="auto"/>
              <w:bottom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sz w:val="24"/>
                <w:szCs w:val="24"/>
              </w:rPr>
              <w:t xml:space="preserve">1. Деятельность </w:t>
            </w:r>
            <w:proofErr w:type="gramStart"/>
            <w:r w:rsidRPr="00116C90">
              <w:rPr>
                <w:rFonts w:ascii="Times New Roman" w:hAnsi="Times New Roman"/>
                <w:sz w:val="24"/>
                <w:szCs w:val="24"/>
              </w:rPr>
              <w:t>обучаемых</w:t>
            </w:r>
            <w:proofErr w:type="gramEnd"/>
            <w:r w:rsidRPr="00116C90">
              <w:rPr>
                <w:rFonts w:ascii="Times New Roman" w:hAnsi="Times New Roman"/>
                <w:sz w:val="24"/>
                <w:szCs w:val="24"/>
              </w:rPr>
              <w:t xml:space="preserve"> заключается в восприятии, осмыслении и запоминании сообщаемой информации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b/>
                <w:bCs/>
                <w:sz w:val="24"/>
                <w:szCs w:val="24"/>
              </w:rPr>
              <w:t xml:space="preserve">2. Репродуктивный метод. </w:t>
            </w:r>
            <w:r w:rsidRPr="00116C90">
              <w:rPr>
                <w:rFonts w:ascii="Times New Roman" w:hAnsi="Times New Roman"/>
                <w:sz w:val="24"/>
                <w:szCs w:val="24"/>
              </w:rPr>
              <w:t xml:space="preserve">Основное назначение метода — формирование навыков и умений использования и применения полученных знаний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sz w:val="24"/>
                <w:szCs w:val="24"/>
              </w:rPr>
              <w:t xml:space="preserve">2. Разработка и применение различных упражнений и задач, использование различных инструкций (алгоритмов) и программированного обучения </w:t>
            </w:r>
          </w:p>
        </w:tc>
        <w:tc>
          <w:tcPr>
            <w:tcW w:w="0" w:type="auto"/>
            <w:tcBorders>
              <w:top w:val="outset" w:sz="6" w:space="0" w:color="auto"/>
              <w:left w:val="outset" w:sz="6" w:space="0" w:color="auto"/>
              <w:bottom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sz w:val="24"/>
                <w:szCs w:val="24"/>
              </w:rPr>
              <w:t xml:space="preserve">2. Деятельность обучаемых заключается в овладении приемами выполнения отдельных упражнений в решении различных видов задач, овладении алгоритмом практических действий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b/>
                <w:bCs/>
                <w:sz w:val="24"/>
                <w:szCs w:val="24"/>
              </w:rPr>
              <w:t xml:space="preserve">3. Проблемный метод (проблемное изложение). </w:t>
            </w:r>
            <w:r w:rsidRPr="00116C90">
              <w:rPr>
                <w:rFonts w:ascii="Times New Roman" w:hAnsi="Times New Roman"/>
                <w:sz w:val="24"/>
                <w:szCs w:val="24"/>
              </w:rPr>
              <w:t xml:space="preserve">Основное назначение метода — раскрытие в изучаемом учебном материале различных проблем и показ способов их решения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sz w:val="24"/>
                <w:szCs w:val="24"/>
              </w:rPr>
              <w:t>3. Выявление и</w:t>
            </w:r>
            <w:r w:rsidRPr="00116C90">
              <w:rPr>
                <w:rFonts w:ascii="Times New Roman" w:hAnsi="Times New Roman"/>
                <w:b/>
                <w:bCs/>
                <w:sz w:val="24"/>
                <w:szCs w:val="24"/>
              </w:rPr>
              <w:t xml:space="preserve"> </w:t>
            </w:r>
            <w:r w:rsidRPr="00116C90">
              <w:rPr>
                <w:rFonts w:ascii="Times New Roman" w:hAnsi="Times New Roman"/>
                <w:sz w:val="24"/>
                <w:szCs w:val="24"/>
              </w:rPr>
              <w:t xml:space="preserve">классификация проблем, которые можно ставить перед </w:t>
            </w:r>
            <w:proofErr w:type="gramStart"/>
            <w:r w:rsidRPr="00116C90">
              <w:rPr>
                <w:rFonts w:ascii="Times New Roman" w:hAnsi="Times New Roman"/>
                <w:sz w:val="24"/>
                <w:szCs w:val="24"/>
              </w:rPr>
              <w:t>обучаемым</w:t>
            </w:r>
            <w:proofErr w:type="gramEnd"/>
            <w:r w:rsidRPr="00116C90">
              <w:rPr>
                <w:rFonts w:ascii="Times New Roman" w:hAnsi="Times New Roman"/>
                <w:sz w:val="24"/>
                <w:szCs w:val="24"/>
              </w:rPr>
              <w:t xml:space="preserve">, формулировка гипотез и показ способов их проверки. Постановка проблем в процессе проведения опыта, наблюдений в природе, логического умозаключения. При этом </w:t>
            </w:r>
            <w:proofErr w:type="gramStart"/>
            <w:r w:rsidRPr="00116C90">
              <w:rPr>
                <w:rFonts w:ascii="Times New Roman" w:hAnsi="Times New Roman"/>
                <w:sz w:val="24"/>
                <w:szCs w:val="24"/>
              </w:rPr>
              <w:t>обучаемый</w:t>
            </w:r>
            <w:proofErr w:type="gramEnd"/>
            <w:r w:rsidRPr="00116C90">
              <w:rPr>
                <w:rFonts w:ascii="Times New Roman" w:hAnsi="Times New Roman"/>
                <w:sz w:val="24"/>
                <w:szCs w:val="24"/>
              </w:rPr>
              <w:t xml:space="preserve"> может </w:t>
            </w:r>
            <w:r w:rsidRPr="00116C90">
              <w:rPr>
                <w:rFonts w:ascii="Times New Roman" w:hAnsi="Times New Roman"/>
                <w:sz w:val="24"/>
                <w:szCs w:val="24"/>
              </w:rPr>
              <w:lastRenderedPageBreak/>
              <w:t xml:space="preserve">пользоваться словом, логическим рассуждением, демонстрацией опыта, анализом наблюдений и т.д. </w:t>
            </w:r>
          </w:p>
        </w:tc>
        <w:tc>
          <w:tcPr>
            <w:tcW w:w="0" w:type="auto"/>
            <w:tcBorders>
              <w:top w:val="outset" w:sz="6" w:space="0" w:color="auto"/>
              <w:left w:val="outset" w:sz="6" w:space="0" w:color="auto"/>
              <w:bottom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sz w:val="24"/>
                <w:szCs w:val="24"/>
              </w:rPr>
              <w:lastRenderedPageBreak/>
              <w:t xml:space="preserve">3. Деятельность обучаемых заключается не только в восприятии, осмыслении и запоминании готовых научных выводов, но и в прослеживании за логикой доказательств, за движением мыслей </w:t>
            </w:r>
            <w:proofErr w:type="gramStart"/>
            <w:r w:rsidRPr="00116C90">
              <w:rPr>
                <w:rFonts w:ascii="Times New Roman" w:hAnsi="Times New Roman"/>
                <w:sz w:val="24"/>
                <w:szCs w:val="24"/>
              </w:rPr>
              <w:t>обучающего</w:t>
            </w:r>
            <w:proofErr w:type="gramEnd"/>
            <w:r w:rsidRPr="00116C90">
              <w:rPr>
                <w:rFonts w:ascii="Times New Roman" w:hAnsi="Times New Roman"/>
                <w:sz w:val="24"/>
                <w:szCs w:val="24"/>
              </w:rPr>
              <w:t xml:space="preserve"> (проблема, гипотеза, доказательство </w:t>
            </w:r>
            <w:r w:rsidRPr="00116C90">
              <w:rPr>
                <w:rFonts w:ascii="Times New Roman" w:hAnsi="Times New Roman"/>
                <w:sz w:val="24"/>
                <w:szCs w:val="24"/>
              </w:rPr>
              <w:lastRenderedPageBreak/>
              <w:t xml:space="preserve">достоверности или ложности выдвинутых предложений и т.д.)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b/>
                <w:bCs/>
                <w:sz w:val="24"/>
                <w:szCs w:val="24"/>
              </w:rPr>
              <w:lastRenderedPageBreak/>
              <w:t xml:space="preserve">4. Частично-поисковый метод, или эвристический метод. </w:t>
            </w:r>
            <w:r w:rsidRPr="00116C90">
              <w:rPr>
                <w:rFonts w:ascii="Times New Roman" w:hAnsi="Times New Roman"/>
                <w:sz w:val="24"/>
                <w:szCs w:val="24"/>
              </w:rPr>
              <w:t xml:space="preserve">Основное назначение метода – постепенная подготовка обучаемых к самостоятельной постановке и решению проблем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sz w:val="24"/>
                <w:szCs w:val="24"/>
              </w:rPr>
              <w:t xml:space="preserve">4. Подведение обучаемых к постановке проблемы, показ им, как необходимо находить доказательства, делать выводы из приведенных фактов, построить план проверки фактов и т.д. Обучающий широко применяет эвристическую беседу, в процессе которой ставит систему взаимосвязанных вопросов, каждый из которых является шагом к решению проблемы </w:t>
            </w:r>
          </w:p>
        </w:tc>
        <w:tc>
          <w:tcPr>
            <w:tcW w:w="0" w:type="auto"/>
            <w:tcBorders>
              <w:top w:val="outset" w:sz="6" w:space="0" w:color="auto"/>
              <w:left w:val="outset" w:sz="6" w:space="0" w:color="auto"/>
              <w:bottom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sz w:val="24"/>
                <w:szCs w:val="24"/>
              </w:rPr>
              <w:t xml:space="preserve">4. Деятельность обучаемого заключается в активном участии в эвристических беседах, в овладении приемами анализа учебного материала с целью постановки проблемы и нахождения путей ее решения и т.д. </w:t>
            </w:r>
          </w:p>
        </w:tc>
      </w:tr>
      <w:tr w:rsidR="00B80F56" w:rsidRPr="0087163F" w:rsidTr="00C55273">
        <w:trPr>
          <w:tblCellSpacing w:w="15" w:type="dxa"/>
        </w:trPr>
        <w:tc>
          <w:tcPr>
            <w:tcW w:w="0" w:type="auto"/>
            <w:tcBorders>
              <w:top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b/>
                <w:bCs/>
                <w:sz w:val="24"/>
                <w:szCs w:val="24"/>
              </w:rPr>
              <w:t xml:space="preserve">5. Исследовательский метод. </w:t>
            </w:r>
            <w:r w:rsidRPr="00116C90">
              <w:rPr>
                <w:rFonts w:ascii="Times New Roman" w:hAnsi="Times New Roman"/>
                <w:sz w:val="24"/>
                <w:szCs w:val="24"/>
              </w:rPr>
              <w:t xml:space="preserve">Основное содержание метода — обеспечить овладение обучаемыми методами научного познания, развить и сформировать у них черты творческой деятельности, обеспечить условия успешного формирования мотивов творческой деятельности, способствовать формированию осознанных, оперативно и гибко используемых знаний. Сущность метода — обеспечение организаций поисковой творческой деятельности обучаемых по решению новых для них проблем </w:t>
            </w:r>
          </w:p>
        </w:tc>
        <w:tc>
          <w:tcPr>
            <w:tcW w:w="0" w:type="auto"/>
            <w:tcBorders>
              <w:top w:val="outset" w:sz="6" w:space="0" w:color="auto"/>
              <w:left w:val="outset" w:sz="6" w:space="0" w:color="auto"/>
              <w:bottom w:val="outset" w:sz="6" w:space="0" w:color="auto"/>
              <w:right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sz w:val="24"/>
                <w:szCs w:val="24"/>
              </w:rPr>
              <w:t xml:space="preserve">5. Предъявление </w:t>
            </w:r>
            <w:proofErr w:type="gramStart"/>
            <w:r w:rsidRPr="00116C90">
              <w:rPr>
                <w:rFonts w:ascii="Times New Roman" w:hAnsi="Times New Roman"/>
                <w:sz w:val="24"/>
                <w:szCs w:val="24"/>
              </w:rPr>
              <w:t>обучаемым</w:t>
            </w:r>
            <w:proofErr w:type="gramEnd"/>
            <w:r w:rsidRPr="00116C90">
              <w:rPr>
                <w:rFonts w:ascii="Times New Roman" w:hAnsi="Times New Roman"/>
                <w:sz w:val="24"/>
                <w:szCs w:val="24"/>
              </w:rPr>
              <w:t xml:space="preserve"> новых для них проблем, постановка и разработка исследовательских заданий и т.д. </w:t>
            </w:r>
          </w:p>
        </w:tc>
        <w:tc>
          <w:tcPr>
            <w:tcW w:w="0" w:type="auto"/>
            <w:tcBorders>
              <w:top w:val="outset" w:sz="6" w:space="0" w:color="auto"/>
              <w:left w:val="outset" w:sz="6" w:space="0" w:color="auto"/>
              <w:bottom w:val="outset" w:sz="6" w:space="0" w:color="auto"/>
            </w:tcBorders>
            <w:vAlign w:val="center"/>
          </w:tcPr>
          <w:p w:rsidR="00B80F56" w:rsidRPr="00116C90" w:rsidRDefault="00B80F56" w:rsidP="00116C90">
            <w:pPr>
              <w:spacing w:after="0" w:line="240" w:lineRule="auto"/>
              <w:jc w:val="both"/>
              <w:rPr>
                <w:rFonts w:ascii="Times New Roman" w:hAnsi="Times New Roman"/>
                <w:sz w:val="24"/>
                <w:szCs w:val="24"/>
              </w:rPr>
            </w:pPr>
            <w:r w:rsidRPr="00116C90">
              <w:rPr>
                <w:rFonts w:ascii="Times New Roman" w:hAnsi="Times New Roman"/>
                <w:sz w:val="24"/>
                <w:szCs w:val="24"/>
              </w:rPr>
              <w:t xml:space="preserve">5. Деятельность обучаемых заключается в освоении ими приемов самостоятельной постановки проблем, нахождении способов их решения и т.д. </w:t>
            </w:r>
          </w:p>
        </w:tc>
      </w:tr>
    </w:tbl>
    <w:p w:rsidR="00B80F56" w:rsidRPr="00116C90" w:rsidRDefault="00B80F56" w:rsidP="00780E58">
      <w:pPr>
        <w:spacing w:after="0" w:line="240" w:lineRule="auto"/>
        <w:ind w:firstLine="709"/>
        <w:jc w:val="both"/>
        <w:rPr>
          <w:rFonts w:ascii="Times New Roman" w:hAnsi="Times New Roman"/>
          <w:sz w:val="24"/>
          <w:szCs w:val="24"/>
        </w:rPr>
      </w:pPr>
      <w:proofErr w:type="gramStart"/>
      <w:r w:rsidRPr="00116C90">
        <w:rPr>
          <w:rFonts w:ascii="Times New Roman" w:hAnsi="Times New Roman"/>
          <w:sz w:val="24"/>
          <w:szCs w:val="24"/>
        </w:rPr>
        <w:t>Эта дидактическая система методов обучения, являясь частью целостной дидактической теории, охватывает все цели воспитывающего и развивающего обучения, все формы методов обучения, отражает системное рассмотрение всех аспектов методов обучения, соотнесения каждого акта обучения с потребностями и мотивами учащихся (Российская педагогическая энциклопедия.</w:t>
      </w:r>
      <w:proofErr w:type="gramEnd"/>
      <w:r w:rsidRPr="00116C90">
        <w:rPr>
          <w:rFonts w:ascii="Times New Roman" w:hAnsi="Times New Roman"/>
          <w:sz w:val="24"/>
          <w:szCs w:val="24"/>
        </w:rPr>
        <w:t xml:space="preserve"> М., 1993. Т. 1. </w:t>
      </w:r>
      <w:proofErr w:type="gramStart"/>
      <w:r w:rsidRPr="00116C90">
        <w:rPr>
          <w:rFonts w:ascii="Times New Roman" w:hAnsi="Times New Roman"/>
          <w:sz w:val="24"/>
          <w:szCs w:val="24"/>
        </w:rPr>
        <w:t xml:space="preserve">С. 567). </w:t>
      </w:r>
      <w:proofErr w:type="gramEnd"/>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Таким образом, согласно этой классификации методы обучения отличаются друг от друга характером познавательной деятельности, осуществляемой учащимися при усвоении различных видов содержания материала и характером деятельности учителя, организующего эту разнообразную деятельность учеников.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Существуют и другие подходы к классификации методов обучения.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 xml:space="preserve">Например, Ю.К. </w:t>
      </w:r>
      <w:proofErr w:type="spellStart"/>
      <w:r w:rsidRPr="00116C90">
        <w:rPr>
          <w:rFonts w:ascii="Times New Roman" w:hAnsi="Times New Roman"/>
          <w:i/>
          <w:iCs/>
          <w:sz w:val="24"/>
          <w:szCs w:val="24"/>
        </w:rPr>
        <w:t>Бабанский</w:t>
      </w:r>
      <w:proofErr w:type="spellEnd"/>
      <w:r w:rsidRPr="00116C90">
        <w:rPr>
          <w:rFonts w:ascii="Times New Roman" w:hAnsi="Times New Roman"/>
          <w:i/>
          <w:iCs/>
          <w:sz w:val="24"/>
          <w:szCs w:val="24"/>
        </w:rPr>
        <w:t xml:space="preserve"> на основе целостного подхода к процессу обучения выделяет три группы методов:</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1. Методы организации и осуществления учебно-познавательной деятельности:</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lastRenderedPageBreak/>
        <w:t>а) словесные, наглядные и практические (аспект передачи и восприятия учебной информации);</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б) индуктивные и дедуктивные (логические аспекты);</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в) репродуктивные и проблемно-поисковые (аспект мышления);</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г) самостоятельной работы и работы под руководством преподавателя (аспект управления учением).</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2. Методы стимулирования и мотивации:</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а) интереса к учению;</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б) долга и ответственности в учении.</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3. Методы контроля и самоконтроля в обучении:</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i/>
          <w:iCs/>
          <w:sz w:val="24"/>
          <w:szCs w:val="24"/>
        </w:rPr>
        <w:t>а) устный, письменный, лабораторно-практический.</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Большое количество подходов, классификации методов обучения объясняется сложностью объекта исследования и серьезностью задач, поставленных обществом перед современной школой. В свете новых требований к школе ученые и учителя ищут такие методы и приемы обучения, которые бы наилучшим образом способствовали их решению. Вот почему, </w:t>
      </w:r>
      <w:proofErr w:type="gramStart"/>
      <w:r w:rsidRPr="00116C90">
        <w:rPr>
          <w:rFonts w:ascii="Times New Roman" w:hAnsi="Times New Roman"/>
          <w:sz w:val="24"/>
          <w:szCs w:val="24"/>
        </w:rPr>
        <w:t>оценивая</w:t>
      </w:r>
      <w:proofErr w:type="gramEnd"/>
      <w:r w:rsidRPr="00116C90">
        <w:rPr>
          <w:rFonts w:ascii="Times New Roman" w:hAnsi="Times New Roman"/>
          <w:sz w:val="24"/>
          <w:szCs w:val="24"/>
        </w:rPr>
        <w:t xml:space="preserve"> в общем все подходы к классификации методов обучения, необходимо отметить, что поиски, предложения многих </w:t>
      </w:r>
      <w:proofErr w:type="spellStart"/>
      <w:r w:rsidRPr="00116C90">
        <w:rPr>
          <w:rFonts w:ascii="Times New Roman" w:hAnsi="Times New Roman"/>
          <w:sz w:val="24"/>
          <w:szCs w:val="24"/>
        </w:rPr>
        <w:t>дидактов</w:t>
      </w:r>
      <w:proofErr w:type="spellEnd"/>
      <w:r w:rsidRPr="00116C90">
        <w:rPr>
          <w:rFonts w:ascii="Times New Roman" w:hAnsi="Times New Roman"/>
          <w:sz w:val="24"/>
          <w:szCs w:val="24"/>
        </w:rPr>
        <w:t xml:space="preserve"> и методистов использовать в процессе обучения информационные методы и наряду с ними применять также и другие, которые дают возможность «взрыхлить почву» человеческого ума, можно считать правильными и необходимыми на сегодняшний день. Эти поиски нацелены на то, чтобы: а) стимулировать функциональность пассивных знаний, преобразовывая их </w:t>
      </w:r>
      <w:proofErr w:type="gramStart"/>
      <w:r w:rsidRPr="00116C90">
        <w:rPr>
          <w:rFonts w:ascii="Times New Roman" w:hAnsi="Times New Roman"/>
          <w:sz w:val="24"/>
          <w:szCs w:val="24"/>
        </w:rPr>
        <w:t>в</w:t>
      </w:r>
      <w:proofErr w:type="gramEnd"/>
      <w:r w:rsidRPr="00116C90">
        <w:rPr>
          <w:rFonts w:ascii="Times New Roman" w:hAnsi="Times New Roman"/>
          <w:sz w:val="24"/>
          <w:szCs w:val="24"/>
        </w:rPr>
        <w:t xml:space="preserve"> активные; б) способствовать усвоению новых знаний и применению их на практике. И в этом плане различные подходы к классификации методов обучения несут в себе разные потенциальные возможности стимуляции и мотивации учебно-познавательной деятельности школьников в обучении. Методы, классифицируемые по источникам знания, в основном стимулируют мотив долга ученика учиться. Методы же, классифицируемые по характеру познавательной деятельности, нацелены на стимуляцию у школьников желания действовать активно при решении проблемно-познавательных задач, преодолевать трудности в учебном познании, настойчиво продвигаться к намеченной цели, достижение которой сопровождается ситуациями переживания успеха, радости и стремление находиться в постоянной ситуации поиска. </w:t>
      </w:r>
      <w:proofErr w:type="gramStart"/>
      <w:r w:rsidRPr="00116C90">
        <w:rPr>
          <w:rFonts w:ascii="Times New Roman" w:hAnsi="Times New Roman"/>
          <w:sz w:val="24"/>
          <w:szCs w:val="24"/>
        </w:rPr>
        <w:t xml:space="preserve">Для поддержания и стимуляции на уроке такого интеллектуального настроя у школьников используются самые разнообразные приемы, среди которых наиболее распространенными в практике работы опытных учителей являются: создание эмоционально-нравственных ситуаций, ситуаций занимательности, занимательных аналогий, ситуации успеха; приемы удивления, введение в учебный процесс занимательных примеров, опытов, парадоксальных фактов, столкновение научных и житейских толкований отдельных природных явлений и многие другие. </w:t>
      </w:r>
      <w:proofErr w:type="gramEnd"/>
    </w:p>
    <w:p w:rsidR="00B80F56" w:rsidRDefault="00B80F56" w:rsidP="00780E58">
      <w:pPr>
        <w:shd w:val="clear" w:color="auto" w:fill="FFFFFF"/>
        <w:spacing w:after="0" w:line="240" w:lineRule="auto"/>
        <w:ind w:firstLine="709"/>
        <w:jc w:val="both"/>
        <w:rPr>
          <w:rFonts w:ascii="Palatino Linotype" w:hAnsi="Palatino Linotype"/>
          <w:b/>
          <w:color w:val="000000"/>
          <w:sz w:val="23"/>
          <w:szCs w:val="23"/>
        </w:rPr>
      </w:pPr>
    </w:p>
    <w:p w:rsidR="00B80F56" w:rsidRPr="00116C90" w:rsidRDefault="00B80F56" w:rsidP="00780E58">
      <w:pPr>
        <w:shd w:val="clear" w:color="auto" w:fill="FFFFFF"/>
        <w:spacing w:after="0" w:line="240" w:lineRule="auto"/>
        <w:ind w:firstLine="709"/>
        <w:jc w:val="both"/>
        <w:rPr>
          <w:rFonts w:ascii="Palatino Linotype" w:hAnsi="Palatino Linotype"/>
          <w:b/>
          <w:color w:val="000000"/>
          <w:sz w:val="23"/>
          <w:szCs w:val="23"/>
        </w:rPr>
      </w:pPr>
      <w:r>
        <w:rPr>
          <w:rFonts w:ascii="Palatino Linotype" w:hAnsi="Palatino Linotype"/>
          <w:b/>
          <w:color w:val="000000"/>
          <w:sz w:val="23"/>
          <w:szCs w:val="23"/>
        </w:rPr>
        <w:t>4.3.</w:t>
      </w:r>
      <w:r w:rsidRPr="00116C90">
        <w:rPr>
          <w:rFonts w:ascii="Palatino Linotype" w:hAnsi="Palatino Linotype"/>
          <w:b/>
          <w:color w:val="000000"/>
          <w:sz w:val="23"/>
          <w:szCs w:val="23"/>
        </w:rPr>
        <w:t xml:space="preserve">Средства обучения </w:t>
      </w:r>
    </w:p>
    <w:p w:rsidR="00B80F56" w:rsidRDefault="00B80F56" w:rsidP="00780E58">
      <w:pPr>
        <w:shd w:val="clear" w:color="auto" w:fill="FFFFFF"/>
        <w:spacing w:after="0" w:line="240" w:lineRule="auto"/>
        <w:ind w:firstLine="709"/>
        <w:jc w:val="both"/>
        <w:rPr>
          <w:rFonts w:ascii="Palatino Linotype" w:hAnsi="Palatino Linotype"/>
          <w:b/>
          <w:color w:val="000000"/>
          <w:sz w:val="23"/>
          <w:szCs w:val="23"/>
        </w:rPr>
      </w:pP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 xml:space="preserve">Средство обучения — это материальный или идеальный объект, который использован учителем и учащимися для усвоения новых знаний. </w:t>
      </w:r>
      <w:r w:rsidRPr="00116C90">
        <w:rPr>
          <w:rFonts w:ascii="Times New Roman" w:hAnsi="Times New Roman"/>
          <w:sz w:val="24"/>
          <w:szCs w:val="24"/>
        </w:rPr>
        <w:t xml:space="preserve">Сам по себе этот объект существует независимо от учебного процесса, да и в учебном процессе может участвовать как предмет усвоения либо в какой-нибудь другой функции.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Средства и методы обучения тесно связаны между собой и всегда используются в сочетании друг с другом, поэтому в теории образования они составляют единую концепцию. В обучении, рассматриваемом как процесс взаимодействия активностей учителей и учащихся, постоянно переплетаются и чередуются отношения, общение и деятельность субъектов, вследствие чего методы и средства также подразделяются на методы и средства формирования положительного отношения учащихся к обучению; методы и средства общения и деятельности. Методы представляют собой путь, который должны пройти учащиеся к вершине знания - цели обучения; учитель фактически </w:t>
      </w:r>
      <w:proofErr w:type="gramStart"/>
      <w:r w:rsidRPr="00116C90">
        <w:rPr>
          <w:rFonts w:ascii="Times New Roman" w:hAnsi="Times New Roman"/>
          <w:sz w:val="24"/>
          <w:szCs w:val="24"/>
        </w:rPr>
        <w:t>выполняет роль</w:t>
      </w:r>
      <w:proofErr w:type="gramEnd"/>
      <w:r w:rsidRPr="00116C90">
        <w:rPr>
          <w:rFonts w:ascii="Times New Roman" w:hAnsi="Times New Roman"/>
          <w:sz w:val="24"/>
          <w:szCs w:val="24"/>
        </w:rPr>
        <w:t xml:space="preserve"> тренера, </w:t>
      </w:r>
      <w:r w:rsidRPr="00116C90">
        <w:rPr>
          <w:rFonts w:ascii="Times New Roman" w:hAnsi="Times New Roman"/>
          <w:sz w:val="24"/>
          <w:szCs w:val="24"/>
        </w:rPr>
        <w:lastRenderedPageBreak/>
        <w:t xml:space="preserve">который хорошо знает дорогу и ведет учащихся к конечной цели; </w:t>
      </w:r>
      <w:proofErr w:type="gramStart"/>
      <w:r w:rsidRPr="00116C90">
        <w:rPr>
          <w:rFonts w:ascii="Times New Roman" w:hAnsi="Times New Roman"/>
          <w:sz w:val="24"/>
          <w:szCs w:val="24"/>
        </w:rPr>
        <w:t>к средствам обучения относятся (образно говоря) «компас», «карта», «снаряжение», инструкции по восхождению на вершину и по технике безопасности умственного труда, различные «дорожные указатели», «приметы», знания о «погоде, почве, растительности, животных», которые могут встретиться на пути.</w:t>
      </w:r>
      <w:proofErr w:type="gramEnd"/>
      <w:r w:rsidRPr="00116C90">
        <w:rPr>
          <w:rFonts w:ascii="Times New Roman" w:hAnsi="Times New Roman"/>
          <w:sz w:val="24"/>
          <w:szCs w:val="24"/>
        </w:rPr>
        <w:t xml:space="preserve"> В процессе восхождения на вершину не всегда можно разделить путь и средства ориентирования, расположенные на этой дороге, да это и не нужно, ибо в процессе обучения используются адекватные (сопряженные) методы и средства.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Объекты, выполняющие функцию средств обучения, можно классифицировать по различным основаниям: по их свойствам, субъектам деятельности, влиянию на качество знаний, на развитие различных способностей, их эффективности в учебном процессе.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По составу объектов средства обучения разделяются </w:t>
      </w:r>
      <w:proofErr w:type="gramStart"/>
      <w:r w:rsidRPr="00116C90">
        <w:rPr>
          <w:rFonts w:ascii="Times New Roman" w:hAnsi="Times New Roman"/>
          <w:sz w:val="24"/>
          <w:szCs w:val="24"/>
        </w:rPr>
        <w:t>на</w:t>
      </w:r>
      <w:proofErr w:type="gramEnd"/>
      <w:r w:rsidRPr="00116C90">
        <w:rPr>
          <w:rFonts w:ascii="Times New Roman" w:hAnsi="Times New Roman"/>
          <w:sz w:val="24"/>
          <w:szCs w:val="24"/>
        </w:rPr>
        <w:t xml:space="preserve"> </w:t>
      </w:r>
      <w:r w:rsidRPr="00116C90">
        <w:rPr>
          <w:rFonts w:ascii="Times New Roman" w:hAnsi="Times New Roman"/>
          <w:b/>
          <w:bCs/>
          <w:sz w:val="24"/>
          <w:szCs w:val="24"/>
        </w:rPr>
        <w:t xml:space="preserve">материальные и идеальные. </w:t>
      </w:r>
      <w:proofErr w:type="gramStart"/>
      <w:r w:rsidRPr="00116C90">
        <w:rPr>
          <w:rFonts w:ascii="Times New Roman" w:hAnsi="Times New Roman"/>
          <w:sz w:val="24"/>
          <w:szCs w:val="24"/>
        </w:rPr>
        <w:t xml:space="preserve">К материальным средствам относятся: учебники и пособия, таблицы, модели, макеты, средства наглядности, учебно-технические средства, учебно-лабораторное оборудование, помещения, мебель, оборудование учебного кабинета, микроклимат, расписание занятий, другие материально-технические условия обучения. </w:t>
      </w:r>
      <w:proofErr w:type="gramEnd"/>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 xml:space="preserve">Идеальные средства обучения </w:t>
      </w:r>
      <w:r w:rsidRPr="00116C90">
        <w:rPr>
          <w:rFonts w:ascii="Times New Roman" w:hAnsi="Times New Roman"/>
          <w:sz w:val="24"/>
          <w:szCs w:val="24"/>
        </w:rPr>
        <w:t xml:space="preserve">— это те усвоенные ранее знания и умения, которые используют учителя и учащиеся для усвоения новых знаний. </w:t>
      </w:r>
      <w:proofErr w:type="gramStart"/>
      <w:r w:rsidRPr="00116C90">
        <w:rPr>
          <w:rFonts w:ascii="Times New Roman" w:hAnsi="Times New Roman"/>
          <w:sz w:val="24"/>
          <w:szCs w:val="24"/>
        </w:rPr>
        <w:t>Л.С. Выготский (Собр. соч. Т. 1.</w:t>
      </w:r>
      <w:proofErr w:type="gramEnd"/>
      <w:r w:rsidRPr="00116C90">
        <w:rPr>
          <w:rFonts w:ascii="Times New Roman" w:hAnsi="Times New Roman"/>
          <w:sz w:val="24"/>
          <w:szCs w:val="24"/>
        </w:rPr>
        <w:t xml:space="preserve"> </w:t>
      </w:r>
      <w:proofErr w:type="gramStart"/>
      <w:r w:rsidRPr="00116C90">
        <w:rPr>
          <w:rFonts w:ascii="Times New Roman" w:hAnsi="Times New Roman"/>
          <w:sz w:val="24"/>
          <w:szCs w:val="24"/>
        </w:rPr>
        <w:t xml:space="preserve">С. 103) приводит такие средства обучения, как речь, письмо, схемы, условные обозначения, чертежи, диаграммы, произведения искусства, мнемотехнические приспособления для запоминания и др. В общем случае идеальное средство — </w:t>
      </w:r>
      <w:r w:rsidRPr="00116C90">
        <w:rPr>
          <w:rFonts w:ascii="Times New Roman" w:hAnsi="Times New Roman"/>
          <w:i/>
          <w:iCs/>
          <w:sz w:val="24"/>
          <w:szCs w:val="24"/>
        </w:rPr>
        <w:t>это орудие освоения культурного наследия, новых культурных ценностей.</w:t>
      </w:r>
      <w:proofErr w:type="gramEnd"/>
      <w:r w:rsidRPr="00116C90">
        <w:rPr>
          <w:rFonts w:ascii="Times New Roman" w:hAnsi="Times New Roman"/>
          <w:i/>
          <w:iCs/>
          <w:sz w:val="24"/>
          <w:szCs w:val="24"/>
        </w:rPr>
        <w:t xml:space="preserve"> </w:t>
      </w:r>
      <w:r w:rsidRPr="00116C90">
        <w:rPr>
          <w:rFonts w:ascii="Times New Roman" w:hAnsi="Times New Roman"/>
          <w:sz w:val="24"/>
          <w:szCs w:val="24"/>
        </w:rPr>
        <w:t xml:space="preserve">Усвоенная информация, ставшая знанием, является также и «первоначальным арсеналом» методов и средств обучения. Из нее учащийся черпает способы рассуждения, доказательства, расчета, запоминания и понимания.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 процессе систематического обучения усвоенное знание становится средством усвоения новых знаний, развития эмоциональной, волевой и интеллектуальной сфер личности. Некоторые из них оказывают существенное влияние преимущественно на интеллектуальное развитие учащихся. Эти интеллектуальные средства обучения играют ведущую роль в умственном развитии учащихся Они могут быть даны учителем в готовом виде в процессе объяснения темы урока (например, правила поведения, решения задач, написания букв, анализа строения предложения и т.п.), но могут </w:t>
      </w:r>
      <w:proofErr w:type="gramStart"/>
      <w:r w:rsidRPr="00116C90">
        <w:rPr>
          <w:rFonts w:ascii="Times New Roman" w:hAnsi="Times New Roman"/>
          <w:sz w:val="24"/>
          <w:szCs w:val="24"/>
        </w:rPr>
        <w:t>быть</w:t>
      </w:r>
      <w:proofErr w:type="gramEnd"/>
      <w:r w:rsidRPr="00116C90">
        <w:rPr>
          <w:rFonts w:ascii="Times New Roman" w:hAnsi="Times New Roman"/>
          <w:sz w:val="24"/>
          <w:szCs w:val="24"/>
        </w:rPr>
        <w:t xml:space="preserve"> и сконструированы учащимися самостоятельно или в совместной деятельности с учителем на уроке.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Идеальные методы и средства — это «</w:t>
      </w:r>
      <w:r w:rsidRPr="00116C90">
        <w:rPr>
          <w:rFonts w:ascii="Times New Roman" w:hAnsi="Times New Roman"/>
          <w:b/>
          <w:bCs/>
          <w:sz w:val="24"/>
          <w:szCs w:val="24"/>
        </w:rPr>
        <w:t>мысли о мыслях</w:t>
      </w:r>
      <w:r w:rsidRPr="00116C90">
        <w:rPr>
          <w:rFonts w:ascii="Times New Roman" w:hAnsi="Times New Roman"/>
          <w:sz w:val="24"/>
          <w:szCs w:val="24"/>
        </w:rPr>
        <w:t xml:space="preserve">»; чтобы учитель или учащийся мог их изложить, необходимо представить их в соответствующей форме. Одна из таких форм — вербализация — речевое изложение средств рассуждения, анализа, доказательства и т.п. </w:t>
      </w:r>
      <w:proofErr w:type="gramStart"/>
      <w:r w:rsidRPr="00116C90">
        <w:rPr>
          <w:rFonts w:ascii="Times New Roman" w:hAnsi="Times New Roman"/>
          <w:sz w:val="24"/>
          <w:szCs w:val="24"/>
        </w:rPr>
        <w:t>Другая форма - материализация - представляет эти средства в виде абстрактных символов: графиков, таблиц, схем, условных обозначений, кодов, чертежей, диаграмм.</w:t>
      </w:r>
      <w:proofErr w:type="gramEnd"/>
      <w:r w:rsidRPr="00116C90">
        <w:rPr>
          <w:rFonts w:ascii="Times New Roman" w:hAnsi="Times New Roman"/>
          <w:sz w:val="24"/>
          <w:szCs w:val="24"/>
        </w:rPr>
        <w:t xml:space="preserve"> К ним же относятся опорные конспекты, изобретенные известным учителем-мастером В.Ф. Шаталовым. Творчески работающие учителя разрабатывают такие свои средства материализации, оказывают положительное влияние на мотивацию, успешность обучения и умственное развитие учащихся.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sz w:val="24"/>
          <w:szCs w:val="24"/>
        </w:rPr>
        <w:t xml:space="preserve">Материальные и идеальные средства обучения </w:t>
      </w:r>
      <w:proofErr w:type="spellStart"/>
      <w:r w:rsidRPr="00116C90">
        <w:rPr>
          <w:rFonts w:ascii="Times New Roman" w:hAnsi="Times New Roman"/>
          <w:b/>
          <w:bCs/>
          <w:sz w:val="24"/>
          <w:szCs w:val="24"/>
        </w:rPr>
        <w:t>взаимодополняют</w:t>
      </w:r>
      <w:proofErr w:type="spellEnd"/>
      <w:r w:rsidRPr="00116C90">
        <w:rPr>
          <w:rFonts w:ascii="Times New Roman" w:hAnsi="Times New Roman"/>
          <w:b/>
          <w:bCs/>
          <w:sz w:val="24"/>
          <w:szCs w:val="24"/>
        </w:rPr>
        <w:t xml:space="preserve"> друг друга. </w:t>
      </w:r>
      <w:r w:rsidRPr="00116C90">
        <w:rPr>
          <w:rFonts w:ascii="Times New Roman" w:hAnsi="Times New Roman"/>
          <w:sz w:val="24"/>
          <w:szCs w:val="24"/>
        </w:rPr>
        <w:t xml:space="preserve">Влияние всех средств обучения на качество знаний учащихся многосторонне: </w:t>
      </w:r>
      <w:r w:rsidRPr="00116C90">
        <w:rPr>
          <w:rFonts w:ascii="Times New Roman" w:hAnsi="Times New Roman"/>
          <w:b/>
          <w:bCs/>
          <w:sz w:val="24"/>
          <w:szCs w:val="24"/>
        </w:rPr>
        <w:t xml:space="preserve">материальные средства </w:t>
      </w:r>
      <w:r w:rsidRPr="00116C90">
        <w:rPr>
          <w:rFonts w:ascii="Times New Roman" w:hAnsi="Times New Roman"/>
          <w:sz w:val="24"/>
          <w:szCs w:val="24"/>
        </w:rPr>
        <w:t xml:space="preserve">связаны в основном с возбуждением интереса и внимания, осуществлением практических действий, усвоением </w:t>
      </w:r>
      <w:proofErr w:type="gramStart"/>
      <w:r w:rsidRPr="00116C90">
        <w:rPr>
          <w:rFonts w:ascii="Times New Roman" w:hAnsi="Times New Roman"/>
          <w:sz w:val="24"/>
          <w:szCs w:val="24"/>
        </w:rPr>
        <w:t>существенно новых</w:t>
      </w:r>
      <w:proofErr w:type="gramEnd"/>
      <w:r w:rsidRPr="00116C90">
        <w:rPr>
          <w:rFonts w:ascii="Times New Roman" w:hAnsi="Times New Roman"/>
          <w:sz w:val="24"/>
          <w:szCs w:val="24"/>
        </w:rPr>
        <w:t xml:space="preserve"> знаний; </w:t>
      </w:r>
      <w:r w:rsidRPr="00116C90">
        <w:rPr>
          <w:rFonts w:ascii="Times New Roman" w:hAnsi="Times New Roman"/>
          <w:b/>
          <w:bCs/>
          <w:sz w:val="24"/>
          <w:szCs w:val="24"/>
        </w:rPr>
        <w:t xml:space="preserve">идеальные средства </w:t>
      </w:r>
      <w:r w:rsidRPr="00116C90">
        <w:rPr>
          <w:rFonts w:ascii="Times New Roman" w:hAnsi="Times New Roman"/>
          <w:sz w:val="24"/>
          <w:szCs w:val="24"/>
        </w:rPr>
        <w:t xml:space="preserve">— с пониманием материала, логикой рассуждения, запоминанием, культурой речи, развитием интеллекта. Между сферами влияния материальных и идеальных средств нет четких границ: часто оба они влияют в совокупности на становление тех или иных качеств личности учащихся.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Идеальные средства используются первоначально в речи учителя и учащихся как краткое, символическое, обозначение предметов. Учитель воздействует материализованными средствами на сознание учащихся, добиваясь понимания материала. </w:t>
      </w:r>
      <w:r w:rsidRPr="00116C90">
        <w:rPr>
          <w:rFonts w:ascii="Times New Roman" w:hAnsi="Times New Roman"/>
          <w:sz w:val="24"/>
          <w:szCs w:val="24"/>
        </w:rPr>
        <w:lastRenderedPageBreak/>
        <w:t xml:space="preserve">Затем учащиеся используют материализованные средства в совместной деятельности, общении, объяснении и взаимопомощи в решении тренировочных задач. </w:t>
      </w:r>
      <w:r w:rsidRPr="00116C90">
        <w:rPr>
          <w:rFonts w:ascii="Times New Roman" w:hAnsi="Times New Roman"/>
          <w:b/>
          <w:bCs/>
          <w:sz w:val="24"/>
          <w:szCs w:val="24"/>
        </w:rPr>
        <w:t xml:space="preserve">Материализованные средства становятся также и </w:t>
      </w:r>
      <w:proofErr w:type="spellStart"/>
      <w:r w:rsidRPr="00116C90">
        <w:rPr>
          <w:rFonts w:ascii="Times New Roman" w:hAnsi="Times New Roman"/>
          <w:b/>
          <w:bCs/>
          <w:sz w:val="24"/>
          <w:szCs w:val="24"/>
        </w:rPr>
        <w:t>вербализованными</w:t>
      </w:r>
      <w:proofErr w:type="spellEnd"/>
      <w:r w:rsidRPr="00116C90">
        <w:rPr>
          <w:rFonts w:ascii="Times New Roman" w:hAnsi="Times New Roman"/>
          <w:sz w:val="24"/>
          <w:szCs w:val="24"/>
        </w:rPr>
        <w:t xml:space="preserve">. Далее следует самостоятельная познавательная деятельность по решению задач, в ходе которой речь сокращается, автоматизируется и превращается в мысль. Внешние, материализованные средства в результате </w:t>
      </w:r>
      <w:proofErr w:type="spellStart"/>
      <w:r w:rsidRPr="00116C90">
        <w:rPr>
          <w:rFonts w:ascii="Times New Roman" w:hAnsi="Times New Roman"/>
          <w:sz w:val="24"/>
          <w:szCs w:val="24"/>
        </w:rPr>
        <w:t>интериоризации</w:t>
      </w:r>
      <w:proofErr w:type="spellEnd"/>
      <w:r w:rsidRPr="00116C90">
        <w:rPr>
          <w:rFonts w:ascii="Times New Roman" w:hAnsi="Times New Roman"/>
          <w:sz w:val="24"/>
          <w:szCs w:val="24"/>
        </w:rPr>
        <w:t xml:space="preserve"> становятся средствами мышления учащихся.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 xml:space="preserve">Эффективность использования средств достигается при определенном сочетании их с содержанием и методами </w:t>
      </w:r>
      <w:r w:rsidRPr="00116C90">
        <w:rPr>
          <w:rFonts w:ascii="Times New Roman" w:hAnsi="Times New Roman"/>
          <w:i/>
          <w:iCs/>
          <w:sz w:val="24"/>
          <w:szCs w:val="24"/>
        </w:rPr>
        <w:t xml:space="preserve">обучения. </w:t>
      </w:r>
      <w:r w:rsidRPr="00116C90">
        <w:rPr>
          <w:rFonts w:ascii="Times New Roman" w:hAnsi="Times New Roman"/>
          <w:sz w:val="24"/>
          <w:szCs w:val="24"/>
        </w:rPr>
        <w:t xml:space="preserve">Связь средств и методов обучения неоднозначна: средства обучения чаще всего могут использоваться в сочетании с различными методами </w:t>
      </w:r>
      <w:proofErr w:type="gramStart"/>
      <w:r w:rsidRPr="00116C90">
        <w:rPr>
          <w:rFonts w:ascii="Times New Roman" w:hAnsi="Times New Roman"/>
          <w:sz w:val="24"/>
          <w:szCs w:val="24"/>
        </w:rPr>
        <w:t>и</w:t>
      </w:r>
      <w:proofErr w:type="gramEnd"/>
      <w:r w:rsidRPr="00116C90">
        <w:rPr>
          <w:rFonts w:ascii="Times New Roman" w:hAnsi="Times New Roman"/>
          <w:sz w:val="24"/>
          <w:szCs w:val="24"/>
        </w:rPr>
        <w:t xml:space="preserve"> наоборот: для использования одного метода можно подобрать несколько адекватных (соответствующих) средств. Это обусловлено, в. частности, развитием технических средств обучения (ТСО), разработкой унифицированных (единообразных, многоцелевых) стендов для демонстрационного эксперимента и лабораторных практикумов.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Современные средства обучения часто предполагают использование новых методов обучения. Так, ТСО существенно изменяют методы учебной работы благодаря тому, что имеют возможность показать развитие явлений, их динамику, сообщать учебную информацию определенными дозами и управлять индивидуальным процессом усвоения знаний. Они по-новому, нежели с помощью печатных пособий, </w:t>
      </w:r>
      <w:r w:rsidRPr="00116C90">
        <w:rPr>
          <w:rFonts w:ascii="Times New Roman" w:hAnsi="Times New Roman"/>
          <w:i/>
          <w:iCs/>
          <w:sz w:val="24"/>
          <w:szCs w:val="24"/>
        </w:rPr>
        <w:t xml:space="preserve">организуют и направляют восприятие учащихся, объективируют содержание; выполняют функции источника и меры учебной информации в их единстве; стимулируют познавательные интересы учащихся; создают при определенных условиях повышенное эмоциональное отношение учащихся к учебной работе; позволяют проводить контроль и самоконтроль знаний. </w:t>
      </w:r>
      <w:r w:rsidRPr="00116C90">
        <w:rPr>
          <w:rFonts w:ascii="Times New Roman" w:hAnsi="Times New Roman"/>
          <w:sz w:val="24"/>
          <w:szCs w:val="24"/>
        </w:rPr>
        <w:t xml:space="preserve">Обучение на базе персональных компьютеров — это новый вид учебного процесса, в котором используются новые методы и средства преподавания и учения, используются различного вида знаковые и графические модели, в том числе средства мультипликации.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b/>
          <w:bCs/>
          <w:i/>
          <w:iCs/>
          <w:sz w:val="24"/>
          <w:szCs w:val="24"/>
        </w:rPr>
        <w:t>По субъекту деятельности средства обучения можно разделить на средства преподавания и средства учения.</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Так, оборудование демонстрационного эксперимента относится к средствам преподавания, а оборудование лабораторного - практикума — к средствам учения. Средствами преподавания пользуется в основном учитель для объяснения и закрепления учебного материала, а средствами учения — учащиеся для усвоения новых знаний. В то же время некоторые средства используются как в преподавании, так и в учении. </w:t>
      </w:r>
    </w:p>
    <w:p w:rsidR="00B80F56" w:rsidRPr="00116C90" w:rsidRDefault="00B80F56" w:rsidP="00780E58">
      <w:pPr>
        <w:spacing w:after="0" w:line="240" w:lineRule="auto"/>
        <w:ind w:firstLine="709"/>
        <w:jc w:val="both"/>
        <w:outlineLvl w:val="3"/>
        <w:rPr>
          <w:rFonts w:ascii="Times New Roman" w:hAnsi="Times New Roman"/>
          <w:b/>
          <w:bCs/>
          <w:sz w:val="24"/>
          <w:szCs w:val="24"/>
        </w:rPr>
      </w:pPr>
      <w:r w:rsidRPr="00116C90">
        <w:rPr>
          <w:rFonts w:ascii="Times New Roman" w:hAnsi="Times New Roman"/>
          <w:b/>
          <w:bCs/>
          <w:sz w:val="24"/>
          <w:szCs w:val="24"/>
        </w:rPr>
        <w:t>Средства преподавания</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Методы и средства преподавания имеют существенное значение для реализации информационной и управляющей функции учителя. Средства помогают возбудить и поддерживать познавательные интересы учащихся, улучшают наглядность учебного материала, делают его более доступным, обеспечивают более точную и полную информацию об изучаемом явлении, интенсифицируют самостоятельную работу и позволяют вести ее в индивидуальном темпе. Их можно разделить на </w:t>
      </w:r>
      <w:r w:rsidRPr="00116C90">
        <w:rPr>
          <w:rFonts w:ascii="Times New Roman" w:hAnsi="Times New Roman"/>
          <w:b/>
          <w:bCs/>
          <w:i/>
          <w:iCs/>
          <w:sz w:val="24"/>
          <w:szCs w:val="24"/>
        </w:rPr>
        <w:t>средства объяснения нового материала, средства закрепления и повторения и средства контроля</w:t>
      </w:r>
      <w:r w:rsidRPr="00116C90">
        <w:rPr>
          <w:rFonts w:ascii="Times New Roman" w:hAnsi="Times New Roman"/>
          <w:i/>
          <w:iCs/>
          <w:sz w:val="24"/>
          <w:szCs w:val="24"/>
        </w:rPr>
        <w:t>.</w:t>
      </w:r>
      <w:r w:rsidRPr="00116C90">
        <w:rPr>
          <w:rFonts w:ascii="Times New Roman" w:hAnsi="Times New Roman"/>
          <w:sz w:val="24"/>
          <w:szCs w:val="24"/>
        </w:rPr>
        <w:t xml:space="preserve">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Наименования методов и сре</w:t>
      </w:r>
      <w:proofErr w:type="gramStart"/>
      <w:r w:rsidRPr="00116C90">
        <w:rPr>
          <w:rFonts w:ascii="Times New Roman" w:hAnsi="Times New Roman"/>
          <w:sz w:val="24"/>
          <w:szCs w:val="24"/>
        </w:rPr>
        <w:t>дств пр</w:t>
      </w:r>
      <w:proofErr w:type="gramEnd"/>
      <w:r w:rsidRPr="00116C90">
        <w:rPr>
          <w:rFonts w:ascii="Times New Roman" w:hAnsi="Times New Roman"/>
          <w:sz w:val="24"/>
          <w:szCs w:val="24"/>
        </w:rPr>
        <w:t xml:space="preserve">еподавания часто слиты в одном словосочетании. </w:t>
      </w:r>
      <w:proofErr w:type="gramStart"/>
      <w:r w:rsidRPr="00116C90">
        <w:rPr>
          <w:rFonts w:ascii="Times New Roman" w:hAnsi="Times New Roman"/>
          <w:sz w:val="24"/>
          <w:szCs w:val="24"/>
        </w:rPr>
        <w:t xml:space="preserve">Так, в выражении «демонстрация опыта, модели, схемы» демонстрация — метод — сочетается со средствами наглядности: опытом, моделью, схемой. </w:t>
      </w:r>
      <w:proofErr w:type="gramEnd"/>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Эффективность использования методов и средств зависит от системности (соответствия закономерностям усвоения) в планировании и от поведения преподавателя на уроке. Например, при объяснении логически сложной темы более эффективно после рассказа продемонстрировать опыт, иллюстрирующий теорию; рассказ о технологическом процессе (развитии явления) лучше сопровождать демонстрацией, которая становится источником визуальной информации; в проблемном обучении демонстрация опыта предшествует объяснению; она выполняет функцию средства познания, учащиеся должны сформулировать гипотезу, наблюдая за опытами. Зрительное восприятие учащихся во время демонстрации также должно быть организовано: человек запоминает лучше то, на чем был зафиксирован </w:t>
      </w:r>
      <w:r w:rsidRPr="00116C90">
        <w:rPr>
          <w:rFonts w:ascii="Times New Roman" w:hAnsi="Times New Roman"/>
          <w:sz w:val="24"/>
          <w:szCs w:val="24"/>
        </w:rPr>
        <w:lastRenderedPageBreak/>
        <w:t xml:space="preserve">его взгляд. Поэтому необходимо точно указывать, что демонстрируется: какие </w:t>
      </w:r>
      <w:proofErr w:type="gramStart"/>
      <w:r w:rsidRPr="00116C90">
        <w:rPr>
          <w:rFonts w:ascii="Times New Roman" w:hAnsi="Times New Roman"/>
          <w:sz w:val="24"/>
          <w:szCs w:val="24"/>
        </w:rPr>
        <w:t>индикаторы</w:t>
      </w:r>
      <w:proofErr w:type="gramEnd"/>
      <w:r w:rsidRPr="00116C90">
        <w:rPr>
          <w:rFonts w:ascii="Times New Roman" w:hAnsi="Times New Roman"/>
          <w:sz w:val="24"/>
          <w:szCs w:val="24"/>
        </w:rPr>
        <w:t xml:space="preserve"> и в </w:t>
      </w:r>
      <w:proofErr w:type="gramStart"/>
      <w:r w:rsidRPr="00116C90">
        <w:rPr>
          <w:rFonts w:ascii="Times New Roman" w:hAnsi="Times New Roman"/>
          <w:sz w:val="24"/>
          <w:szCs w:val="24"/>
        </w:rPr>
        <w:t>какой</w:t>
      </w:r>
      <w:proofErr w:type="gramEnd"/>
      <w:r w:rsidRPr="00116C90">
        <w:rPr>
          <w:rFonts w:ascii="Times New Roman" w:hAnsi="Times New Roman"/>
          <w:sz w:val="24"/>
          <w:szCs w:val="24"/>
        </w:rPr>
        <w:t xml:space="preserve"> момент подлежат наблюдению, последовательность включения цепей и т.д.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Высокие требования предъявляются к поведению преподавателя во время демонстрации. Он должен стоять лицом к классу сзади объекта или сбоку от него, чтобы не загораживать пособие и видеть поведение класса. При этом он должен одновременно показывать, объяснять и следить за работой и поведением каждого учащегося. Показывать элементы пособий надо указкой, следя боковым зрением за правильностью ее движения. Если же преподаватель стоит лицом к прибору и, следовательно, спиной к классу, то слуховое восприятие речи учителя </w:t>
      </w:r>
      <w:proofErr w:type="gramStart"/>
      <w:r w:rsidRPr="00116C90">
        <w:rPr>
          <w:rFonts w:ascii="Times New Roman" w:hAnsi="Times New Roman"/>
          <w:sz w:val="24"/>
          <w:szCs w:val="24"/>
        </w:rPr>
        <w:t>затруднено</w:t>
      </w:r>
      <w:proofErr w:type="gramEnd"/>
      <w:r w:rsidRPr="00116C90">
        <w:rPr>
          <w:rFonts w:ascii="Times New Roman" w:hAnsi="Times New Roman"/>
          <w:sz w:val="24"/>
          <w:szCs w:val="24"/>
        </w:rPr>
        <w:t xml:space="preserve"> и учащиеся не слышат, что говорит учитель; некоторые учащиеся могут не увидеть показаний приборов за спиной учителя, что создает условия для нарушения дисциплины. Неправильное поведение учителя может спровоцировать шум и другие нарушения дисциплины, осложнить восприятие материала, породить неправильные образы и представления в сознании учащихся.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Некоторые современные средства обучения создаются авторами в расчете на применение определенных методов обучения. Если средство обучения является источником учебной информации, то методы изложения ее учителем становятся зависимыми от методов изложения в источнике. Если раньше учитель был «монополистом» в информировании учащихся, то в настоящее время многие учащиеся получают знания из различных источников, что влечет за собой изменение функций учителя, необходимость учета и анализа различных позиций, гипотез и концепций. </w:t>
      </w:r>
    </w:p>
    <w:p w:rsidR="00B80F56" w:rsidRPr="00116C90" w:rsidRDefault="00B80F56" w:rsidP="00780E58">
      <w:pPr>
        <w:spacing w:after="0" w:line="240" w:lineRule="auto"/>
        <w:ind w:firstLine="709"/>
        <w:jc w:val="both"/>
        <w:rPr>
          <w:rFonts w:ascii="Times New Roman" w:hAnsi="Times New Roman"/>
          <w:sz w:val="24"/>
          <w:szCs w:val="24"/>
        </w:rPr>
      </w:pPr>
      <w:r w:rsidRPr="00116C90">
        <w:rPr>
          <w:rFonts w:ascii="Times New Roman" w:hAnsi="Times New Roman"/>
          <w:sz w:val="24"/>
          <w:szCs w:val="24"/>
        </w:rPr>
        <w:t xml:space="preserve">В использовании любого вида средств необходимо соблюдать меру и пропорции, определяемые закономерностями обучения. Так, отсутствие или недостаточное количество средств наглядности снижает качество знаний, уменьшает познавательный интерес, затрудняет образное восприятие. Однако большое количество демонстраций скорее отвлекает внимание учащихся от главного, о чем идет речь на занятии, больше развлекает, чем учит. Оптимальным считается 4-5 демонстраций за урок при изучении трудной темы, считая средства для самостоятельной работы и средства контроля. </w:t>
      </w:r>
    </w:p>
    <w:p w:rsidR="00B80F56" w:rsidRDefault="00B80F56" w:rsidP="00780E58">
      <w:pPr>
        <w:shd w:val="clear" w:color="auto" w:fill="FFFFFF"/>
        <w:spacing w:after="0" w:line="240" w:lineRule="auto"/>
        <w:ind w:firstLine="709"/>
        <w:jc w:val="both"/>
        <w:rPr>
          <w:rFonts w:ascii="Palatino Linotype" w:hAnsi="Palatino Linotype"/>
          <w:b/>
          <w:color w:val="000000"/>
          <w:sz w:val="23"/>
          <w:szCs w:val="23"/>
        </w:rPr>
      </w:pPr>
      <w:r w:rsidRPr="00116C90">
        <w:rPr>
          <w:rFonts w:ascii="Times New Roman" w:hAnsi="Times New Roman"/>
          <w:sz w:val="24"/>
          <w:szCs w:val="24"/>
        </w:rPr>
        <w:t xml:space="preserve">Демонстрируемые предметы и рисунки на доске должны быть хорошо видны с последних мест. При пятиместных рядах экспонаты на доске должны быть не менее 5 сантиметров в длину и 1 в ширину. Если объекты меньших размеров, то необходимо организовать их теневую проекцию, либо оптическое увеличение изображения, либо использовать раздаточный материал, либо пересадить учащихся </w:t>
      </w:r>
      <w:proofErr w:type="gramStart"/>
      <w:r w:rsidRPr="00116C90">
        <w:rPr>
          <w:rFonts w:ascii="Times New Roman" w:hAnsi="Times New Roman"/>
          <w:sz w:val="24"/>
          <w:szCs w:val="24"/>
        </w:rPr>
        <w:t>на</w:t>
      </w:r>
      <w:proofErr w:type="gramEnd"/>
    </w:p>
    <w:p w:rsidR="00B80F56" w:rsidRDefault="00B80F56" w:rsidP="00780E58">
      <w:pPr>
        <w:shd w:val="clear" w:color="auto" w:fill="FFFFFF"/>
        <w:spacing w:after="0" w:line="240" w:lineRule="auto"/>
        <w:ind w:firstLine="709"/>
        <w:jc w:val="both"/>
        <w:rPr>
          <w:rFonts w:ascii="Palatino Linotype" w:hAnsi="Palatino Linotype"/>
          <w:b/>
          <w:color w:val="000000"/>
          <w:sz w:val="23"/>
          <w:szCs w:val="23"/>
        </w:rPr>
      </w:pPr>
    </w:p>
    <w:p w:rsidR="00B80F56" w:rsidRDefault="00B80F56" w:rsidP="00116C90">
      <w:pPr>
        <w:shd w:val="clear" w:color="auto" w:fill="FFFFFF"/>
        <w:spacing w:after="0" w:line="360" w:lineRule="auto"/>
        <w:ind w:firstLine="709"/>
        <w:jc w:val="both"/>
        <w:rPr>
          <w:rFonts w:ascii="Palatino Linotype" w:hAnsi="Palatino Linotype"/>
          <w:b/>
          <w:color w:val="000000"/>
          <w:sz w:val="23"/>
          <w:szCs w:val="23"/>
        </w:rPr>
      </w:pPr>
    </w:p>
    <w:p w:rsidR="00B80F56" w:rsidRDefault="00B80F56" w:rsidP="00116C90">
      <w:pPr>
        <w:shd w:val="clear" w:color="auto" w:fill="FFFFFF"/>
        <w:spacing w:after="0" w:line="360" w:lineRule="auto"/>
        <w:ind w:firstLine="709"/>
        <w:jc w:val="both"/>
        <w:rPr>
          <w:rFonts w:ascii="Times New Roman" w:hAnsi="Times New Roman"/>
          <w:b/>
          <w:color w:val="000000"/>
          <w:sz w:val="28"/>
          <w:szCs w:val="28"/>
        </w:rPr>
      </w:pPr>
    </w:p>
    <w:p w:rsidR="00B80F56" w:rsidRDefault="00B80F56" w:rsidP="00116C90">
      <w:pPr>
        <w:shd w:val="clear" w:color="auto" w:fill="FFFFFF"/>
        <w:spacing w:after="0" w:line="360" w:lineRule="auto"/>
        <w:ind w:firstLine="709"/>
        <w:jc w:val="both"/>
        <w:rPr>
          <w:rFonts w:ascii="Times New Roman" w:hAnsi="Times New Roman"/>
          <w:b/>
          <w:color w:val="000000"/>
          <w:sz w:val="28"/>
          <w:szCs w:val="28"/>
        </w:rPr>
      </w:pPr>
    </w:p>
    <w:p w:rsidR="00B80F56" w:rsidRDefault="00B80F56" w:rsidP="00116C90">
      <w:pPr>
        <w:shd w:val="clear" w:color="auto" w:fill="FFFFFF"/>
        <w:spacing w:after="0" w:line="360" w:lineRule="auto"/>
        <w:ind w:firstLine="709"/>
        <w:jc w:val="both"/>
        <w:rPr>
          <w:rFonts w:ascii="Times New Roman" w:hAnsi="Times New Roman"/>
          <w:b/>
          <w:color w:val="000000"/>
          <w:sz w:val="28"/>
          <w:szCs w:val="28"/>
        </w:rPr>
      </w:pPr>
    </w:p>
    <w:p w:rsidR="00B80F56" w:rsidRDefault="00B80F56" w:rsidP="00116C90">
      <w:pPr>
        <w:shd w:val="clear" w:color="auto" w:fill="FFFFFF"/>
        <w:spacing w:after="0" w:line="360" w:lineRule="auto"/>
        <w:ind w:firstLine="709"/>
        <w:jc w:val="both"/>
        <w:rPr>
          <w:rFonts w:ascii="Times New Roman" w:hAnsi="Times New Roman"/>
          <w:b/>
          <w:color w:val="000000"/>
          <w:sz w:val="28"/>
          <w:szCs w:val="28"/>
        </w:rPr>
      </w:pPr>
    </w:p>
    <w:p w:rsidR="00B80F56" w:rsidRDefault="00B80F56" w:rsidP="00116C90">
      <w:pPr>
        <w:shd w:val="clear" w:color="auto" w:fill="FFFFFF"/>
        <w:spacing w:after="0" w:line="360" w:lineRule="auto"/>
        <w:ind w:firstLine="709"/>
        <w:jc w:val="both"/>
        <w:rPr>
          <w:rFonts w:ascii="Times New Roman" w:hAnsi="Times New Roman"/>
          <w:b/>
          <w:color w:val="000000"/>
          <w:sz w:val="28"/>
          <w:szCs w:val="28"/>
        </w:rPr>
      </w:pPr>
    </w:p>
    <w:p w:rsidR="00B80F56" w:rsidRDefault="00B80F56" w:rsidP="00116C90">
      <w:pPr>
        <w:shd w:val="clear" w:color="auto" w:fill="FFFFFF"/>
        <w:spacing w:after="0" w:line="360" w:lineRule="auto"/>
        <w:ind w:firstLine="709"/>
        <w:jc w:val="both"/>
        <w:rPr>
          <w:rFonts w:ascii="Times New Roman" w:hAnsi="Times New Roman"/>
          <w:b/>
          <w:color w:val="000000"/>
          <w:sz w:val="28"/>
          <w:szCs w:val="28"/>
        </w:rPr>
      </w:pPr>
    </w:p>
    <w:p w:rsidR="00B80F56" w:rsidRDefault="00B80F56" w:rsidP="00116C90">
      <w:pPr>
        <w:shd w:val="clear" w:color="auto" w:fill="FFFFFF"/>
        <w:spacing w:after="0" w:line="360" w:lineRule="auto"/>
        <w:ind w:firstLine="709"/>
        <w:jc w:val="both"/>
        <w:rPr>
          <w:rFonts w:ascii="Times New Roman" w:hAnsi="Times New Roman"/>
          <w:b/>
          <w:color w:val="000000"/>
          <w:sz w:val="28"/>
          <w:szCs w:val="28"/>
        </w:rPr>
      </w:pPr>
    </w:p>
    <w:p w:rsidR="00B80F56" w:rsidRDefault="00B80F56" w:rsidP="00116C90">
      <w:pPr>
        <w:shd w:val="clear" w:color="auto" w:fill="FFFFFF"/>
        <w:spacing w:after="0" w:line="360" w:lineRule="auto"/>
        <w:ind w:firstLine="709"/>
        <w:jc w:val="both"/>
        <w:rPr>
          <w:rFonts w:ascii="Times New Roman" w:hAnsi="Times New Roman"/>
          <w:b/>
          <w:color w:val="000000"/>
          <w:sz w:val="28"/>
          <w:szCs w:val="28"/>
        </w:rPr>
      </w:pPr>
    </w:p>
    <w:p w:rsidR="00B80F56" w:rsidRDefault="00B80F56" w:rsidP="00116C90">
      <w:pPr>
        <w:shd w:val="clear" w:color="auto" w:fill="FFFFFF"/>
        <w:spacing w:after="0" w:line="360" w:lineRule="auto"/>
        <w:ind w:firstLine="709"/>
        <w:jc w:val="both"/>
        <w:rPr>
          <w:rFonts w:ascii="Times New Roman" w:hAnsi="Times New Roman"/>
          <w:b/>
          <w:color w:val="000000"/>
          <w:sz w:val="28"/>
          <w:szCs w:val="28"/>
        </w:rPr>
      </w:pPr>
    </w:p>
    <w:p w:rsidR="00B80F56" w:rsidRDefault="00B80F56" w:rsidP="00116C90">
      <w:pPr>
        <w:shd w:val="clear" w:color="auto" w:fill="FFFFFF"/>
        <w:spacing w:after="0" w:line="360" w:lineRule="auto"/>
        <w:ind w:firstLine="709"/>
        <w:jc w:val="both"/>
        <w:rPr>
          <w:rFonts w:ascii="Palatino Linotype" w:hAnsi="Palatino Linotype"/>
          <w:b/>
          <w:color w:val="000000"/>
          <w:sz w:val="23"/>
          <w:szCs w:val="23"/>
        </w:rPr>
      </w:pPr>
    </w:p>
    <w:tbl>
      <w:tblPr>
        <w:tblW w:w="0" w:type="auto"/>
        <w:tblLook w:val="01E0" w:firstRow="1" w:lastRow="1" w:firstColumn="1" w:lastColumn="1" w:noHBand="0" w:noVBand="0"/>
      </w:tblPr>
      <w:tblGrid>
        <w:gridCol w:w="696"/>
        <w:gridCol w:w="8768"/>
      </w:tblGrid>
      <w:tr w:rsidR="00B80F56" w:rsidRPr="0087163F" w:rsidTr="00020BC6">
        <w:tc>
          <w:tcPr>
            <w:tcW w:w="696" w:type="dxa"/>
          </w:tcPr>
          <w:p w:rsidR="00B80F56" w:rsidRPr="00327687" w:rsidRDefault="000A6A57" w:rsidP="00020BC6">
            <w:pPr>
              <w:pStyle w:val="a7"/>
              <w:widowControl w:val="0"/>
              <w:spacing w:line="360" w:lineRule="auto"/>
              <w:ind w:firstLine="709"/>
              <w:jc w:val="both"/>
              <w:rPr>
                <w:sz w:val="28"/>
                <w:szCs w:val="28"/>
              </w:rPr>
            </w:pPr>
            <w:r>
              <w:rPr>
                <w:noProof/>
                <w:sz w:val="28"/>
                <w:szCs w:val="28"/>
              </w:rPr>
              <w:lastRenderedPageBreak/>
              <mc:AlternateContent>
                <mc:Choice Requires="wps">
                  <w:drawing>
                    <wp:inline distT="0" distB="0" distL="0" distR="0">
                      <wp:extent cx="288290" cy="288290"/>
                      <wp:effectExtent l="9525" t="9525" r="6985" b="6985"/>
                      <wp:docPr id="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88290" cy="288290"/>
                              </a:xfrm>
                              <a:custGeom>
                                <a:avLst/>
                                <a:gdLst>
                                  <a:gd name="T0" fmla="*/ 1060457807 w 68"/>
                                  <a:gd name="T1" fmla="*/ 1034648099 h 70"/>
                                  <a:gd name="T2" fmla="*/ 898693200 w 68"/>
                                  <a:gd name="T3" fmla="*/ 1034648099 h 70"/>
                                  <a:gd name="T4" fmla="*/ 898693200 w 68"/>
                                  <a:gd name="T5" fmla="*/ 1187301773 h 70"/>
                                  <a:gd name="T6" fmla="*/ 0 w 68"/>
                                  <a:gd name="T7" fmla="*/ 1187301773 h 70"/>
                                  <a:gd name="T8" fmla="*/ 0 w 68"/>
                                  <a:gd name="T9" fmla="*/ 305307347 h 70"/>
                                  <a:gd name="T10" fmla="*/ 161764606 w 68"/>
                                  <a:gd name="T11" fmla="*/ 305307347 h 70"/>
                                  <a:gd name="T12" fmla="*/ 161764606 w 68"/>
                                  <a:gd name="T13" fmla="*/ 152653673 h 70"/>
                                  <a:gd name="T14" fmla="*/ 323529213 w 68"/>
                                  <a:gd name="T15" fmla="*/ 152653673 h 70"/>
                                  <a:gd name="T16" fmla="*/ 323529213 w 68"/>
                                  <a:gd name="T17" fmla="*/ 0 h 70"/>
                                  <a:gd name="T18" fmla="*/ 1222222413 w 68"/>
                                  <a:gd name="T19" fmla="*/ 0 h 70"/>
                                  <a:gd name="T20" fmla="*/ 1222222413 w 68"/>
                                  <a:gd name="T21" fmla="*/ 881994426 h 70"/>
                                  <a:gd name="T22" fmla="*/ 1060457807 w 68"/>
                                  <a:gd name="T23" fmla="*/ 881994426 h 70"/>
                                  <a:gd name="T24" fmla="*/ 1060457807 w 68"/>
                                  <a:gd name="T25" fmla="*/ 1034648099 h 70"/>
                                  <a:gd name="T26" fmla="*/ 377452162 w 68"/>
                                  <a:gd name="T27" fmla="*/ 33923496 h 70"/>
                                  <a:gd name="T28" fmla="*/ 377452162 w 68"/>
                                  <a:gd name="T29" fmla="*/ 152653673 h 70"/>
                                  <a:gd name="T30" fmla="*/ 1060457807 w 68"/>
                                  <a:gd name="T31" fmla="*/ 152653673 h 70"/>
                                  <a:gd name="T32" fmla="*/ 1060457807 w 68"/>
                                  <a:gd name="T33" fmla="*/ 848070930 h 70"/>
                                  <a:gd name="T34" fmla="*/ 1186275194 w 68"/>
                                  <a:gd name="T35" fmla="*/ 848070930 h 70"/>
                                  <a:gd name="T36" fmla="*/ 1186275194 w 68"/>
                                  <a:gd name="T37" fmla="*/ 33923496 h 70"/>
                                  <a:gd name="T38" fmla="*/ 377452162 w 68"/>
                                  <a:gd name="T39" fmla="*/ 33923496 h 70"/>
                                  <a:gd name="T40" fmla="*/ 197711826 w 68"/>
                                  <a:gd name="T41" fmla="*/ 186577170 h 70"/>
                                  <a:gd name="T42" fmla="*/ 197711826 w 68"/>
                                  <a:gd name="T43" fmla="*/ 305307347 h 70"/>
                                  <a:gd name="T44" fmla="*/ 898693200 w 68"/>
                                  <a:gd name="T45" fmla="*/ 305307347 h 70"/>
                                  <a:gd name="T46" fmla="*/ 898693200 w 68"/>
                                  <a:gd name="T47" fmla="*/ 1000724603 h 70"/>
                                  <a:gd name="T48" fmla="*/ 1024510588 w 68"/>
                                  <a:gd name="T49" fmla="*/ 1000724603 h 70"/>
                                  <a:gd name="T50" fmla="*/ 1024510588 w 68"/>
                                  <a:gd name="T51" fmla="*/ 186577170 h 70"/>
                                  <a:gd name="T52" fmla="*/ 197711826 w 68"/>
                                  <a:gd name="T53" fmla="*/ 186577170 h 70"/>
                                  <a:gd name="T54" fmla="*/ 862745981 w 68"/>
                                  <a:gd name="T55" fmla="*/ 339230843 h 70"/>
                                  <a:gd name="T56" fmla="*/ 35947219 w 68"/>
                                  <a:gd name="T57" fmla="*/ 339230843 h 70"/>
                                  <a:gd name="T58" fmla="*/ 35947219 w 68"/>
                                  <a:gd name="T59" fmla="*/ 1153378277 h 70"/>
                                  <a:gd name="T60" fmla="*/ 862745981 w 68"/>
                                  <a:gd name="T61" fmla="*/ 1153378277 h 70"/>
                                  <a:gd name="T62" fmla="*/ 862745981 w 68"/>
                                  <a:gd name="T63" fmla="*/ 339230843 h 70"/>
                                  <a:gd name="T64" fmla="*/ 161764606 w 68"/>
                                  <a:gd name="T65" fmla="*/ 1000724603 h 70"/>
                                  <a:gd name="T66" fmla="*/ 161764606 w 68"/>
                                  <a:gd name="T67" fmla="*/ 966801107 h 70"/>
                                  <a:gd name="T68" fmla="*/ 736928594 w 68"/>
                                  <a:gd name="T69" fmla="*/ 966801107 h 70"/>
                                  <a:gd name="T70" fmla="*/ 736928594 w 68"/>
                                  <a:gd name="T71" fmla="*/ 1000724603 h 70"/>
                                  <a:gd name="T72" fmla="*/ 161764606 w 68"/>
                                  <a:gd name="T73" fmla="*/ 1000724603 h 70"/>
                                  <a:gd name="T74" fmla="*/ 161764606 w 68"/>
                                  <a:gd name="T75" fmla="*/ 848070930 h 70"/>
                                  <a:gd name="T76" fmla="*/ 161764606 w 68"/>
                                  <a:gd name="T77" fmla="*/ 814151552 h 70"/>
                                  <a:gd name="T78" fmla="*/ 736928594 w 68"/>
                                  <a:gd name="T79" fmla="*/ 814151552 h 70"/>
                                  <a:gd name="T80" fmla="*/ 736928594 w 68"/>
                                  <a:gd name="T81" fmla="*/ 848070930 h 70"/>
                                  <a:gd name="T82" fmla="*/ 161764606 w 68"/>
                                  <a:gd name="T83" fmla="*/ 848070930 h 70"/>
                                  <a:gd name="T84" fmla="*/ 161764606 w 68"/>
                                  <a:gd name="T85" fmla="*/ 695421375 h 70"/>
                                  <a:gd name="T86" fmla="*/ 161764606 w 68"/>
                                  <a:gd name="T87" fmla="*/ 644534071 h 70"/>
                                  <a:gd name="T88" fmla="*/ 736928594 w 68"/>
                                  <a:gd name="T89" fmla="*/ 644534071 h 70"/>
                                  <a:gd name="T90" fmla="*/ 736928594 w 68"/>
                                  <a:gd name="T91" fmla="*/ 695421375 h 70"/>
                                  <a:gd name="T92" fmla="*/ 161764606 w 68"/>
                                  <a:gd name="T93" fmla="*/ 695421375 h 70"/>
                                  <a:gd name="T94" fmla="*/ 161764606 w 68"/>
                                  <a:gd name="T95" fmla="*/ 542767701 h 70"/>
                                  <a:gd name="T96" fmla="*/ 161764606 w 68"/>
                                  <a:gd name="T97" fmla="*/ 491880398 h 70"/>
                                  <a:gd name="T98" fmla="*/ 736928594 w 68"/>
                                  <a:gd name="T99" fmla="*/ 491880398 h 70"/>
                                  <a:gd name="T100" fmla="*/ 736928594 w 68"/>
                                  <a:gd name="T101" fmla="*/ 542767701 h 70"/>
                                  <a:gd name="T102" fmla="*/ 161764606 w 68"/>
                                  <a:gd name="T103" fmla="*/ 542767701 h 70"/>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68" h="70">
                                    <a:moveTo>
                                      <a:pt x="59" y="61"/>
                                    </a:moveTo>
                                    <a:lnTo>
                                      <a:pt x="50" y="61"/>
                                    </a:lnTo>
                                    <a:lnTo>
                                      <a:pt x="50" y="70"/>
                                    </a:lnTo>
                                    <a:lnTo>
                                      <a:pt x="0" y="70"/>
                                    </a:lnTo>
                                    <a:lnTo>
                                      <a:pt x="0" y="18"/>
                                    </a:lnTo>
                                    <a:lnTo>
                                      <a:pt x="9" y="18"/>
                                    </a:lnTo>
                                    <a:lnTo>
                                      <a:pt x="9" y="9"/>
                                    </a:lnTo>
                                    <a:lnTo>
                                      <a:pt x="18" y="9"/>
                                    </a:lnTo>
                                    <a:lnTo>
                                      <a:pt x="18" y="0"/>
                                    </a:lnTo>
                                    <a:lnTo>
                                      <a:pt x="68" y="0"/>
                                    </a:lnTo>
                                    <a:lnTo>
                                      <a:pt x="68" y="52"/>
                                    </a:lnTo>
                                    <a:lnTo>
                                      <a:pt x="59" y="52"/>
                                    </a:lnTo>
                                    <a:lnTo>
                                      <a:pt x="59" y="61"/>
                                    </a:lnTo>
                                    <a:close/>
                                    <a:moveTo>
                                      <a:pt x="21" y="2"/>
                                    </a:moveTo>
                                    <a:lnTo>
                                      <a:pt x="21" y="9"/>
                                    </a:lnTo>
                                    <a:lnTo>
                                      <a:pt x="59" y="9"/>
                                    </a:lnTo>
                                    <a:lnTo>
                                      <a:pt x="59" y="50"/>
                                    </a:lnTo>
                                    <a:lnTo>
                                      <a:pt x="66" y="50"/>
                                    </a:lnTo>
                                    <a:lnTo>
                                      <a:pt x="66" y="2"/>
                                    </a:lnTo>
                                    <a:lnTo>
                                      <a:pt x="21" y="2"/>
                                    </a:lnTo>
                                    <a:close/>
                                    <a:moveTo>
                                      <a:pt x="11" y="11"/>
                                    </a:moveTo>
                                    <a:lnTo>
                                      <a:pt x="11" y="18"/>
                                    </a:lnTo>
                                    <a:lnTo>
                                      <a:pt x="50" y="18"/>
                                    </a:lnTo>
                                    <a:lnTo>
                                      <a:pt x="50" y="59"/>
                                    </a:lnTo>
                                    <a:lnTo>
                                      <a:pt x="57" y="59"/>
                                    </a:lnTo>
                                    <a:lnTo>
                                      <a:pt x="57" y="11"/>
                                    </a:lnTo>
                                    <a:lnTo>
                                      <a:pt x="11" y="11"/>
                                    </a:lnTo>
                                    <a:close/>
                                    <a:moveTo>
                                      <a:pt x="48" y="20"/>
                                    </a:moveTo>
                                    <a:lnTo>
                                      <a:pt x="2" y="20"/>
                                    </a:lnTo>
                                    <a:lnTo>
                                      <a:pt x="2" y="68"/>
                                    </a:lnTo>
                                    <a:lnTo>
                                      <a:pt x="48" y="68"/>
                                    </a:lnTo>
                                    <a:lnTo>
                                      <a:pt x="48" y="20"/>
                                    </a:lnTo>
                                    <a:close/>
                                    <a:moveTo>
                                      <a:pt x="9" y="59"/>
                                    </a:moveTo>
                                    <a:lnTo>
                                      <a:pt x="9" y="57"/>
                                    </a:lnTo>
                                    <a:lnTo>
                                      <a:pt x="41" y="57"/>
                                    </a:lnTo>
                                    <a:lnTo>
                                      <a:pt x="41" y="59"/>
                                    </a:lnTo>
                                    <a:lnTo>
                                      <a:pt x="9" y="59"/>
                                    </a:lnTo>
                                    <a:close/>
                                    <a:moveTo>
                                      <a:pt x="9" y="50"/>
                                    </a:moveTo>
                                    <a:lnTo>
                                      <a:pt x="9" y="48"/>
                                    </a:lnTo>
                                    <a:lnTo>
                                      <a:pt x="41" y="48"/>
                                    </a:lnTo>
                                    <a:lnTo>
                                      <a:pt x="41" y="50"/>
                                    </a:lnTo>
                                    <a:lnTo>
                                      <a:pt x="9" y="50"/>
                                    </a:lnTo>
                                    <a:close/>
                                    <a:moveTo>
                                      <a:pt x="9" y="41"/>
                                    </a:moveTo>
                                    <a:lnTo>
                                      <a:pt x="9" y="38"/>
                                    </a:lnTo>
                                    <a:lnTo>
                                      <a:pt x="41" y="38"/>
                                    </a:lnTo>
                                    <a:lnTo>
                                      <a:pt x="41" y="41"/>
                                    </a:lnTo>
                                    <a:lnTo>
                                      <a:pt x="9" y="41"/>
                                    </a:lnTo>
                                    <a:close/>
                                    <a:moveTo>
                                      <a:pt x="9" y="32"/>
                                    </a:moveTo>
                                    <a:lnTo>
                                      <a:pt x="9" y="29"/>
                                    </a:lnTo>
                                    <a:lnTo>
                                      <a:pt x="41" y="29"/>
                                    </a:lnTo>
                                    <a:lnTo>
                                      <a:pt x="41" y="32"/>
                                    </a:lnTo>
                                    <a:lnTo>
                                      <a:pt x="9" y="32"/>
                                    </a:lnTo>
                                    <a:close/>
                                  </a:path>
                                </a:pathLst>
                              </a:custGeom>
                              <a:solidFill>
                                <a:srgbClr val="000000"/>
                              </a:solidFill>
                              <a:ln w="0">
                                <a:solidFill>
                                  <a:srgbClr val="24211D"/>
                                </a:solidFill>
                                <a:round/>
                                <a:headEnd/>
                                <a:tailEnd/>
                              </a:ln>
                            </wps:spPr>
                            <wps:bodyPr rot="0" vert="horz" wrap="square" lIns="91440" tIns="45720" rIns="91440" bIns="45720" anchor="t" anchorCtr="0" upright="1">
                              <a:noAutofit/>
                            </wps:bodyPr>
                          </wps:wsp>
                        </a:graphicData>
                      </a:graphic>
                    </wp:inline>
                  </w:drawing>
                </mc:Choice>
                <mc:Fallback>
                  <w:pict>
                    <v:shape id="Freeform 21" o:spid="_x0000_s1026" style="width:22.7pt;height:22.7pt;visibility:visible;mso-wrap-style:square;mso-left-percent:-10001;mso-top-percent:-10001;mso-position-horizontal:absolute;mso-position-horizontal-relative:char;mso-position-vertical:absolute;mso-position-vertical-relative:line;mso-left-percent:-10001;mso-top-percent:-10001;v-text-anchor:top" coordsize="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" path="m59,61r-9,l50,70,,70,,18r9,l9,9r9,l18,,68,r,52l59,52r,9xm21,2r,7l59,9r,41l66,50,66,2,21,2xm11,11r,7l50,18r,41l57,59r,-48l11,11xm48,20l2,20r,48l48,68r,-48xm9,59r,-2l41,57r,2l9,59xm9,50r,-2l41,48r,2l9,50xm9,41r,-3l41,38r,3l9,41xm9,32r,-3l41,29r,3l9,32xe" fillcolor="black" strokecolor="#24211d" strokeweight="0">
                      <v:path arrowok="t" o:connecttype="custom" o:connectlocs="2147483647,2147483647;2147483647,2147483647;2147483647,2147483647;0,2147483647;0,2147483647;2147483647,2147483647;2147483647,2147483647;2147483647,2147483647;2147483647,0;2147483647,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0,0,0,0,0,0,0,0,0,0,0,0,0,0,0,0,0,0,0,0,0,0,0,0,0,0,0,0"/>
                      <o:lock v:ext="edit" verticies="t"/>
                      <w10:anchorlock/>
                    </v:shape>
                  </w:pict>
                </mc:Fallback>
              </mc:AlternateContent>
            </w:r>
          </w:p>
        </w:tc>
        <w:tc>
          <w:tcPr>
            <w:tcW w:w="8768" w:type="dxa"/>
          </w:tcPr>
          <w:p w:rsidR="00B80F56" w:rsidRPr="00327687" w:rsidRDefault="00B80F56" w:rsidP="00116C90">
            <w:pPr>
              <w:pStyle w:val="a7"/>
              <w:widowControl w:val="0"/>
              <w:spacing w:line="360" w:lineRule="auto"/>
              <w:ind w:firstLine="709"/>
              <w:rPr>
                <w:sz w:val="28"/>
                <w:szCs w:val="28"/>
              </w:rPr>
            </w:pPr>
            <w:r w:rsidRPr="00E14838">
              <w:rPr>
                <w:sz w:val="28"/>
                <w:szCs w:val="28"/>
              </w:rPr>
              <w:t xml:space="preserve">ТЕМА </w:t>
            </w:r>
            <w:r>
              <w:rPr>
                <w:sz w:val="28"/>
                <w:szCs w:val="28"/>
              </w:rPr>
              <w:t>5</w:t>
            </w:r>
            <w:r w:rsidRPr="00E14838">
              <w:rPr>
                <w:sz w:val="28"/>
                <w:szCs w:val="28"/>
              </w:rPr>
              <w:t>.</w:t>
            </w:r>
            <w:r w:rsidRPr="00327687">
              <w:rPr>
                <w:sz w:val="28"/>
                <w:szCs w:val="28"/>
              </w:rPr>
              <w:t xml:space="preserve"> </w:t>
            </w:r>
            <w:r>
              <w:rPr>
                <w:bCs w:val="0"/>
                <w:sz w:val="28"/>
                <w:szCs w:val="28"/>
              </w:rPr>
              <w:t>Формы обучения</w:t>
            </w:r>
          </w:p>
        </w:tc>
      </w:tr>
    </w:tbl>
    <w:p w:rsidR="00B80F56" w:rsidRPr="00327687" w:rsidRDefault="00B80F56" w:rsidP="00F105B3">
      <w:pPr>
        <w:widowControl w:val="0"/>
        <w:spacing w:after="0" w:line="360" w:lineRule="auto"/>
        <w:ind w:firstLine="709"/>
        <w:jc w:val="both"/>
        <w:rPr>
          <w:rFonts w:ascii="Times New Roman" w:hAnsi="Times New Roman"/>
          <w:sz w:val="28"/>
          <w:szCs w:val="28"/>
        </w:rPr>
      </w:pPr>
    </w:p>
    <w:p w:rsidR="00B80F56" w:rsidRPr="00AB238D" w:rsidRDefault="00B80F56" w:rsidP="00F105B3">
      <w:pPr>
        <w:widowControl w:val="0"/>
        <w:spacing w:after="0" w:line="360" w:lineRule="auto"/>
        <w:ind w:firstLine="709"/>
        <w:jc w:val="both"/>
        <w:rPr>
          <w:rFonts w:ascii="Times New Roman" w:hAnsi="Times New Roman"/>
          <w:sz w:val="28"/>
          <w:szCs w:val="28"/>
        </w:rPr>
      </w:pPr>
      <w:r w:rsidRPr="00AB238D">
        <w:rPr>
          <w:rFonts w:ascii="Times New Roman" w:hAnsi="Times New Roman"/>
          <w:b/>
          <w:sz w:val="28"/>
          <w:szCs w:val="28"/>
        </w:rPr>
        <w:t>Цель:</w:t>
      </w:r>
      <w:r w:rsidRPr="00AB238D">
        <w:rPr>
          <w:rFonts w:ascii="Times New Roman" w:hAnsi="Times New Roman"/>
          <w:sz w:val="28"/>
          <w:szCs w:val="28"/>
        </w:rPr>
        <w:t xml:space="preserve"> выявление </w:t>
      </w:r>
      <w:r>
        <w:rPr>
          <w:rFonts w:ascii="Times New Roman" w:hAnsi="Times New Roman"/>
          <w:sz w:val="28"/>
          <w:szCs w:val="28"/>
        </w:rPr>
        <w:t>эффективных форм обучения</w:t>
      </w:r>
      <w:r w:rsidRPr="00AB238D">
        <w:rPr>
          <w:rFonts w:ascii="Times New Roman" w:hAnsi="Times New Roman"/>
          <w:sz w:val="28"/>
          <w:szCs w:val="28"/>
        </w:rPr>
        <w:t xml:space="preserve"> </w:t>
      </w:r>
    </w:p>
    <w:p w:rsidR="00B80F56" w:rsidRDefault="00B80F56" w:rsidP="00116C90">
      <w:pPr>
        <w:widowControl w:val="0"/>
        <w:spacing w:after="0" w:line="360" w:lineRule="auto"/>
        <w:ind w:firstLine="709"/>
        <w:jc w:val="both"/>
        <w:rPr>
          <w:rFonts w:ascii="Times New Roman" w:hAnsi="Times New Roman"/>
          <w:sz w:val="28"/>
          <w:szCs w:val="28"/>
        </w:rPr>
      </w:pPr>
      <w:r w:rsidRPr="00AB238D">
        <w:rPr>
          <w:rFonts w:ascii="Times New Roman" w:hAnsi="Times New Roman"/>
          <w:b/>
          <w:sz w:val="28"/>
          <w:szCs w:val="28"/>
        </w:rPr>
        <w:t>Задачи:</w:t>
      </w:r>
    </w:p>
    <w:p w:rsidR="00B80F56" w:rsidRDefault="00B80F56" w:rsidP="00116C90">
      <w:pPr>
        <w:widowControl w:val="0"/>
        <w:spacing w:after="0" w:line="360" w:lineRule="auto"/>
        <w:ind w:firstLine="709"/>
        <w:jc w:val="both"/>
        <w:rPr>
          <w:rFonts w:ascii="Times New Roman" w:hAnsi="Times New Roman"/>
          <w:sz w:val="28"/>
          <w:szCs w:val="28"/>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90"/>
      </w:tblGrid>
      <w:tr w:rsidR="00B80F56" w:rsidRPr="0087163F" w:rsidTr="0087163F">
        <w:tc>
          <w:tcPr>
            <w:tcW w:w="10490" w:type="dxa"/>
          </w:tcPr>
          <w:p w:rsidR="00B80F56" w:rsidRPr="0087163F" w:rsidRDefault="00B80F56" w:rsidP="0087163F">
            <w:pPr>
              <w:spacing w:after="0" w:line="240" w:lineRule="auto"/>
              <w:contextualSpacing/>
              <w:jc w:val="both"/>
              <w:rPr>
                <w:rFonts w:ascii="Times New Roman" w:hAnsi="Times New Roman"/>
                <w:sz w:val="24"/>
                <w:szCs w:val="24"/>
              </w:rPr>
            </w:pPr>
            <w:r w:rsidRPr="0087163F">
              <w:rPr>
                <w:rFonts w:ascii="Times New Roman" w:hAnsi="Times New Roman"/>
                <w:sz w:val="24"/>
                <w:szCs w:val="24"/>
              </w:rPr>
              <w:t>определить сущность понятия « форма обучения «</w:t>
            </w:r>
          </w:p>
        </w:tc>
      </w:tr>
      <w:tr w:rsidR="00B80F56" w:rsidRPr="0087163F" w:rsidTr="0087163F">
        <w:tc>
          <w:tcPr>
            <w:tcW w:w="10490" w:type="dxa"/>
          </w:tcPr>
          <w:p w:rsidR="00B80F56" w:rsidRPr="0087163F" w:rsidRDefault="00B80F56" w:rsidP="0087163F">
            <w:pPr>
              <w:spacing w:after="0" w:line="240" w:lineRule="auto"/>
              <w:contextualSpacing/>
              <w:jc w:val="both"/>
              <w:rPr>
                <w:rFonts w:ascii="Times New Roman" w:hAnsi="Times New Roman"/>
                <w:sz w:val="24"/>
                <w:szCs w:val="24"/>
              </w:rPr>
            </w:pPr>
            <w:r w:rsidRPr="0087163F">
              <w:rPr>
                <w:rFonts w:ascii="Times New Roman" w:hAnsi="Times New Roman"/>
                <w:sz w:val="24"/>
                <w:szCs w:val="24"/>
              </w:rPr>
              <w:t>классифицировать формы обучения</w:t>
            </w:r>
          </w:p>
        </w:tc>
      </w:tr>
    </w:tbl>
    <w:p w:rsidR="00B80F56" w:rsidRPr="00AB238D" w:rsidRDefault="00B80F56" w:rsidP="00F105B3">
      <w:pPr>
        <w:widowControl w:val="0"/>
        <w:spacing w:after="0" w:line="360" w:lineRule="auto"/>
        <w:ind w:firstLine="709"/>
        <w:jc w:val="both"/>
        <w:rPr>
          <w:rFonts w:ascii="Times New Roman" w:hAnsi="Times New Roman"/>
          <w:b/>
          <w:sz w:val="28"/>
          <w:szCs w:val="28"/>
        </w:rPr>
      </w:pPr>
    </w:p>
    <w:p w:rsidR="00B80F56" w:rsidRPr="00AB238D" w:rsidRDefault="00B80F56" w:rsidP="00F105B3">
      <w:pPr>
        <w:widowControl w:val="0"/>
        <w:spacing w:after="0" w:line="360" w:lineRule="auto"/>
        <w:ind w:firstLine="709"/>
        <w:jc w:val="both"/>
        <w:rPr>
          <w:rFonts w:ascii="Times New Roman" w:hAnsi="Times New Roman"/>
          <w:b/>
          <w:sz w:val="28"/>
          <w:szCs w:val="28"/>
        </w:rPr>
      </w:pPr>
      <w:r w:rsidRPr="00AB238D">
        <w:rPr>
          <w:rFonts w:ascii="Times New Roman" w:hAnsi="Times New Roman"/>
          <w:b/>
          <w:sz w:val="28"/>
          <w:szCs w:val="28"/>
        </w:rPr>
        <w:t>План изучения темы:</w:t>
      </w:r>
    </w:p>
    <w:p w:rsidR="00B80F56" w:rsidRPr="00AB238D" w:rsidRDefault="00B80F56" w:rsidP="00715267">
      <w:pPr>
        <w:shd w:val="clear" w:color="auto" w:fill="FFFFFF"/>
        <w:spacing w:before="100" w:beforeAutospacing="1" w:after="100" w:afterAutospacing="1" w:line="240" w:lineRule="auto"/>
        <w:ind w:firstLine="225"/>
        <w:jc w:val="both"/>
        <w:rPr>
          <w:rFonts w:ascii="Palatino Linotype" w:hAnsi="Palatino Linotype"/>
          <w:b/>
          <w:sz w:val="28"/>
          <w:szCs w:val="28"/>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90"/>
      </w:tblGrid>
      <w:tr w:rsidR="00B80F56" w:rsidRPr="0087163F" w:rsidTr="0087163F">
        <w:tc>
          <w:tcPr>
            <w:tcW w:w="10490" w:type="dxa"/>
          </w:tcPr>
          <w:p w:rsidR="00B80F56" w:rsidRPr="0087163F" w:rsidRDefault="00B80F56" w:rsidP="0087163F">
            <w:pPr>
              <w:spacing w:after="0" w:line="240" w:lineRule="auto"/>
              <w:contextualSpacing/>
              <w:jc w:val="both"/>
              <w:rPr>
                <w:rFonts w:ascii="Times New Roman" w:hAnsi="Times New Roman"/>
                <w:sz w:val="24"/>
                <w:szCs w:val="24"/>
              </w:rPr>
            </w:pPr>
            <w:r w:rsidRPr="0087163F">
              <w:rPr>
                <w:rFonts w:ascii="Times New Roman" w:hAnsi="Times New Roman"/>
                <w:sz w:val="24"/>
                <w:szCs w:val="24"/>
              </w:rPr>
              <w:t xml:space="preserve">Понятие о формах организации обучения </w:t>
            </w:r>
          </w:p>
        </w:tc>
      </w:tr>
      <w:tr w:rsidR="00B80F56" w:rsidRPr="0087163F" w:rsidTr="0087163F">
        <w:tc>
          <w:tcPr>
            <w:tcW w:w="10490" w:type="dxa"/>
          </w:tcPr>
          <w:p w:rsidR="00B80F56" w:rsidRPr="0087163F" w:rsidRDefault="00B80F56" w:rsidP="0087163F">
            <w:pPr>
              <w:spacing w:after="0" w:line="240" w:lineRule="auto"/>
              <w:contextualSpacing/>
              <w:jc w:val="both"/>
              <w:rPr>
                <w:rFonts w:ascii="Times New Roman" w:hAnsi="Times New Roman"/>
                <w:sz w:val="24"/>
                <w:szCs w:val="24"/>
              </w:rPr>
            </w:pPr>
            <w:r w:rsidRPr="0087163F">
              <w:rPr>
                <w:rFonts w:ascii="Times New Roman" w:hAnsi="Times New Roman"/>
                <w:sz w:val="24"/>
                <w:szCs w:val="24"/>
              </w:rPr>
              <w:t>Классификация форм обучения</w:t>
            </w:r>
          </w:p>
        </w:tc>
      </w:tr>
    </w:tbl>
    <w:p w:rsidR="00B80F56" w:rsidRPr="002455F8" w:rsidRDefault="00B80F56" w:rsidP="00780E58">
      <w:pPr>
        <w:shd w:val="clear" w:color="auto" w:fill="FFFFFF"/>
        <w:spacing w:after="0" w:line="360" w:lineRule="auto"/>
        <w:ind w:firstLine="709"/>
        <w:jc w:val="both"/>
        <w:rPr>
          <w:rFonts w:ascii="Palatino Linotype" w:hAnsi="Palatino Linotype"/>
          <w:b/>
          <w:color w:val="000000"/>
          <w:sz w:val="23"/>
          <w:szCs w:val="23"/>
        </w:rPr>
      </w:pPr>
      <w:r>
        <w:rPr>
          <w:rFonts w:ascii="Palatino Linotype" w:hAnsi="Palatino Linotype"/>
          <w:b/>
          <w:color w:val="000000"/>
          <w:sz w:val="23"/>
          <w:szCs w:val="23"/>
        </w:rPr>
        <w:t xml:space="preserve">5.1. </w:t>
      </w:r>
      <w:r w:rsidRPr="002455F8">
        <w:rPr>
          <w:rFonts w:ascii="Palatino Linotype" w:hAnsi="Palatino Linotype"/>
          <w:b/>
          <w:color w:val="000000"/>
          <w:sz w:val="23"/>
          <w:szCs w:val="23"/>
        </w:rPr>
        <w:t xml:space="preserve">Понятие о формах организации обучения </w:t>
      </w:r>
    </w:p>
    <w:p w:rsidR="00B80F56" w:rsidRDefault="00B80F56" w:rsidP="00780E58">
      <w:pPr>
        <w:shd w:val="clear" w:color="auto" w:fill="FFFFFF"/>
        <w:spacing w:after="0" w:line="360" w:lineRule="auto"/>
        <w:ind w:firstLine="709"/>
        <w:jc w:val="both"/>
        <w:rPr>
          <w:rFonts w:ascii="Palatino Linotype" w:hAnsi="Palatino Linotype"/>
          <w:b/>
          <w:color w:val="000000"/>
          <w:sz w:val="23"/>
          <w:szCs w:val="23"/>
        </w:rPr>
      </w:pP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Дискуссии вокруг проблемы форм организации учебного процесса в школе не утихают на страницах педагогической литературы. И это не случайно. Четкого определения в педагогической науке понятий «форма организации обучения» или «организационные формы обучения», как и понятия «формы учебной работы» как педагогических категорий пока нет. </w:t>
      </w:r>
      <w:proofErr w:type="gramStart"/>
      <w:r w:rsidRPr="002455F8">
        <w:rPr>
          <w:rFonts w:ascii="Times New Roman" w:hAnsi="Times New Roman"/>
          <w:sz w:val="24"/>
          <w:szCs w:val="24"/>
        </w:rPr>
        <w:t>Прав И.Ф. Харламов, констатируя, что «к сожалению, понятие это не имеет в дидактике достаточно четкого определения», и что «многие ученые просто обходят этот вопрос и ограничиваются обыденным представлением о сущности данной категории (см. Харламов И.Ф. Педагогика. 2-е изд. М., 1990.</w:t>
      </w:r>
      <w:proofErr w:type="gramEnd"/>
      <w:r w:rsidRPr="002455F8">
        <w:rPr>
          <w:rFonts w:ascii="Times New Roman" w:hAnsi="Times New Roman"/>
          <w:sz w:val="24"/>
          <w:szCs w:val="24"/>
        </w:rPr>
        <w:t xml:space="preserve"> </w:t>
      </w:r>
      <w:proofErr w:type="gramStart"/>
      <w:r w:rsidRPr="002455F8">
        <w:rPr>
          <w:rFonts w:ascii="Times New Roman" w:hAnsi="Times New Roman"/>
          <w:sz w:val="24"/>
          <w:szCs w:val="24"/>
        </w:rPr>
        <w:t>С. 231— 232).</w:t>
      </w:r>
      <w:proofErr w:type="gramEnd"/>
      <w:r w:rsidRPr="002455F8">
        <w:rPr>
          <w:rFonts w:ascii="Times New Roman" w:hAnsi="Times New Roman"/>
          <w:sz w:val="24"/>
          <w:szCs w:val="24"/>
        </w:rPr>
        <w:t xml:space="preserve"> Тщательный анализ различных позиций в определении данного понятия, предпринятый И.М. </w:t>
      </w:r>
      <w:proofErr w:type="spellStart"/>
      <w:r w:rsidRPr="002455F8">
        <w:rPr>
          <w:rFonts w:ascii="Times New Roman" w:hAnsi="Times New Roman"/>
          <w:sz w:val="24"/>
          <w:szCs w:val="24"/>
        </w:rPr>
        <w:t>Чередовым</w:t>
      </w:r>
      <w:proofErr w:type="spellEnd"/>
      <w:r w:rsidRPr="002455F8">
        <w:rPr>
          <w:rFonts w:ascii="Times New Roman" w:hAnsi="Times New Roman"/>
          <w:sz w:val="24"/>
          <w:szCs w:val="24"/>
        </w:rPr>
        <w:t xml:space="preserve">, свидетельствует о том, что подавляющее большинство ученых-педагогов дают этому понятию слишком общее определение. Поводом к такому выводу послужило определение этого понятия И.Я. </w:t>
      </w:r>
      <w:proofErr w:type="spellStart"/>
      <w:r w:rsidRPr="002455F8">
        <w:rPr>
          <w:rFonts w:ascii="Times New Roman" w:hAnsi="Times New Roman"/>
          <w:sz w:val="24"/>
          <w:szCs w:val="24"/>
        </w:rPr>
        <w:t>Лернером</w:t>
      </w:r>
      <w:proofErr w:type="spellEnd"/>
      <w:r w:rsidRPr="002455F8">
        <w:rPr>
          <w:rFonts w:ascii="Times New Roman" w:hAnsi="Times New Roman"/>
          <w:sz w:val="24"/>
          <w:szCs w:val="24"/>
        </w:rPr>
        <w:t>. Он пишет: «Организационную форму обучения мы определим как взаимодействие учителя и учащихся, регулируемое определенным, заранее установленным порядком и режимом» (Дидактика средней школы</w:t>
      </w:r>
      <w:proofErr w:type="gramStart"/>
      <w:r w:rsidRPr="002455F8">
        <w:rPr>
          <w:rFonts w:ascii="Times New Roman" w:hAnsi="Times New Roman"/>
          <w:sz w:val="24"/>
          <w:szCs w:val="24"/>
        </w:rPr>
        <w:t>/П</w:t>
      </w:r>
      <w:proofErr w:type="gramEnd"/>
      <w:r w:rsidRPr="002455F8">
        <w:rPr>
          <w:rFonts w:ascii="Times New Roman" w:hAnsi="Times New Roman"/>
          <w:sz w:val="24"/>
          <w:szCs w:val="24"/>
        </w:rPr>
        <w:t xml:space="preserve">од ред. М.Н. </w:t>
      </w:r>
      <w:proofErr w:type="spellStart"/>
      <w:r w:rsidRPr="002455F8">
        <w:rPr>
          <w:rFonts w:ascii="Times New Roman" w:hAnsi="Times New Roman"/>
          <w:sz w:val="24"/>
          <w:szCs w:val="24"/>
        </w:rPr>
        <w:t>Скаткина</w:t>
      </w:r>
      <w:proofErr w:type="spellEnd"/>
      <w:r w:rsidRPr="002455F8">
        <w:rPr>
          <w:rFonts w:ascii="Times New Roman" w:hAnsi="Times New Roman"/>
          <w:sz w:val="24"/>
          <w:szCs w:val="24"/>
        </w:rPr>
        <w:t xml:space="preserve">. 2-е изд. М., 1982. </w:t>
      </w:r>
      <w:proofErr w:type="gramStart"/>
      <w:r w:rsidRPr="002455F8">
        <w:rPr>
          <w:rFonts w:ascii="Times New Roman" w:hAnsi="Times New Roman"/>
          <w:sz w:val="24"/>
          <w:szCs w:val="24"/>
        </w:rPr>
        <w:t>С. 223).</w:t>
      </w:r>
      <w:proofErr w:type="gramEnd"/>
      <w:r w:rsidRPr="002455F8">
        <w:rPr>
          <w:rFonts w:ascii="Times New Roman" w:hAnsi="Times New Roman"/>
          <w:sz w:val="24"/>
          <w:szCs w:val="24"/>
        </w:rPr>
        <w:t xml:space="preserve"> Естественно, напрашивается вопрос: что такое форма организации обучения? В чем состоит ее сущность? Что такое «организация» в данном контексте? </w:t>
      </w:r>
    </w:p>
    <w:p w:rsidR="00B80F56" w:rsidRPr="002455F8" w:rsidRDefault="00B80F56" w:rsidP="00780E58">
      <w:pPr>
        <w:spacing w:after="0" w:line="360" w:lineRule="auto"/>
        <w:ind w:firstLine="709"/>
        <w:jc w:val="both"/>
        <w:outlineLvl w:val="3"/>
        <w:rPr>
          <w:rFonts w:ascii="Times New Roman" w:hAnsi="Times New Roman"/>
          <w:b/>
          <w:bCs/>
          <w:sz w:val="24"/>
          <w:szCs w:val="24"/>
        </w:rPr>
      </w:pPr>
      <w:r w:rsidRPr="002455F8">
        <w:rPr>
          <w:rFonts w:ascii="Times New Roman" w:hAnsi="Times New Roman"/>
          <w:b/>
          <w:bCs/>
          <w:sz w:val="24"/>
          <w:szCs w:val="24"/>
        </w:rPr>
        <w:t>Что такое форма организации обучения?</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В науке понятие «форма» рассматривается как с позиции чисто лингвистической, так и с позиции философской. В толковом словаре СИ. </w:t>
      </w:r>
      <w:proofErr w:type="gramStart"/>
      <w:r w:rsidRPr="002455F8">
        <w:rPr>
          <w:rFonts w:ascii="Times New Roman" w:hAnsi="Times New Roman"/>
          <w:sz w:val="24"/>
          <w:szCs w:val="24"/>
        </w:rPr>
        <w:t xml:space="preserve">Ожегова понятие «форма» трактуется как </w:t>
      </w:r>
      <w:r w:rsidRPr="002455F8">
        <w:rPr>
          <w:rFonts w:ascii="Times New Roman" w:hAnsi="Times New Roman"/>
          <w:sz w:val="24"/>
          <w:szCs w:val="24"/>
        </w:rPr>
        <w:lastRenderedPageBreak/>
        <w:t>вид, устройство, тип, структура, конструкция чего-либо, обусловленные определенным содержанием.</w:t>
      </w:r>
      <w:proofErr w:type="gramEnd"/>
      <w:r w:rsidRPr="002455F8">
        <w:rPr>
          <w:rFonts w:ascii="Times New Roman" w:hAnsi="Times New Roman"/>
          <w:sz w:val="24"/>
          <w:szCs w:val="24"/>
        </w:rPr>
        <w:t xml:space="preserve"> Форма — это наружный вид, внешнее очертание, определенный установленный порядок. Форма всякого предмета, процесса, явления обусловлена его содержанием и, в свою очередь, оказывает на него обратное влияние. В «Философской энциклопедии» понятие форма определяется так: «форма есть внутренняя организация содержания. </w:t>
      </w:r>
      <w:proofErr w:type="gramStart"/>
      <w:r w:rsidRPr="002455F8">
        <w:rPr>
          <w:rFonts w:ascii="Times New Roman" w:hAnsi="Times New Roman"/>
          <w:sz w:val="24"/>
          <w:szCs w:val="24"/>
        </w:rPr>
        <w:t>Форма обнимает систему устойчивых связей предмета» (Философская энциклопедия.</w:t>
      </w:r>
      <w:proofErr w:type="gramEnd"/>
      <w:r w:rsidRPr="002455F8">
        <w:rPr>
          <w:rFonts w:ascii="Times New Roman" w:hAnsi="Times New Roman"/>
          <w:sz w:val="24"/>
          <w:szCs w:val="24"/>
        </w:rPr>
        <w:t xml:space="preserve"> Т. 4. М., 1970. </w:t>
      </w:r>
      <w:proofErr w:type="gramStart"/>
      <w:r w:rsidRPr="002455F8">
        <w:rPr>
          <w:rFonts w:ascii="Times New Roman" w:hAnsi="Times New Roman"/>
          <w:sz w:val="24"/>
          <w:szCs w:val="24"/>
        </w:rPr>
        <w:t>С. 383).</w:t>
      </w:r>
      <w:proofErr w:type="gramEnd"/>
      <w:r w:rsidRPr="002455F8">
        <w:rPr>
          <w:rFonts w:ascii="Times New Roman" w:hAnsi="Times New Roman"/>
          <w:sz w:val="24"/>
          <w:szCs w:val="24"/>
        </w:rPr>
        <w:t xml:space="preserve"> И тем самым выражает внутреннюю связь и способ организации, взаимодействия элементов и процессов </w:t>
      </w:r>
      <w:proofErr w:type="gramStart"/>
      <w:r w:rsidRPr="002455F8">
        <w:rPr>
          <w:rFonts w:ascii="Times New Roman" w:hAnsi="Times New Roman"/>
          <w:sz w:val="24"/>
          <w:szCs w:val="24"/>
        </w:rPr>
        <w:t>явления</w:t>
      </w:r>
      <w:proofErr w:type="gramEnd"/>
      <w:r w:rsidRPr="002455F8">
        <w:rPr>
          <w:rFonts w:ascii="Times New Roman" w:hAnsi="Times New Roman"/>
          <w:sz w:val="24"/>
          <w:szCs w:val="24"/>
        </w:rPr>
        <w:t xml:space="preserve"> как между собой, так и с внешними условиями. Форма обладает относительной самостоятельностью, усиливающейся тем больше, чем большую историю имеет данная форма.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b/>
          <w:bCs/>
          <w:i/>
          <w:iCs/>
          <w:sz w:val="24"/>
          <w:szCs w:val="24"/>
        </w:rPr>
        <w:t>Применительно к обучению, форма — это специальная конструкция процесса обучения. Характер этой конструкции обусловлен содержанием процесса обучения, методами, приемами, средствами, видами деятельности учащихся. Эта конструкция обучения представляет собой внутреннюю организацию содержания, которым в реальной педагогической действительности выступает процесс взаимодействия, общения учителя с учениками при работе над определенным учебным материалом</w:t>
      </w:r>
      <w:hyperlink r:id="rId13" w:anchor="1sym" w:history="1">
        <w:r w:rsidRPr="002455F8">
          <w:rPr>
            <w:rFonts w:ascii="Times New Roman" w:hAnsi="Times New Roman"/>
            <w:color w:val="0000FF"/>
            <w:sz w:val="24"/>
            <w:szCs w:val="24"/>
            <w:u w:val="single"/>
            <w:vertAlign w:val="superscript"/>
          </w:rPr>
          <w:t>1</w:t>
        </w:r>
      </w:hyperlink>
      <w:r w:rsidRPr="002455F8">
        <w:rPr>
          <w:rFonts w:ascii="Times New Roman" w:hAnsi="Times New Roman"/>
          <w:sz w:val="24"/>
          <w:szCs w:val="24"/>
        </w:rPr>
        <w:t xml:space="preserve">.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Это содержание является основой развития самого процесса обучения, способом его существования, обладает собственным движением и заключает в себе возможности беспредельного развития, что и обусловливает его ведущую роль в развитии обучения.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Следовательно, форму обучения надо понимать как конструкцию отрезков, циклов процесса обучения, реализующихся в сочетании управляющей деятельности учителя и управляемой учебной деятельности учащихся по усвоению определенного содержания учебного материала и освоению способов деятельности. Представляя собой наружный вид, внешнее очертание отрезков — циклов обучения, форма отражает систему их устойчивых связей и связей компонентов внутри каждого цикла обучения и как дидактическая категория обозначает внешнюю сторону организации учебного процесса, которая связана с количеством обучаемых учащихся, временем и местом обучения, а также порядком его осуществления. При этом некоторые ученые-педагоги, в частности М.И. </w:t>
      </w:r>
      <w:proofErr w:type="spellStart"/>
      <w:r w:rsidRPr="002455F8">
        <w:rPr>
          <w:rFonts w:ascii="Times New Roman" w:hAnsi="Times New Roman"/>
          <w:sz w:val="24"/>
          <w:szCs w:val="24"/>
        </w:rPr>
        <w:t>Махмутов</w:t>
      </w:r>
      <w:proofErr w:type="spellEnd"/>
      <w:r w:rsidRPr="002455F8">
        <w:rPr>
          <w:rFonts w:ascii="Times New Roman" w:hAnsi="Times New Roman"/>
          <w:sz w:val="24"/>
          <w:szCs w:val="24"/>
        </w:rPr>
        <w:t xml:space="preserve">, считают, что в педагогике есть необходимость указать на различие двух терминов, включающих слово «форма» — «форма обучения» и «форма организации обучения». В первом своем различии «форма обучения» означает коллективную, фронтальную и индивидуальную работу учащихся на уроке. В этом своем значении термин «форма обучения» отличается от термина «форма организации обучения», обозначающего какой-либо вид занятия - урок, предметный кружок и т.п. </w:t>
      </w:r>
      <w:proofErr w:type="gramStart"/>
      <w:r w:rsidRPr="002455F8">
        <w:rPr>
          <w:rFonts w:ascii="Times New Roman" w:hAnsi="Times New Roman"/>
          <w:sz w:val="24"/>
          <w:szCs w:val="24"/>
        </w:rPr>
        <w:t>(</w:t>
      </w:r>
      <w:proofErr w:type="spellStart"/>
      <w:r w:rsidRPr="002455F8">
        <w:rPr>
          <w:rFonts w:ascii="Times New Roman" w:hAnsi="Times New Roman"/>
          <w:sz w:val="24"/>
          <w:szCs w:val="24"/>
        </w:rPr>
        <w:t>Махмутов</w:t>
      </w:r>
      <w:proofErr w:type="spellEnd"/>
      <w:r w:rsidRPr="002455F8">
        <w:rPr>
          <w:rFonts w:ascii="Times New Roman" w:hAnsi="Times New Roman"/>
          <w:sz w:val="24"/>
          <w:szCs w:val="24"/>
        </w:rPr>
        <w:t xml:space="preserve"> М.И. Современный урок.</w:t>
      </w:r>
      <w:proofErr w:type="gramEnd"/>
      <w:r w:rsidRPr="002455F8">
        <w:rPr>
          <w:rFonts w:ascii="Times New Roman" w:hAnsi="Times New Roman"/>
          <w:sz w:val="24"/>
          <w:szCs w:val="24"/>
        </w:rPr>
        <w:t xml:space="preserve"> М., 1985. </w:t>
      </w:r>
      <w:proofErr w:type="gramStart"/>
      <w:r w:rsidRPr="002455F8">
        <w:rPr>
          <w:rFonts w:ascii="Times New Roman" w:hAnsi="Times New Roman"/>
          <w:sz w:val="24"/>
          <w:szCs w:val="24"/>
        </w:rPr>
        <w:t xml:space="preserve">С. 49). </w:t>
      </w:r>
      <w:proofErr w:type="gramEnd"/>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b/>
          <w:bCs/>
          <w:sz w:val="24"/>
          <w:szCs w:val="24"/>
        </w:rPr>
        <w:lastRenderedPageBreak/>
        <w:t>Что же понимается под термином «организация» вообще и в чем суть педагогической трактовки этого термина?</w:t>
      </w:r>
      <w:r w:rsidRPr="002455F8">
        <w:rPr>
          <w:rFonts w:ascii="Times New Roman" w:hAnsi="Times New Roman"/>
          <w:sz w:val="24"/>
          <w:szCs w:val="24"/>
        </w:rPr>
        <w:t xml:space="preserve">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Согласно толковому словарю В. Даля, «организовать или </w:t>
      </w:r>
      <w:proofErr w:type="spellStart"/>
      <w:r w:rsidRPr="002455F8">
        <w:rPr>
          <w:rFonts w:ascii="Times New Roman" w:hAnsi="Times New Roman"/>
          <w:sz w:val="24"/>
          <w:szCs w:val="24"/>
        </w:rPr>
        <w:t>организировать</w:t>
      </w:r>
      <w:proofErr w:type="spellEnd"/>
      <w:r w:rsidRPr="002455F8">
        <w:rPr>
          <w:rFonts w:ascii="Times New Roman" w:hAnsi="Times New Roman"/>
          <w:sz w:val="24"/>
          <w:szCs w:val="24"/>
        </w:rPr>
        <w:t xml:space="preserve">» означает устроить, установить, привести в порядок, составить, образовать, основать стройно. </w:t>
      </w:r>
      <w:proofErr w:type="gramStart"/>
      <w:r w:rsidRPr="002455F8">
        <w:rPr>
          <w:rFonts w:ascii="Times New Roman" w:hAnsi="Times New Roman"/>
          <w:sz w:val="24"/>
          <w:szCs w:val="24"/>
        </w:rPr>
        <w:t>В «Философской энциклопедии» поясняется, что организация есть «упорядочение, налаживание, приведение в систему некоторого материального или духовного объекта, расположения, соотношения частей какого-либо объекта» (Философская энциклопедия.</w:t>
      </w:r>
      <w:proofErr w:type="gramEnd"/>
      <w:r w:rsidRPr="002455F8">
        <w:rPr>
          <w:rFonts w:ascii="Times New Roman" w:hAnsi="Times New Roman"/>
          <w:sz w:val="24"/>
          <w:szCs w:val="24"/>
        </w:rPr>
        <w:t xml:space="preserve"> М., 1970. Т. 4. </w:t>
      </w:r>
      <w:proofErr w:type="gramStart"/>
      <w:r w:rsidRPr="002455F8">
        <w:rPr>
          <w:rFonts w:ascii="Times New Roman" w:hAnsi="Times New Roman"/>
          <w:sz w:val="24"/>
          <w:szCs w:val="24"/>
        </w:rPr>
        <w:t>С. 160).</w:t>
      </w:r>
      <w:proofErr w:type="gramEnd"/>
      <w:r w:rsidRPr="002455F8">
        <w:rPr>
          <w:rFonts w:ascii="Times New Roman" w:hAnsi="Times New Roman"/>
          <w:sz w:val="24"/>
          <w:szCs w:val="24"/>
        </w:rPr>
        <w:t xml:space="preserve"> </w:t>
      </w:r>
      <w:proofErr w:type="gramStart"/>
      <w:r w:rsidRPr="002455F8">
        <w:rPr>
          <w:rFonts w:ascii="Times New Roman" w:hAnsi="Times New Roman"/>
          <w:sz w:val="24"/>
          <w:szCs w:val="24"/>
        </w:rPr>
        <w:t>Далее подчеркивается, что важны именно эти «два значения понятия организации, относящиеся как к объектам природы, так и социальной действительности и характеризующие организацию как расположение и взаимосвязь элементов некоторого целого (предметная часть организации), их действия и взаимодействия (функциональная часть)» (там же.</w:t>
      </w:r>
      <w:proofErr w:type="gramEnd"/>
      <w:r w:rsidRPr="002455F8">
        <w:rPr>
          <w:rFonts w:ascii="Times New Roman" w:hAnsi="Times New Roman"/>
          <w:sz w:val="24"/>
          <w:szCs w:val="24"/>
        </w:rPr>
        <w:t xml:space="preserve"> </w:t>
      </w:r>
      <w:proofErr w:type="gramStart"/>
      <w:r w:rsidRPr="002455F8">
        <w:rPr>
          <w:rFonts w:ascii="Times New Roman" w:hAnsi="Times New Roman"/>
          <w:sz w:val="24"/>
          <w:szCs w:val="24"/>
        </w:rPr>
        <w:t xml:space="preserve">С. 160—161). </w:t>
      </w:r>
      <w:proofErr w:type="gramEnd"/>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Исходя из такой трактовки термина «организация», И.М. Чередов справедливо констатирует, что форма организации обучения предполагает </w:t>
      </w:r>
      <w:r w:rsidRPr="002455F8">
        <w:rPr>
          <w:rFonts w:ascii="Times New Roman" w:hAnsi="Times New Roman"/>
          <w:i/>
          <w:iCs/>
          <w:sz w:val="24"/>
          <w:szCs w:val="24"/>
        </w:rPr>
        <w:t xml:space="preserve">«упорядочивание, налаживание, приведение в систему» взаимодействия учителя с учащимися при работе над определенным содержанием материала. </w:t>
      </w:r>
      <w:r w:rsidRPr="002455F8">
        <w:rPr>
          <w:rFonts w:ascii="Times New Roman" w:hAnsi="Times New Roman"/>
          <w:sz w:val="24"/>
          <w:szCs w:val="24"/>
        </w:rPr>
        <w:t xml:space="preserve">Организация обучения преследует цель обеспечить оптимальное функционирование процесса управления учебной деятельностью со стороны учителя. Построенная на оптимальном сочетании компонентов процесса как целостной динамической системы, она способствует его результативности. </w:t>
      </w:r>
      <w:r w:rsidRPr="002455F8">
        <w:rPr>
          <w:rFonts w:ascii="Times New Roman" w:hAnsi="Times New Roman"/>
          <w:i/>
          <w:iCs/>
          <w:sz w:val="24"/>
          <w:szCs w:val="24"/>
        </w:rPr>
        <w:t xml:space="preserve">Организация обучения предполагает конструирование конкретных форм, которые обеспечивали бы условия для эффективной учебной работы учеников под руководством учителя. </w:t>
      </w:r>
      <w:r w:rsidRPr="002455F8">
        <w:rPr>
          <w:rFonts w:ascii="Times New Roman" w:hAnsi="Times New Roman"/>
          <w:sz w:val="24"/>
          <w:szCs w:val="24"/>
        </w:rPr>
        <w:t xml:space="preserve">Вот один из примеров такой организации. Учебное занятие начинается с чтения учащимися параграфа учебника под углом зрения какого-либо задания, выписывание своих вопросов, какие возникают у школьников в ходе чтения, фиксации непонятных им вопросов. Учитель, в свою очередь, собирает эти вопросы, классифицирует, отмечает качество вопросов, их глубину, содержательность. Устанавливает их связь с предыдущей темой, другими учебными предметами, актуальными проблемами производства, экономики, культуры, жизни.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После того как каждый учащийся в своем темпе познакомился с новым материалом, уточняются и разбираются вопросы учащихся. На них отвечают наиболее подготовленные школьники. Учитель по мере необходимости уточняет, дополняет ответы учеников, отвечает на самые сложные вопросы, используя известные ему методы и приемы обучения. Затем начинаются практические занятия — упражнения, решения задач, лабораторные работы. Тут учитель оценивает уже не только знания, но и умения их применять. При этом он может привлекать на помощь слабым ученикам более </w:t>
      </w:r>
      <w:proofErr w:type="gramStart"/>
      <w:r w:rsidRPr="002455F8">
        <w:rPr>
          <w:rFonts w:ascii="Times New Roman" w:hAnsi="Times New Roman"/>
          <w:sz w:val="24"/>
          <w:szCs w:val="24"/>
        </w:rPr>
        <w:t>сильных</w:t>
      </w:r>
      <w:proofErr w:type="gramEnd"/>
      <w:r w:rsidRPr="002455F8">
        <w:rPr>
          <w:rFonts w:ascii="Times New Roman" w:hAnsi="Times New Roman"/>
          <w:sz w:val="24"/>
          <w:szCs w:val="24"/>
        </w:rPr>
        <w:t xml:space="preserve">, создавая творческие группы, расширяя столь необходимые в этом возрасте деловые общения. По итогам практических </w:t>
      </w:r>
      <w:r w:rsidRPr="002455F8">
        <w:rPr>
          <w:rFonts w:ascii="Times New Roman" w:hAnsi="Times New Roman"/>
          <w:sz w:val="24"/>
          <w:szCs w:val="24"/>
        </w:rPr>
        <w:lastRenderedPageBreak/>
        <w:t xml:space="preserve">работ выставляются оценки. </w:t>
      </w:r>
      <w:proofErr w:type="spellStart"/>
      <w:r w:rsidRPr="002455F8">
        <w:rPr>
          <w:rFonts w:ascii="Times New Roman" w:hAnsi="Times New Roman"/>
          <w:sz w:val="24"/>
          <w:szCs w:val="24"/>
        </w:rPr>
        <w:t>Несправившиеся</w:t>
      </w:r>
      <w:proofErr w:type="spellEnd"/>
      <w:r w:rsidRPr="002455F8">
        <w:rPr>
          <w:rFonts w:ascii="Times New Roman" w:hAnsi="Times New Roman"/>
          <w:sz w:val="24"/>
          <w:szCs w:val="24"/>
        </w:rPr>
        <w:t xml:space="preserve"> с заданием прорабатывают материал изучаемой темы в резервное время (внеурочное) вместе с учителем и сильными учениками. В таком характере учебного занятия четко просматриваются формы организации учебной деятельности школьников, формы организации обучения.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Приведенный пример организации учебной работы означает, что одна и та же форма обучения (например, урок) может иметь различные модификацию и структуру в зависимости от задач и методов учебной работы, организуемой учителем. Об этом убедительно свидетельствует история развития организационных форм обучения. </w:t>
      </w:r>
    </w:p>
    <w:p w:rsidR="00B80F56" w:rsidRDefault="00B80F56" w:rsidP="00780E58">
      <w:pPr>
        <w:shd w:val="clear" w:color="auto" w:fill="FFFFFF"/>
        <w:spacing w:after="0" w:line="360" w:lineRule="auto"/>
        <w:ind w:firstLine="709"/>
        <w:jc w:val="both"/>
        <w:rPr>
          <w:rFonts w:ascii="Palatino Linotype" w:hAnsi="Palatino Linotype"/>
          <w:b/>
          <w:color w:val="000000"/>
          <w:sz w:val="23"/>
          <w:szCs w:val="23"/>
        </w:rPr>
      </w:pPr>
    </w:p>
    <w:p w:rsidR="00B80F56" w:rsidRPr="002455F8" w:rsidRDefault="00B80F56" w:rsidP="00780E58">
      <w:pPr>
        <w:shd w:val="clear" w:color="auto" w:fill="FFFFFF"/>
        <w:spacing w:after="0" w:line="360" w:lineRule="auto"/>
        <w:ind w:firstLine="709"/>
        <w:jc w:val="both"/>
        <w:rPr>
          <w:rFonts w:ascii="Palatino Linotype" w:hAnsi="Palatino Linotype"/>
          <w:b/>
          <w:color w:val="000000"/>
          <w:sz w:val="23"/>
          <w:szCs w:val="23"/>
        </w:rPr>
      </w:pPr>
      <w:r>
        <w:rPr>
          <w:rFonts w:ascii="Palatino Linotype" w:hAnsi="Palatino Linotype"/>
          <w:b/>
          <w:color w:val="000000"/>
          <w:sz w:val="23"/>
          <w:szCs w:val="23"/>
        </w:rPr>
        <w:t xml:space="preserve">5.2 </w:t>
      </w:r>
      <w:r w:rsidRPr="002455F8">
        <w:rPr>
          <w:rFonts w:ascii="Palatino Linotype" w:hAnsi="Palatino Linotype"/>
          <w:b/>
          <w:color w:val="000000"/>
          <w:sz w:val="23"/>
          <w:szCs w:val="23"/>
        </w:rPr>
        <w:t>Классификация форм обучения</w:t>
      </w:r>
    </w:p>
    <w:p w:rsidR="00B80F56" w:rsidRDefault="00B80F56" w:rsidP="00780E58">
      <w:pPr>
        <w:shd w:val="clear" w:color="auto" w:fill="FFFFFF"/>
        <w:spacing w:after="0" w:line="360" w:lineRule="auto"/>
        <w:ind w:firstLine="709"/>
        <w:jc w:val="both"/>
        <w:rPr>
          <w:rFonts w:ascii="Palatino Linotype" w:hAnsi="Palatino Linotype"/>
          <w:b/>
          <w:color w:val="000000"/>
          <w:sz w:val="23"/>
          <w:szCs w:val="23"/>
        </w:rPr>
      </w:pP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Самой старой формой учебного процесса, берущей свое начало в глубокой древности, является </w:t>
      </w:r>
      <w:r w:rsidRPr="002455F8">
        <w:rPr>
          <w:rFonts w:ascii="Times New Roman" w:hAnsi="Times New Roman"/>
          <w:i/>
          <w:iCs/>
          <w:sz w:val="24"/>
          <w:szCs w:val="24"/>
        </w:rPr>
        <w:t xml:space="preserve">индивидуальная форма обучения. </w:t>
      </w:r>
      <w:r w:rsidRPr="002455F8">
        <w:rPr>
          <w:rFonts w:ascii="Times New Roman" w:hAnsi="Times New Roman"/>
          <w:sz w:val="24"/>
          <w:szCs w:val="24"/>
        </w:rPr>
        <w:t xml:space="preserve">Суть ее заключается в том, что учащиеся выполняют задания индивидуально, в доме учителя или ученика. Помощь учителя выступала либо непосредственно, либо косвенно, оказываемая ученику через изучение им учебника, автором которого являлся сам учитель. Примером непосредственных и индивидуальных контактов учителя и ученика в современных условиях является репетиторство.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i/>
          <w:iCs/>
          <w:sz w:val="24"/>
          <w:szCs w:val="24"/>
        </w:rPr>
        <w:t>Индивидуальная форма организации обучения была единственной в античное время, в период Средневековья, а в некоторых странах широко использовалась до XVIII века. Последующие периоды развития общества она доминировала в практике семейного воспитания состоятельных слоев общества (например, в дворянских семьях, в зажиточных семьях, других слоев общества).</w:t>
      </w:r>
      <w:r w:rsidRPr="002455F8">
        <w:rPr>
          <w:rFonts w:ascii="Times New Roman" w:hAnsi="Times New Roman"/>
          <w:sz w:val="24"/>
          <w:szCs w:val="24"/>
        </w:rPr>
        <w:t xml:space="preserve">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Каковы же достоинства и недостатки этой формы организации обучения, которые, с одной стороны, послужили основанием тому, что в форме репетиторства она сохранилась и в наше время, и с другой — уже в XVII веке в массовом масштабе уступила место новым формам организации учебного процесса?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Главным достоинством индивидуального обучения является то, что оно позволяет полностью индивидуализировать содержание, методы и темпы учебной деятельности ребенка, следить за каждым его действием и операцией при решении конкретных задач; следить за его продвижением от незнания к знанию, вносить вовремя необходимые коррекции как в деятельность обучающегося, так и в собственную деятельность учителя, приспосабливать их к постоянно меняющейся, но контролируемой ситуации со стороны учителя и со стороны ученика. Все это позволяет ученику работать экономно, постоянно контролировать затраты своих сил, работать в оптимальное для себя время, что, естественно, позволяет достигать высоких результатов </w:t>
      </w:r>
      <w:proofErr w:type="spellStart"/>
      <w:r w:rsidRPr="002455F8">
        <w:rPr>
          <w:rFonts w:ascii="Times New Roman" w:hAnsi="Times New Roman"/>
          <w:sz w:val="24"/>
          <w:szCs w:val="24"/>
        </w:rPr>
        <w:t>обученности</w:t>
      </w:r>
      <w:proofErr w:type="spellEnd"/>
      <w:r w:rsidRPr="002455F8">
        <w:rPr>
          <w:rFonts w:ascii="Times New Roman" w:hAnsi="Times New Roman"/>
          <w:sz w:val="24"/>
          <w:szCs w:val="24"/>
        </w:rPr>
        <w:t xml:space="preserve">. Разумеется, индивидуальное </w:t>
      </w:r>
      <w:r w:rsidRPr="002455F8">
        <w:rPr>
          <w:rFonts w:ascii="Times New Roman" w:hAnsi="Times New Roman"/>
          <w:sz w:val="24"/>
          <w:szCs w:val="24"/>
        </w:rPr>
        <w:lastRenderedPageBreak/>
        <w:t xml:space="preserve">обучение в современных условиях предполагает наличие учителя с высокой педагогической квалификацией.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Однако наряду с перечисленными достоинствами индивидуальное обучение страдает и рядом недостатков, за что уже в XVI веке оно было подвергнуто резкой критике. К числу этих недостатков следует </w:t>
      </w:r>
      <w:proofErr w:type="gramStart"/>
      <w:r w:rsidRPr="002455F8">
        <w:rPr>
          <w:rFonts w:ascii="Times New Roman" w:hAnsi="Times New Roman"/>
          <w:sz w:val="24"/>
          <w:szCs w:val="24"/>
        </w:rPr>
        <w:t>отнести</w:t>
      </w:r>
      <w:proofErr w:type="gramEnd"/>
      <w:r w:rsidRPr="002455F8">
        <w:rPr>
          <w:rFonts w:ascii="Times New Roman" w:hAnsi="Times New Roman"/>
          <w:sz w:val="24"/>
          <w:szCs w:val="24"/>
        </w:rPr>
        <w:t xml:space="preserve"> прежде всего его неэкономичность, некоторую ограниченность влияния учителя, вызванную тем, что, как правило, функция учителя сводилась к даче задания ученику и проверке его выполнения. Недостатком также является ограниченность сотрудничества с другими учениками, что отрицательно </w:t>
      </w:r>
      <w:proofErr w:type="gramStart"/>
      <w:r w:rsidRPr="002455F8">
        <w:rPr>
          <w:rFonts w:ascii="Times New Roman" w:hAnsi="Times New Roman"/>
          <w:sz w:val="24"/>
          <w:szCs w:val="24"/>
        </w:rPr>
        <w:t>сказывалось на процесс</w:t>
      </w:r>
      <w:proofErr w:type="gramEnd"/>
      <w:r w:rsidRPr="002455F8">
        <w:rPr>
          <w:rFonts w:ascii="Times New Roman" w:hAnsi="Times New Roman"/>
          <w:sz w:val="24"/>
          <w:szCs w:val="24"/>
        </w:rPr>
        <w:t xml:space="preserve"> социализации обучаемого, формирования умения работать в коллективе. Вот почему значение индивидуального обучения, начиная уже с XVI века, неуклонно снижается и постепенно уступает место </w:t>
      </w:r>
      <w:r w:rsidRPr="002455F8">
        <w:rPr>
          <w:rFonts w:ascii="Times New Roman" w:hAnsi="Times New Roman"/>
          <w:b/>
          <w:bCs/>
          <w:sz w:val="24"/>
          <w:szCs w:val="24"/>
        </w:rPr>
        <w:t>индивидуально-групповой форме организации учебного процесса.</w:t>
      </w:r>
      <w:r w:rsidRPr="002455F8">
        <w:rPr>
          <w:rFonts w:ascii="Times New Roman" w:hAnsi="Times New Roman"/>
          <w:sz w:val="24"/>
          <w:szCs w:val="24"/>
        </w:rPr>
        <w:t xml:space="preserve"> </w:t>
      </w:r>
    </w:p>
    <w:p w:rsidR="00B80F56" w:rsidRPr="002455F8" w:rsidRDefault="00B80F56" w:rsidP="00780E58">
      <w:pPr>
        <w:spacing w:after="0" w:line="360" w:lineRule="auto"/>
        <w:ind w:firstLine="709"/>
        <w:jc w:val="both"/>
        <w:outlineLvl w:val="3"/>
        <w:rPr>
          <w:rFonts w:ascii="Times New Roman" w:hAnsi="Times New Roman"/>
          <w:b/>
          <w:bCs/>
          <w:sz w:val="24"/>
          <w:szCs w:val="24"/>
        </w:rPr>
      </w:pPr>
      <w:r w:rsidRPr="002455F8">
        <w:rPr>
          <w:rFonts w:ascii="Times New Roman" w:hAnsi="Times New Roman"/>
          <w:b/>
          <w:bCs/>
          <w:sz w:val="24"/>
          <w:szCs w:val="24"/>
        </w:rPr>
        <w:t>Индивидуально-групповая форма организации обучения</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Суть этой формы заключается в том, что занятия учитель ведет уже не с одним учеником, а с целой группой разновозрастных детей, уровень подготовки которых был различный. В силу этого учитель вел учебную работу с каждым учеником отдельно. Он поочередно спрашивал у каждого ученика пройденный материал, объяснял каждому в отдельности новый материал, давал индивидуальные задания. Остальные ученики в это время занимались своим делом. Это позволяло ученикам приходить в школу в разное время - в начале, середине и даже в конце учебного года и в любое время дня.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Как индивидуальная, так и индивидуально-групповая форма организации обучения уже в конце XVI — начале XVII века не удовлетворяла потребности </w:t>
      </w:r>
      <w:proofErr w:type="gramStart"/>
      <w:r w:rsidRPr="002455F8">
        <w:rPr>
          <w:rFonts w:ascii="Times New Roman" w:hAnsi="Times New Roman"/>
          <w:sz w:val="24"/>
          <w:szCs w:val="24"/>
        </w:rPr>
        <w:t>общества</w:t>
      </w:r>
      <w:proofErr w:type="gramEnd"/>
      <w:r w:rsidRPr="002455F8">
        <w:rPr>
          <w:rFonts w:ascii="Times New Roman" w:hAnsi="Times New Roman"/>
          <w:sz w:val="24"/>
          <w:szCs w:val="24"/>
        </w:rPr>
        <w:t xml:space="preserve"> как в количественном, так и в качественном плане подготовки подрастающих поколений к участию в решении социально-значимых задач. Подавляющая масса детей оставалась неохваченной обучением, а те, которые были </w:t>
      </w:r>
      <w:proofErr w:type="gramStart"/>
      <w:r w:rsidRPr="002455F8">
        <w:rPr>
          <w:rFonts w:ascii="Times New Roman" w:hAnsi="Times New Roman"/>
          <w:sz w:val="24"/>
          <w:szCs w:val="24"/>
        </w:rPr>
        <w:t>им</w:t>
      </w:r>
      <w:proofErr w:type="gramEnd"/>
      <w:r w:rsidRPr="002455F8">
        <w:rPr>
          <w:rFonts w:ascii="Times New Roman" w:hAnsi="Times New Roman"/>
          <w:sz w:val="24"/>
          <w:szCs w:val="24"/>
        </w:rPr>
        <w:t xml:space="preserve"> охвачены, приобретали лишь простейшие навыки чтения, письма, счета. </w:t>
      </w:r>
    </w:p>
    <w:p w:rsidR="00B80F56" w:rsidRPr="002455F8" w:rsidRDefault="00B80F56" w:rsidP="00780E58">
      <w:pPr>
        <w:spacing w:after="0" w:line="360" w:lineRule="auto"/>
        <w:ind w:firstLine="709"/>
        <w:jc w:val="both"/>
        <w:outlineLvl w:val="3"/>
        <w:rPr>
          <w:rFonts w:ascii="Times New Roman" w:hAnsi="Times New Roman"/>
          <w:b/>
          <w:bCs/>
          <w:sz w:val="24"/>
          <w:szCs w:val="24"/>
        </w:rPr>
      </w:pPr>
      <w:r w:rsidRPr="002455F8">
        <w:rPr>
          <w:rFonts w:ascii="Times New Roman" w:hAnsi="Times New Roman"/>
          <w:b/>
          <w:bCs/>
          <w:sz w:val="24"/>
          <w:szCs w:val="24"/>
        </w:rPr>
        <w:t>Классно-урочная система обучения</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На рубеже XV и XVI столетий в Европе наблюдается всплеск новых потребностей в образовании. Они вызваны развитием различных отраслей, ремесел и торговли, повышением роли духовной жизни — возрождением в литературе, искусстве, архитектуре, науке. Все это повлекло за собой возникновение массового обучения детей. Возникла концепция коллективного обучения, которая впервые была применена в братских школах Белоруссии и Украины (XVI век) и стала зародышем </w:t>
      </w:r>
      <w:r w:rsidRPr="002455F8">
        <w:rPr>
          <w:rFonts w:ascii="Times New Roman" w:hAnsi="Times New Roman"/>
          <w:b/>
          <w:bCs/>
          <w:sz w:val="24"/>
          <w:szCs w:val="24"/>
        </w:rPr>
        <w:t xml:space="preserve">классно-урочной системы обучения. </w:t>
      </w:r>
      <w:r w:rsidRPr="002455F8">
        <w:rPr>
          <w:rFonts w:ascii="Times New Roman" w:hAnsi="Times New Roman"/>
          <w:sz w:val="24"/>
          <w:szCs w:val="24"/>
        </w:rPr>
        <w:t xml:space="preserve">Теоретически эта система была обоснована и широко популяризировалась в XVII веке Яном </w:t>
      </w:r>
      <w:proofErr w:type="spellStart"/>
      <w:r w:rsidRPr="002455F8">
        <w:rPr>
          <w:rFonts w:ascii="Times New Roman" w:hAnsi="Times New Roman"/>
          <w:sz w:val="24"/>
          <w:szCs w:val="24"/>
        </w:rPr>
        <w:t>Амосом</w:t>
      </w:r>
      <w:proofErr w:type="spellEnd"/>
      <w:r w:rsidRPr="002455F8">
        <w:rPr>
          <w:rFonts w:ascii="Times New Roman" w:hAnsi="Times New Roman"/>
          <w:sz w:val="24"/>
          <w:szCs w:val="24"/>
        </w:rPr>
        <w:t xml:space="preserve"> Коменским. В настоящее время эта форма организации обучения, претерпевшая </w:t>
      </w:r>
      <w:r w:rsidRPr="002455F8">
        <w:rPr>
          <w:rFonts w:ascii="Times New Roman" w:hAnsi="Times New Roman"/>
          <w:sz w:val="24"/>
          <w:szCs w:val="24"/>
        </w:rPr>
        <w:lastRenderedPageBreak/>
        <w:t xml:space="preserve">значительную модификацию и модернизацию, является преобладающей в школах мира, несмотря на то, что классу и уроку как дидактическим понятиям уже более 350 лет.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В чем суть классно-урочной системы как специфической формы организации учебной работы? Ответ на этот вопрос содержится в тех особенностях, которые присущи этой системе. Важнейшими из них являются: </w:t>
      </w:r>
    </w:p>
    <w:p w:rsidR="00B80F56" w:rsidRPr="002455F8" w:rsidRDefault="00B80F56" w:rsidP="00780E58">
      <w:pPr>
        <w:numPr>
          <w:ilvl w:val="0"/>
          <w:numId w:val="34"/>
        </w:numPr>
        <w:spacing w:after="0" w:line="360" w:lineRule="auto"/>
        <w:ind w:left="0" w:firstLine="709"/>
        <w:jc w:val="both"/>
        <w:rPr>
          <w:rFonts w:ascii="Times New Roman" w:hAnsi="Times New Roman"/>
          <w:sz w:val="24"/>
          <w:szCs w:val="24"/>
        </w:rPr>
      </w:pPr>
      <w:r w:rsidRPr="002455F8">
        <w:rPr>
          <w:rFonts w:ascii="Times New Roman" w:hAnsi="Times New Roman"/>
          <w:sz w:val="24"/>
          <w:szCs w:val="24"/>
        </w:rPr>
        <w:t xml:space="preserve">учащиеся приблизительно одного возраста и уровня подготовки составляют класс, который сохраняет в основном постоянный состав на весь период школьного обучения; </w:t>
      </w:r>
    </w:p>
    <w:p w:rsidR="00B80F56" w:rsidRPr="002455F8" w:rsidRDefault="00B80F56" w:rsidP="00780E58">
      <w:pPr>
        <w:numPr>
          <w:ilvl w:val="0"/>
          <w:numId w:val="34"/>
        </w:numPr>
        <w:spacing w:after="0" w:line="360" w:lineRule="auto"/>
        <w:ind w:left="0" w:firstLine="709"/>
        <w:jc w:val="both"/>
        <w:rPr>
          <w:rFonts w:ascii="Times New Roman" w:hAnsi="Times New Roman"/>
          <w:sz w:val="24"/>
          <w:szCs w:val="24"/>
        </w:rPr>
      </w:pPr>
      <w:r w:rsidRPr="002455F8">
        <w:rPr>
          <w:rFonts w:ascii="Times New Roman" w:hAnsi="Times New Roman"/>
          <w:sz w:val="24"/>
          <w:szCs w:val="24"/>
        </w:rPr>
        <w:t xml:space="preserve">класс работает по единому годовому плану и программе согласно постоянному расписанию. Вследствие этого дети должны приходить в школу в одно и то же время года и в заранее определенные часы дня; </w:t>
      </w:r>
    </w:p>
    <w:p w:rsidR="00B80F56" w:rsidRPr="002455F8" w:rsidRDefault="00B80F56" w:rsidP="00780E58">
      <w:pPr>
        <w:numPr>
          <w:ilvl w:val="0"/>
          <w:numId w:val="34"/>
        </w:numPr>
        <w:spacing w:after="0" w:line="360" w:lineRule="auto"/>
        <w:ind w:left="0" w:firstLine="709"/>
        <w:jc w:val="both"/>
        <w:rPr>
          <w:rFonts w:ascii="Times New Roman" w:hAnsi="Times New Roman"/>
          <w:sz w:val="24"/>
          <w:szCs w:val="24"/>
        </w:rPr>
      </w:pPr>
      <w:r w:rsidRPr="002455F8">
        <w:rPr>
          <w:rFonts w:ascii="Times New Roman" w:hAnsi="Times New Roman"/>
          <w:sz w:val="24"/>
          <w:szCs w:val="24"/>
        </w:rPr>
        <w:t xml:space="preserve">основной единицей занятий является урок, структура которого остается неизменной: опрос, сообщение учителя, упражнение, проверка; </w:t>
      </w:r>
    </w:p>
    <w:p w:rsidR="00B80F56" w:rsidRPr="002455F8" w:rsidRDefault="00B80F56" w:rsidP="00780E58">
      <w:pPr>
        <w:numPr>
          <w:ilvl w:val="0"/>
          <w:numId w:val="34"/>
        </w:numPr>
        <w:spacing w:after="0" w:line="360" w:lineRule="auto"/>
        <w:ind w:left="0" w:firstLine="709"/>
        <w:jc w:val="both"/>
        <w:rPr>
          <w:rFonts w:ascii="Times New Roman" w:hAnsi="Times New Roman"/>
          <w:sz w:val="24"/>
          <w:szCs w:val="24"/>
        </w:rPr>
      </w:pPr>
      <w:r w:rsidRPr="002455F8">
        <w:rPr>
          <w:rFonts w:ascii="Times New Roman" w:hAnsi="Times New Roman"/>
          <w:sz w:val="24"/>
          <w:szCs w:val="24"/>
        </w:rPr>
        <w:t xml:space="preserve">урок, как правило, посвящен одному учебному предмету, теме, в силу чего учащиеся работают над одним и тем же материалом; </w:t>
      </w:r>
    </w:p>
    <w:p w:rsidR="00B80F56" w:rsidRPr="002455F8" w:rsidRDefault="00B80F56" w:rsidP="00780E58">
      <w:pPr>
        <w:numPr>
          <w:ilvl w:val="0"/>
          <w:numId w:val="34"/>
        </w:numPr>
        <w:spacing w:after="0" w:line="360" w:lineRule="auto"/>
        <w:ind w:left="0" w:firstLine="709"/>
        <w:jc w:val="both"/>
        <w:rPr>
          <w:rFonts w:ascii="Times New Roman" w:hAnsi="Times New Roman"/>
          <w:sz w:val="24"/>
          <w:szCs w:val="24"/>
        </w:rPr>
      </w:pPr>
      <w:r w:rsidRPr="002455F8">
        <w:rPr>
          <w:rFonts w:ascii="Times New Roman" w:hAnsi="Times New Roman"/>
          <w:sz w:val="24"/>
          <w:szCs w:val="24"/>
        </w:rPr>
        <w:t xml:space="preserve">работой учащихся на уроке руководит учитель, он оценивает результаты учебы по своему предмету, уровень </w:t>
      </w:r>
      <w:proofErr w:type="spellStart"/>
      <w:r w:rsidRPr="002455F8">
        <w:rPr>
          <w:rFonts w:ascii="Times New Roman" w:hAnsi="Times New Roman"/>
          <w:sz w:val="24"/>
          <w:szCs w:val="24"/>
        </w:rPr>
        <w:t>обученности</w:t>
      </w:r>
      <w:proofErr w:type="spellEnd"/>
      <w:r w:rsidRPr="002455F8">
        <w:rPr>
          <w:rFonts w:ascii="Times New Roman" w:hAnsi="Times New Roman"/>
          <w:sz w:val="24"/>
          <w:szCs w:val="24"/>
        </w:rPr>
        <w:t xml:space="preserve"> каждого ученика в отдельности и в конце учебного года принимает решение о переводе учащихся в следующий класс.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Учебный год, учебный день, расписание уроков, учебные каникулы, перемены или, точнее, перерывы между уроками, это тоже признаки классно-урочной системы.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Классно-урочная система обучения со дня ее обоснования и по настоящее время занимает умы ученых-педагогов всего мира. Она подвергнута обстоятельному анализу и описанию со всеми своими достоинствами и недостатками в многочисленных фундаментальных трудах по дидактике и методикам преподавания отдельных учебных предметов, а также в трудах по педагогической психологии. Авторы этих трудов едины в том, что классно-урочная система </w:t>
      </w:r>
      <w:proofErr w:type="gramStart"/>
      <w:r w:rsidRPr="002455F8">
        <w:rPr>
          <w:rFonts w:ascii="Times New Roman" w:hAnsi="Times New Roman"/>
          <w:sz w:val="24"/>
          <w:szCs w:val="24"/>
        </w:rPr>
        <w:t>обучения по сравнению</w:t>
      </w:r>
      <w:proofErr w:type="gramEnd"/>
      <w:r w:rsidRPr="002455F8">
        <w:rPr>
          <w:rFonts w:ascii="Times New Roman" w:hAnsi="Times New Roman"/>
          <w:sz w:val="24"/>
          <w:szCs w:val="24"/>
        </w:rPr>
        <w:t xml:space="preserve"> с индивидуальным обучением имеет ряд преимуществ.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b/>
          <w:bCs/>
          <w:sz w:val="24"/>
          <w:szCs w:val="24"/>
        </w:rPr>
        <w:t>Ее достоинства</w:t>
      </w:r>
      <w:r w:rsidRPr="002455F8">
        <w:rPr>
          <w:rFonts w:ascii="Times New Roman" w:hAnsi="Times New Roman"/>
          <w:sz w:val="24"/>
          <w:szCs w:val="24"/>
        </w:rPr>
        <w:t xml:space="preserve">: четкая организационная структура, обеспечивающая упорядоченность всего учебно-воспитательного процесса; простое управление им; возможность взаимодействия детей между собой в процессе коллективного обсуждения проблем, коллективного поиска решения задач; постоянное эмоциональное воздействие личности учителя на учащихся, их воспитание в процессе обучения; экономичность обучения, поскольку учитель работает одновременно с достаточно большой группой учащихся, создает условия для привнесения соревновательного духа в учебную деятельность </w:t>
      </w:r>
      <w:r w:rsidRPr="002455F8">
        <w:rPr>
          <w:rFonts w:ascii="Times New Roman" w:hAnsi="Times New Roman"/>
          <w:sz w:val="24"/>
          <w:szCs w:val="24"/>
        </w:rPr>
        <w:lastRenderedPageBreak/>
        <w:t xml:space="preserve">школьников и в то же время обеспечивает систематичность и последовательность в их движении от незнания к знанию. </w:t>
      </w:r>
    </w:p>
    <w:p w:rsidR="00B80F56" w:rsidRPr="002455F8" w:rsidRDefault="00B80F56" w:rsidP="00780E58">
      <w:pPr>
        <w:spacing w:after="0" w:line="360" w:lineRule="auto"/>
        <w:ind w:firstLine="709"/>
        <w:jc w:val="both"/>
        <w:rPr>
          <w:rFonts w:ascii="Times New Roman" w:hAnsi="Times New Roman"/>
          <w:sz w:val="24"/>
          <w:szCs w:val="24"/>
        </w:rPr>
      </w:pPr>
      <w:proofErr w:type="gramStart"/>
      <w:r w:rsidRPr="002455F8">
        <w:rPr>
          <w:rFonts w:ascii="Times New Roman" w:hAnsi="Times New Roman"/>
          <w:sz w:val="24"/>
          <w:szCs w:val="24"/>
        </w:rPr>
        <w:t>Отмечая эти достоинства, нельзя не видеть в этой системе и ряд существенных недостатков, а именно: классно-урочная система ориентирована в основном на среднего ученика, создает непосильные трудности для слабого и задерживает развитие способностей у более сильных; создает для учителя трудности в учете индивидуальных особенностей учеников в организационно-индивидуальной работе с ними как по содержанию, так и по темпам и методам обучения;</w:t>
      </w:r>
      <w:proofErr w:type="gramEnd"/>
      <w:r w:rsidRPr="002455F8">
        <w:rPr>
          <w:rFonts w:ascii="Times New Roman" w:hAnsi="Times New Roman"/>
          <w:sz w:val="24"/>
          <w:szCs w:val="24"/>
        </w:rPr>
        <w:t xml:space="preserve"> не обеспечивает организованное общение между старшими и младшими учащимися и др.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Работа в навязанном темпе, отмечала Е. </w:t>
      </w:r>
      <w:proofErr w:type="spellStart"/>
      <w:r w:rsidRPr="002455F8">
        <w:rPr>
          <w:rFonts w:ascii="Times New Roman" w:hAnsi="Times New Roman"/>
          <w:sz w:val="24"/>
          <w:szCs w:val="24"/>
        </w:rPr>
        <w:t>Паркхерст</w:t>
      </w:r>
      <w:proofErr w:type="spellEnd"/>
      <w:r w:rsidRPr="002455F8">
        <w:rPr>
          <w:rFonts w:ascii="Times New Roman" w:hAnsi="Times New Roman"/>
          <w:sz w:val="24"/>
          <w:szCs w:val="24"/>
        </w:rPr>
        <w:t xml:space="preserve"> в своих критических высказываниях в адрес классно-урочной системы, это неволя, это лишение ученика свободы работать в соответствии со своими способностями. Классно-урочная система, как справедливо отмечает Ч. </w:t>
      </w:r>
      <w:proofErr w:type="spellStart"/>
      <w:r w:rsidRPr="002455F8">
        <w:rPr>
          <w:rFonts w:ascii="Times New Roman" w:hAnsi="Times New Roman"/>
          <w:sz w:val="24"/>
          <w:szCs w:val="24"/>
        </w:rPr>
        <w:t>Куписевич</w:t>
      </w:r>
      <w:proofErr w:type="spellEnd"/>
      <w:r w:rsidRPr="002455F8">
        <w:rPr>
          <w:rFonts w:ascii="Times New Roman" w:hAnsi="Times New Roman"/>
          <w:sz w:val="24"/>
          <w:szCs w:val="24"/>
        </w:rPr>
        <w:t xml:space="preserve">, навязывает учащимся искусственную организацию работы, принуждает к частой смене предметов в течение коротких отрезков времени, в результате чего учащиеся не могут довести начатые дела до конца, продумать их, углубить свои знания. Звонок, этот типичный атрибут классно-урочной системы, не только определяет время работы и отдыха детей, но и в конце года отмеряет время, за которое они должны суметь дать отчет о своих успехах за целый год учебы. В итоге одни учащиеся переводятся в следующий класс, а другие — пусть слабые только по какому-либо одному предмету — остаются на второй год, хотя при лучшей организации работы они могли бы с успехом устранить имеющиеся пробелы. В немалой степени второгодничество обязано также жесткости расписания еженедельных занятий в школе, навязывающего всем детям одинаковый темп работы независимо от их возможностей. </w:t>
      </w:r>
    </w:p>
    <w:p w:rsidR="00B80F56" w:rsidRPr="002455F8" w:rsidRDefault="00B80F56" w:rsidP="00780E58">
      <w:pPr>
        <w:spacing w:after="0" w:line="360" w:lineRule="auto"/>
        <w:ind w:firstLine="709"/>
        <w:jc w:val="both"/>
        <w:rPr>
          <w:rFonts w:ascii="Times New Roman" w:hAnsi="Times New Roman"/>
          <w:sz w:val="24"/>
          <w:szCs w:val="24"/>
        </w:rPr>
      </w:pPr>
      <w:proofErr w:type="gramStart"/>
      <w:r w:rsidRPr="002455F8">
        <w:rPr>
          <w:rFonts w:ascii="Times New Roman" w:hAnsi="Times New Roman"/>
          <w:sz w:val="24"/>
          <w:szCs w:val="24"/>
        </w:rPr>
        <w:t xml:space="preserve">Несомненно, критические высказывания в адрес классно-урочной системы, особенно усилившиеся с конца прошлого века, в своей основе справедливы и послужили основанием для многочисленных поисков теоретиков педагогики и учителей-практиков, с одной стороны, новых систем обучения, с другой — путей совершенствования, модификации и модернизации классно-урочной системы организации обучения в соответствии с новыми требованиями развивающегося общества и достижениями психолого-педагогической науки. </w:t>
      </w:r>
      <w:proofErr w:type="gramEnd"/>
    </w:p>
    <w:p w:rsidR="00B80F56" w:rsidRPr="002455F8" w:rsidRDefault="00B80F56" w:rsidP="00780E58">
      <w:pPr>
        <w:spacing w:after="0" w:line="360" w:lineRule="auto"/>
        <w:ind w:firstLine="709"/>
        <w:jc w:val="both"/>
        <w:outlineLvl w:val="3"/>
        <w:rPr>
          <w:rFonts w:ascii="Times New Roman" w:hAnsi="Times New Roman"/>
          <w:b/>
          <w:bCs/>
          <w:sz w:val="24"/>
          <w:szCs w:val="24"/>
        </w:rPr>
      </w:pPr>
      <w:proofErr w:type="gramStart"/>
      <w:r w:rsidRPr="002455F8">
        <w:rPr>
          <w:rFonts w:ascii="Times New Roman" w:hAnsi="Times New Roman"/>
          <w:b/>
          <w:bCs/>
          <w:sz w:val="24"/>
          <w:szCs w:val="24"/>
        </w:rPr>
        <w:t>Бель-ланкастерская</w:t>
      </w:r>
      <w:proofErr w:type="gramEnd"/>
      <w:r w:rsidRPr="002455F8">
        <w:rPr>
          <w:rFonts w:ascii="Times New Roman" w:hAnsi="Times New Roman"/>
          <w:b/>
          <w:bCs/>
          <w:sz w:val="24"/>
          <w:szCs w:val="24"/>
        </w:rPr>
        <w:t xml:space="preserve"> система обучения</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Первую попытку модернизации классно-урочной системы организации обучения предприняли в конце XVIII - начале XIX в. английский священник А. Белль и учитель Дж. Ланкастер. Толчком к этому явился переход от мануфактуры к крупной машинной индустрии, потребовавшей большого количества рабочих, располагающих хотя бы элементарной грамотностью. Для их подготовки необходимо было увеличить количество </w:t>
      </w:r>
      <w:r w:rsidRPr="002455F8">
        <w:rPr>
          <w:rFonts w:ascii="Times New Roman" w:hAnsi="Times New Roman"/>
          <w:sz w:val="24"/>
          <w:szCs w:val="24"/>
        </w:rPr>
        <w:lastRenderedPageBreak/>
        <w:t xml:space="preserve">школ, </w:t>
      </w:r>
      <w:proofErr w:type="gramStart"/>
      <w:r w:rsidRPr="002455F8">
        <w:rPr>
          <w:rFonts w:ascii="Times New Roman" w:hAnsi="Times New Roman"/>
          <w:sz w:val="24"/>
          <w:szCs w:val="24"/>
        </w:rPr>
        <w:t>а</w:t>
      </w:r>
      <w:proofErr w:type="gramEnd"/>
      <w:r w:rsidRPr="002455F8">
        <w:rPr>
          <w:rFonts w:ascii="Times New Roman" w:hAnsi="Times New Roman"/>
          <w:sz w:val="24"/>
          <w:szCs w:val="24"/>
        </w:rPr>
        <w:t xml:space="preserve"> следовательно, и контингент учителей, которые бы обучали значительно большее количество учащихся. Так возникла модифицированная классно-урочная система организации обучения под названием </w:t>
      </w:r>
      <w:proofErr w:type="gramStart"/>
      <w:r w:rsidRPr="002455F8">
        <w:rPr>
          <w:rFonts w:ascii="Times New Roman" w:hAnsi="Times New Roman"/>
          <w:b/>
          <w:bCs/>
          <w:sz w:val="24"/>
          <w:szCs w:val="24"/>
        </w:rPr>
        <w:t>Белль-ланкастерская</w:t>
      </w:r>
      <w:proofErr w:type="gramEnd"/>
      <w:r w:rsidRPr="002455F8">
        <w:rPr>
          <w:rFonts w:ascii="Times New Roman" w:hAnsi="Times New Roman"/>
          <w:b/>
          <w:bCs/>
          <w:sz w:val="24"/>
          <w:szCs w:val="24"/>
        </w:rPr>
        <w:t xml:space="preserve"> система взаимного обучения</w:t>
      </w:r>
      <w:r w:rsidRPr="002455F8">
        <w:rPr>
          <w:rFonts w:ascii="Times New Roman" w:hAnsi="Times New Roman"/>
          <w:sz w:val="24"/>
          <w:szCs w:val="24"/>
        </w:rPr>
        <w:t xml:space="preserve">, названная по имени ее основателей и примененная указанными авторами в Англии и Индии. Она была вызвана стремлением ее основателей разрешить противоречие между потребностью в более широком распространении элементарных знаний среди рабочих и сохранением минимальных затрат на подготовку учителей. Суть этой системы состояла в том, что старшие ученики сначала под руководством учителя, сами изучали материал, а затем, получив соответствующую инструкцию, обучали тех, кто знает меньше. Это позволяло одному учителю обучать сразу много детей, осуществлять массовое их обучение, но само качество этого обучения было крайне низким. Этим и объясняется то, что </w:t>
      </w:r>
      <w:proofErr w:type="spellStart"/>
      <w:r w:rsidRPr="002455F8">
        <w:rPr>
          <w:rFonts w:ascii="Times New Roman" w:hAnsi="Times New Roman"/>
          <w:sz w:val="24"/>
          <w:szCs w:val="24"/>
        </w:rPr>
        <w:t>белль</w:t>
      </w:r>
      <w:proofErr w:type="spellEnd"/>
      <w:r w:rsidRPr="002455F8">
        <w:rPr>
          <w:rFonts w:ascii="Times New Roman" w:hAnsi="Times New Roman"/>
          <w:sz w:val="24"/>
          <w:szCs w:val="24"/>
        </w:rPr>
        <w:t xml:space="preserve">-ланкастерская система не получила широкого распространения. </w:t>
      </w:r>
    </w:p>
    <w:p w:rsidR="00B80F56" w:rsidRPr="002455F8" w:rsidRDefault="00B80F56" w:rsidP="00780E58">
      <w:pPr>
        <w:spacing w:after="0" w:line="360" w:lineRule="auto"/>
        <w:ind w:firstLine="709"/>
        <w:jc w:val="both"/>
        <w:outlineLvl w:val="3"/>
        <w:rPr>
          <w:rFonts w:ascii="Times New Roman" w:hAnsi="Times New Roman"/>
          <w:b/>
          <w:bCs/>
          <w:sz w:val="24"/>
          <w:szCs w:val="24"/>
        </w:rPr>
      </w:pPr>
      <w:proofErr w:type="spellStart"/>
      <w:r w:rsidRPr="002455F8">
        <w:rPr>
          <w:rFonts w:ascii="Times New Roman" w:hAnsi="Times New Roman"/>
          <w:b/>
          <w:bCs/>
          <w:sz w:val="24"/>
          <w:szCs w:val="24"/>
        </w:rPr>
        <w:t>Батовская</w:t>
      </w:r>
      <w:proofErr w:type="spellEnd"/>
      <w:r w:rsidRPr="002455F8">
        <w:rPr>
          <w:rFonts w:ascii="Times New Roman" w:hAnsi="Times New Roman"/>
          <w:b/>
          <w:bCs/>
          <w:sz w:val="24"/>
          <w:szCs w:val="24"/>
        </w:rPr>
        <w:t xml:space="preserve"> система обучения</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В конце XIX - </w:t>
      </w:r>
      <w:proofErr w:type="gramStart"/>
      <w:r w:rsidRPr="002455F8">
        <w:rPr>
          <w:rFonts w:ascii="Times New Roman" w:hAnsi="Times New Roman"/>
          <w:sz w:val="24"/>
          <w:szCs w:val="24"/>
        </w:rPr>
        <w:t>в начале</w:t>
      </w:r>
      <w:proofErr w:type="gramEnd"/>
      <w:r w:rsidRPr="002455F8">
        <w:rPr>
          <w:rFonts w:ascii="Times New Roman" w:hAnsi="Times New Roman"/>
          <w:sz w:val="24"/>
          <w:szCs w:val="24"/>
        </w:rPr>
        <w:t xml:space="preserve"> XX в. особенно актуальной в дальнейшей разработке организационных форм обучения становится вопрос индивидуализации обучения учащихся с различиями в их умственном развитии. Появляются и соответствующие формы избирательного обучения. В США была основана так называемая </w:t>
      </w:r>
      <w:proofErr w:type="spellStart"/>
      <w:r w:rsidRPr="002455F8">
        <w:rPr>
          <w:rFonts w:ascii="Times New Roman" w:hAnsi="Times New Roman"/>
          <w:b/>
          <w:bCs/>
          <w:sz w:val="24"/>
          <w:szCs w:val="24"/>
        </w:rPr>
        <w:t>батовская</w:t>
      </w:r>
      <w:proofErr w:type="spellEnd"/>
      <w:r w:rsidRPr="002455F8">
        <w:rPr>
          <w:rFonts w:ascii="Times New Roman" w:hAnsi="Times New Roman"/>
          <w:b/>
          <w:bCs/>
          <w:sz w:val="24"/>
          <w:szCs w:val="24"/>
        </w:rPr>
        <w:t xml:space="preserve"> система</w:t>
      </w:r>
      <w:r w:rsidRPr="002455F8">
        <w:rPr>
          <w:rFonts w:ascii="Times New Roman" w:hAnsi="Times New Roman"/>
          <w:sz w:val="24"/>
          <w:szCs w:val="24"/>
        </w:rPr>
        <w:t xml:space="preserve">, которая делилась на две части. Первая часть — это урочная работа с классом в целом, а вторая — индивидуальные занятия с теми учащимися, которые нуждались в таких занятиях; либо для того, чтобы не отставать от общепринятых норм, либо с теми, кто изъявлял желание углубить свои знания, т.е. с теми, кто отличался сравнительно развитыми способностями. С последней категорией работал учитель, а с менее способными учащимися и отстающими учениками занимался помощник учителя. Одновременно в Европе стала создаваться так называемая </w:t>
      </w:r>
      <w:proofErr w:type="spellStart"/>
      <w:r w:rsidRPr="002455F8">
        <w:rPr>
          <w:rFonts w:ascii="Times New Roman" w:hAnsi="Times New Roman"/>
          <w:b/>
          <w:bCs/>
          <w:sz w:val="24"/>
          <w:szCs w:val="24"/>
        </w:rPr>
        <w:t>Маннгеймская</w:t>
      </w:r>
      <w:proofErr w:type="spellEnd"/>
      <w:r w:rsidRPr="002455F8">
        <w:rPr>
          <w:rFonts w:ascii="Times New Roman" w:hAnsi="Times New Roman"/>
          <w:b/>
          <w:bCs/>
          <w:sz w:val="24"/>
          <w:szCs w:val="24"/>
        </w:rPr>
        <w:t xml:space="preserve"> система</w:t>
      </w:r>
      <w:r w:rsidRPr="002455F8">
        <w:rPr>
          <w:rFonts w:ascii="Times New Roman" w:hAnsi="Times New Roman"/>
          <w:sz w:val="24"/>
          <w:szCs w:val="24"/>
        </w:rPr>
        <w:t xml:space="preserve">. </w:t>
      </w:r>
    </w:p>
    <w:p w:rsidR="00B80F56" w:rsidRPr="002455F8" w:rsidRDefault="00B80F56" w:rsidP="00780E58">
      <w:pPr>
        <w:spacing w:after="0" w:line="360" w:lineRule="auto"/>
        <w:ind w:firstLine="709"/>
        <w:jc w:val="both"/>
        <w:outlineLvl w:val="3"/>
        <w:rPr>
          <w:rFonts w:ascii="Times New Roman" w:hAnsi="Times New Roman"/>
          <w:b/>
          <w:bCs/>
          <w:sz w:val="24"/>
          <w:szCs w:val="24"/>
        </w:rPr>
      </w:pPr>
      <w:proofErr w:type="spellStart"/>
      <w:r w:rsidRPr="002455F8">
        <w:rPr>
          <w:rFonts w:ascii="Times New Roman" w:hAnsi="Times New Roman"/>
          <w:b/>
          <w:bCs/>
          <w:sz w:val="24"/>
          <w:szCs w:val="24"/>
        </w:rPr>
        <w:t>Маннгеймская</w:t>
      </w:r>
      <w:proofErr w:type="spellEnd"/>
      <w:r w:rsidRPr="002455F8">
        <w:rPr>
          <w:rFonts w:ascii="Times New Roman" w:hAnsi="Times New Roman"/>
          <w:b/>
          <w:bCs/>
          <w:sz w:val="24"/>
          <w:szCs w:val="24"/>
        </w:rPr>
        <w:t xml:space="preserve"> система</w:t>
      </w:r>
    </w:p>
    <w:p w:rsidR="00B80F56" w:rsidRPr="002455F8" w:rsidRDefault="00B80F56" w:rsidP="00780E58">
      <w:pPr>
        <w:spacing w:after="0" w:line="360" w:lineRule="auto"/>
        <w:ind w:firstLine="709"/>
        <w:jc w:val="both"/>
        <w:rPr>
          <w:rFonts w:ascii="Times New Roman" w:hAnsi="Times New Roman"/>
          <w:sz w:val="24"/>
          <w:szCs w:val="24"/>
        </w:rPr>
      </w:pPr>
      <w:proofErr w:type="spellStart"/>
      <w:r w:rsidRPr="002455F8">
        <w:rPr>
          <w:rFonts w:ascii="Times New Roman" w:hAnsi="Times New Roman"/>
          <w:sz w:val="24"/>
          <w:szCs w:val="24"/>
        </w:rPr>
        <w:t>Маннгеймская</w:t>
      </w:r>
      <w:proofErr w:type="spellEnd"/>
      <w:r w:rsidRPr="002455F8">
        <w:rPr>
          <w:rFonts w:ascii="Times New Roman" w:hAnsi="Times New Roman"/>
          <w:sz w:val="24"/>
          <w:szCs w:val="24"/>
        </w:rPr>
        <w:t xml:space="preserve"> система, названная так по наименованию города </w:t>
      </w:r>
      <w:proofErr w:type="spellStart"/>
      <w:r w:rsidRPr="002455F8">
        <w:rPr>
          <w:rFonts w:ascii="Times New Roman" w:hAnsi="Times New Roman"/>
          <w:sz w:val="24"/>
          <w:szCs w:val="24"/>
        </w:rPr>
        <w:t>Маннгейм</w:t>
      </w:r>
      <w:proofErr w:type="spellEnd"/>
      <w:r w:rsidRPr="002455F8">
        <w:rPr>
          <w:rFonts w:ascii="Times New Roman" w:hAnsi="Times New Roman"/>
          <w:sz w:val="24"/>
          <w:szCs w:val="24"/>
        </w:rPr>
        <w:t xml:space="preserve">, где она впервые была применена, характеризуется тем, что при сохранении классно-урочной системы организации обучения учащиеся, в зависимости от их способностей, уровня интеллектуального развития и степени подготовки, распределялись по классам </w:t>
      </w:r>
      <w:proofErr w:type="gramStart"/>
      <w:r w:rsidRPr="002455F8">
        <w:rPr>
          <w:rFonts w:ascii="Times New Roman" w:hAnsi="Times New Roman"/>
          <w:sz w:val="24"/>
          <w:szCs w:val="24"/>
        </w:rPr>
        <w:t>на</w:t>
      </w:r>
      <w:proofErr w:type="gramEnd"/>
      <w:r w:rsidRPr="002455F8">
        <w:rPr>
          <w:rFonts w:ascii="Times New Roman" w:hAnsi="Times New Roman"/>
          <w:sz w:val="24"/>
          <w:szCs w:val="24"/>
        </w:rPr>
        <w:t xml:space="preserve"> слабых, средних и сильных.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Основатель этой системы </w:t>
      </w:r>
      <w:r w:rsidRPr="002455F8">
        <w:rPr>
          <w:rFonts w:ascii="Times New Roman" w:hAnsi="Times New Roman"/>
          <w:b/>
          <w:bCs/>
          <w:sz w:val="24"/>
          <w:szCs w:val="24"/>
        </w:rPr>
        <w:t xml:space="preserve">Йозеф </w:t>
      </w:r>
      <w:proofErr w:type="spellStart"/>
      <w:r w:rsidRPr="002455F8">
        <w:rPr>
          <w:rFonts w:ascii="Times New Roman" w:hAnsi="Times New Roman"/>
          <w:b/>
          <w:bCs/>
          <w:sz w:val="24"/>
          <w:szCs w:val="24"/>
        </w:rPr>
        <w:t>Зиккенгер</w:t>
      </w:r>
      <w:proofErr w:type="spellEnd"/>
      <w:r w:rsidRPr="002455F8">
        <w:rPr>
          <w:rFonts w:ascii="Times New Roman" w:hAnsi="Times New Roman"/>
          <w:sz w:val="24"/>
          <w:szCs w:val="24"/>
        </w:rPr>
        <w:t xml:space="preserve"> (1858— 1930 гг.) предлагал создавать четыре класса соответственно способностям учащихся: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1. Основные классы — для детей, имеющих средние способности. 2. Классы для учащихся малоспособных, которые «обычно не кончают школу». 3. Вспомогательные классы — для умственно отсталых детей. 4. Классы иностранных языков или «переходные» классы </w:t>
      </w:r>
      <w:r w:rsidRPr="002455F8">
        <w:rPr>
          <w:rFonts w:ascii="Times New Roman" w:hAnsi="Times New Roman"/>
          <w:sz w:val="24"/>
          <w:szCs w:val="24"/>
        </w:rPr>
        <w:lastRenderedPageBreak/>
        <w:t xml:space="preserve">для наиболее способных учащихся, которые могут продолжать учебу в средних учебных заведениях.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Отбор в классы осуществлялся на основе результатов психометрических обследований, характеристик учителей и экзаменов. </w:t>
      </w:r>
      <w:proofErr w:type="spellStart"/>
      <w:r w:rsidRPr="002455F8">
        <w:rPr>
          <w:rFonts w:ascii="Times New Roman" w:hAnsi="Times New Roman"/>
          <w:sz w:val="24"/>
          <w:szCs w:val="24"/>
        </w:rPr>
        <w:t>Зиккенгер</w:t>
      </w:r>
      <w:proofErr w:type="spellEnd"/>
      <w:r w:rsidRPr="002455F8">
        <w:rPr>
          <w:rFonts w:ascii="Times New Roman" w:hAnsi="Times New Roman"/>
          <w:sz w:val="24"/>
          <w:szCs w:val="24"/>
        </w:rPr>
        <w:t xml:space="preserve"> полагал, что в зависимости от успехов учащиеся смогут переходить из одной последовательности классов в другую, но этого почти не происходило, поскольку система не давала возможности слабым ученикам достигать высокого уровня. Программные различия в этих классах не способствовали созданию реальных условий таким переходам. </w:t>
      </w:r>
    </w:p>
    <w:p w:rsidR="00B80F56" w:rsidRPr="002455F8" w:rsidRDefault="00B80F56" w:rsidP="00780E58">
      <w:pPr>
        <w:spacing w:after="0" w:line="360" w:lineRule="auto"/>
        <w:ind w:firstLine="709"/>
        <w:jc w:val="both"/>
        <w:rPr>
          <w:rFonts w:ascii="Times New Roman" w:hAnsi="Times New Roman"/>
          <w:sz w:val="24"/>
          <w:szCs w:val="24"/>
        </w:rPr>
      </w:pPr>
      <w:proofErr w:type="spellStart"/>
      <w:r w:rsidRPr="002455F8">
        <w:rPr>
          <w:rFonts w:ascii="Times New Roman" w:hAnsi="Times New Roman"/>
          <w:sz w:val="24"/>
          <w:szCs w:val="24"/>
        </w:rPr>
        <w:t>Маннгеймская</w:t>
      </w:r>
      <w:proofErr w:type="spellEnd"/>
      <w:r w:rsidRPr="002455F8">
        <w:rPr>
          <w:rFonts w:ascii="Times New Roman" w:hAnsi="Times New Roman"/>
          <w:sz w:val="24"/>
          <w:szCs w:val="24"/>
        </w:rPr>
        <w:t xml:space="preserve"> система обучения имела много сторонников, особенно в Германии в период, предшествующий Первой мировой войне. Некоторые положения этой системы положительно были восприняты во Франции, России, США, Бельгии и других странах мира. Элементы этой системы сохранились и сегодня в практике работы современной школы в Австралии, США и Англии. Так, в Австралии существуют классы для более и менее способных учеников; в США практикуются классы для медленно обучающихся и способных учеников; в Англии </w:t>
      </w:r>
      <w:proofErr w:type="spellStart"/>
      <w:r w:rsidRPr="002455F8">
        <w:rPr>
          <w:rFonts w:ascii="Times New Roman" w:hAnsi="Times New Roman"/>
          <w:sz w:val="24"/>
          <w:szCs w:val="24"/>
        </w:rPr>
        <w:t>маннгеймская</w:t>
      </w:r>
      <w:proofErr w:type="spellEnd"/>
      <w:r w:rsidRPr="002455F8">
        <w:rPr>
          <w:rFonts w:ascii="Times New Roman" w:hAnsi="Times New Roman"/>
          <w:sz w:val="24"/>
          <w:szCs w:val="24"/>
        </w:rPr>
        <w:t xml:space="preserve"> система служит основанием для создания школ, контингент учащихся которых комплектуется на основе тестирования выпускников начальных классов. </w:t>
      </w:r>
    </w:p>
    <w:p w:rsidR="00B80F56" w:rsidRPr="002455F8" w:rsidRDefault="00B80F56" w:rsidP="00780E58">
      <w:pPr>
        <w:spacing w:after="0" w:line="360" w:lineRule="auto"/>
        <w:ind w:firstLine="709"/>
        <w:jc w:val="both"/>
        <w:rPr>
          <w:rFonts w:ascii="Times New Roman" w:hAnsi="Times New Roman"/>
          <w:sz w:val="24"/>
          <w:szCs w:val="24"/>
        </w:rPr>
      </w:pPr>
      <w:proofErr w:type="gramStart"/>
      <w:r w:rsidRPr="002455F8">
        <w:rPr>
          <w:rFonts w:ascii="Times New Roman" w:hAnsi="Times New Roman"/>
          <w:sz w:val="24"/>
          <w:szCs w:val="24"/>
        </w:rPr>
        <w:t>В целом же теоретические постулаты этой системы в настоящее время подвергаются повсеместно справедливой критике, подчеркивается, что она построена на ошибочном представлении о решающем влиянии биопсихологических факторов на конечные результаты развития учащихся; что она принижает влияние целенаправленной воспитательной деятельности на формирование личности учащегося, подрывает возможности развития у него социально обусловленных потребностей и интересов.</w:t>
      </w:r>
      <w:proofErr w:type="gramEnd"/>
      <w:r w:rsidRPr="002455F8">
        <w:rPr>
          <w:rFonts w:ascii="Times New Roman" w:hAnsi="Times New Roman"/>
          <w:sz w:val="24"/>
          <w:szCs w:val="24"/>
        </w:rPr>
        <w:t xml:space="preserve"> В силу этого концепция </w:t>
      </w:r>
      <w:proofErr w:type="spellStart"/>
      <w:r w:rsidRPr="002455F8">
        <w:rPr>
          <w:rFonts w:ascii="Times New Roman" w:hAnsi="Times New Roman"/>
          <w:sz w:val="24"/>
          <w:szCs w:val="24"/>
        </w:rPr>
        <w:t>Зиккенгера</w:t>
      </w:r>
      <w:proofErr w:type="spellEnd"/>
      <w:r w:rsidRPr="002455F8">
        <w:rPr>
          <w:rFonts w:ascii="Times New Roman" w:hAnsi="Times New Roman"/>
          <w:sz w:val="24"/>
          <w:szCs w:val="24"/>
        </w:rPr>
        <w:t xml:space="preserve"> и основанная им </w:t>
      </w:r>
      <w:proofErr w:type="spellStart"/>
      <w:r w:rsidRPr="002455F8">
        <w:rPr>
          <w:rFonts w:ascii="Times New Roman" w:hAnsi="Times New Roman"/>
          <w:sz w:val="24"/>
          <w:szCs w:val="24"/>
        </w:rPr>
        <w:t>маннгеймская</w:t>
      </w:r>
      <w:proofErr w:type="spellEnd"/>
      <w:r w:rsidRPr="002455F8">
        <w:rPr>
          <w:rFonts w:ascii="Times New Roman" w:hAnsi="Times New Roman"/>
          <w:sz w:val="24"/>
          <w:szCs w:val="24"/>
        </w:rPr>
        <w:t xml:space="preserve"> система организации обучения, предполагающая индивидуализацию обучения на основе различия в уровне интеллектуального развития учащихся, оказалась явно несостоятельной, если брать ее как целостную. Единственным элементом этой системы, соответствующим особенностям современного развития психолого-педагогической науки и практики работы передовых школ, является так называемое специализированное обучение. В реальной педагогической действительности оно воплощается в виде специализированных школ для исключительно одаренных детей, проявляющих способности к углубленному изучению предметов определенных областей знания — гуманитарных, математических и т.п. </w:t>
      </w:r>
    </w:p>
    <w:p w:rsidR="00B80F56" w:rsidRPr="002455F8" w:rsidRDefault="00B80F56" w:rsidP="00780E58">
      <w:pPr>
        <w:spacing w:after="0" w:line="360" w:lineRule="auto"/>
        <w:ind w:firstLine="709"/>
        <w:jc w:val="both"/>
        <w:outlineLvl w:val="3"/>
        <w:rPr>
          <w:rFonts w:ascii="Times New Roman" w:hAnsi="Times New Roman"/>
          <w:b/>
          <w:bCs/>
          <w:sz w:val="24"/>
          <w:szCs w:val="24"/>
        </w:rPr>
      </w:pPr>
      <w:r w:rsidRPr="002455F8">
        <w:rPr>
          <w:rFonts w:ascii="Times New Roman" w:hAnsi="Times New Roman"/>
          <w:b/>
          <w:bCs/>
          <w:sz w:val="24"/>
          <w:szCs w:val="24"/>
        </w:rPr>
        <w:t>Дальтон-план</w:t>
      </w:r>
    </w:p>
    <w:p w:rsidR="00B80F56" w:rsidRPr="002455F8" w:rsidRDefault="00B80F56" w:rsidP="00780E58">
      <w:pPr>
        <w:spacing w:after="0" w:line="360" w:lineRule="auto"/>
        <w:ind w:firstLine="709"/>
        <w:jc w:val="both"/>
        <w:rPr>
          <w:rFonts w:ascii="Times New Roman" w:hAnsi="Times New Roman"/>
          <w:sz w:val="24"/>
          <w:szCs w:val="24"/>
        </w:rPr>
      </w:pPr>
      <w:proofErr w:type="gramStart"/>
      <w:r w:rsidRPr="002455F8">
        <w:rPr>
          <w:rFonts w:ascii="Times New Roman" w:hAnsi="Times New Roman"/>
          <w:sz w:val="24"/>
          <w:szCs w:val="24"/>
        </w:rPr>
        <w:t xml:space="preserve">В Европе и США в начале XX века было опробовано много систем обучения, направленных на обеспечение индивидуальной активной самостоятельной учебной работы </w:t>
      </w:r>
      <w:r w:rsidRPr="002455F8">
        <w:rPr>
          <w:rFonts w:ascii="Times New Roman" w:hAnsi="Times New Roman"/>
          <w:sz w:val="24"/>
          <w:szCs w:val="24"/>
        </w:rPr>
        <w:lastRenderedPageBreak/>
        <w:t>школьников и, как следствие, на снятие таких недостатков урока, как ориентированность его на среднего ученика, усредненность темпов продвижения учащихся в их учебной деятельности, неизменность структуры урока (опрос, изложение нового, задание на дом) — всего того, что сдерживало развитие познавательной активности</w:t>
      </w:r>
      <w:proofErr w:type="gramEnd"/>
      <w:r w:rsidRPr="002455F8">
        <w:rPr>
          <w:rFonts w:ascii="Times New Roman" w:hAnsi="Times New Roman"/>
          <w:sz w:val="24"/>
          <w:szCs w:val="24"/>
        </w:rPr>
        <w:t xml:space="preserve"> и самостоятельности учащихся. Наиболее радикальной из них являлась система </w:t>
      </w:r>
      <w:r w:rsidRPr="002455F8">
        <w:rPr>
          <w:rFonts w:ascii="Times New Roman" w:hAnsi="Times New Roman"/>
          <w:b/>
          <w:bCs/>
          <w:sz w:val="24"/>
          <w:szCs w:val="24"/>
        </w:rPr>
        <w:t>индивидуализированного обучения</w:t>
      </w:r>
      <w:r w:rsidRPr="002455F8">
        <w:rPr>
          <w:rFonts w:ascii="Times New Roman" w:hAnsi="Times New Roman"/>
          <w:sz w:val="24"/>
          <w:szCs w:val="24"/>
        </w:rPr>
        <w:t xml:space="preserve">, впервые примененная учительницей Еленой </w:t>
      </w:r>
      <w:proofErr w:type="spellStart"/>
      <w:r w:rsidRPr="002455F8">
        <w:rPr>
          <w:rFonts w:ascii="Times New Roman" w:hAnsi="Times New Roman"/>
          <w:sz w:val="24"/>
          <w:szCs w:val="24"/>
        </w:rPr>
        <w:t>Паркхерст</w:t>
      </w:r>
      <w:proofErr w:type="spellEnd"/>
      <w:r w:rsidRPr="002455F8">
        <w:rPr>
          <w:rFonts w:ascii="Times New Roman" w:hAnsi="Times New Roman"/>
          <w:sz w:val="24"/>
          <w:szCs w:val="24"/>
        </w:rPr>
        <w:t xml:space="preserve"> в первом десятилетии XX в. в городе Дальтон (штат Массачусетс). Эта система вошла в историю педагогики и школы под названием </w:t>
      </w:r>
      <w:r w:rsidRPr="002455F8">
        <w:rPr>
          <w:rFonts w:ascii="Times New Roman" w:hAnsi="Times New Roman"/>
          <w:b/>
          <w:bCs/>
          <w:sz w:val="24"/>
          <w:szCs w:val="24"/>
        </w:rPr>
        <w:t>дальтон-план</w:t>
      </w:r>
      <w:r w:rsidRPr="002455F8">
        <w:rPr>
          <w:rFonts w:ascii="Times New Roman" w:hAnsi="Times New Roman"/>
          <w:sz w:val="24"/>
          <w:szCs w:val="24"/>
        </w:rPr>
        <w:t xml:space="preserve">. Ее же нередко именуют </w:t>
      </w:r>
      <w:r w:rsidRPr="002455F8">
        <w:rPr>
          <w:rFonts w:ascii="Times New Roman" w:hAnsi="Times New Roman"/>
          <w:b/>
          <w:bCs/>
          <w:sz w:val="24"/>
          <w:szCs w:val="24"/>
        </w:rPr>
        <w:t>лабораторной</w:t>
      </w:r>
      <w:r w:rsidRPr="002455F8">
        <w:rPr>
          <w:rFonts w:ascii="Times New Roman" w:hAnsi="Times New Roman"/>
          <w:sz w:val="24"/>
          <w:szCs w:val="24"/>
        </w:rPr>
        <w:t xml:space="preserve"> или </w:t>
      </w:r>
      <w:r w:rsidRPr="002455F8">
        <w:rPr>
          <w:rFonts w:ascii="Times New Roman" w:hAnsi="Times New Roman"/>
          <w:b/>
          <w:bCs/>
          <w:sz w:val="24"/>
          <w:szCs w:val="24"/>
        </w:rPr>
        <w:t>системой мастерских</w:t>
      </w:r>
      <w:r w:rsidRPr="002455F8">
        <w:rPr>
          <w:rFonts w:ascii="Times New Roman" w:hAnsi="Times New Roman"/>
          <w:sz w:val="24"/>
          <w:szCs w:val="24"/>
        </w:rPr>
        <w:t xml:space="preserve">. </w:t>
      </w:r>
    </w:p>
    <w:p w:rsidR="00B80F56" w:rsidRPr="002455F8" w:rsidRDefault="00B80F56" w:rsidP="00780E58">
      <w:pPr>
        <w:spacing w:after="0" w:line="360" w:lineRule="auto"/>
        <w:ind w:firstLine="709"/>
        <w:jc w:val="both"/>
        <w:rPr>
          <w:rFonts w:ascii="Times New Roman" w:hAnsi="Times New Roman"/>
          <w:sz w:val="24"/>
          <w:szCs w:val="24"/>
        </w:rPr>
      </w:pPr>
      <w:proofErr w:type="gramStart"/>
      <w:r w:rsidRPr="002455F8">
        <w:rPr>
          <w:rFonts w:ascii="Times New Roman" w:hAnsi="Times New Roman"/>
          <w:sz w:val="24"/>
          <w:szCs w:val="24"/>
        </w:rPr>
        <w:t xml:space="preserve">Педагогическое кредо автора этой системы, Е. </w:t>
      </w:r>
      <w:proofErr w:type="spellStart"/>
      <w:r w:rsidRPr="002455F8">
        <w:rPr>
          <w:rFonts w:ascii="Times New Roman" w:hAnsi="Times New Roman"/>
          <w:sz w:val="24"/>
          <w:szCs w:val="24"/>
        </w:rPr>
        <w:t>Паркхерст</w:t>
      </w:r>
      <w:proofErr w:type="spellEnd"/>
      <w:r w:rsidRPr="002455F8">
        <w:rPr>
          <w:rFonts w:ascii="Times New Roman" w:hAnsi="Times New Roman"/>
          <w:sz w:val="24"/>
          <w:szCs w:val="24"/>
        </w:rPr>
        <w:t>, сводилось к следующему: успех учебной деятельности зависит от приспособления темпа работы в школе к возможностям каждого ученика, его способностей; традиционная организация обучения, в которой превалирует деятельность преподавания над деятельностью учения, заменяется организацией, где центральной является самостоятельная учебная деятельность учащихся, а функции учителя сводятся только к тактичной организации этой деятельности.</w:t>
      </w:r>
      <w:proofErr w:type="gramEnd"/>
      <w:r w:rsidRPr="002455F8">
        <w:rPr>
          <w:rFonts w:ascii="Times New Roman" w:hAnsi="Times New Roman"/>
          <w:sz w:val="24"/>
          <w:szCs w:val="24"/>
        </w:rPr>
        <w:t xml:space="preserve"> В связи с этим классы как таковые заменяются лабораториями или предметными мастерскими, уроки отменяются, отменяются объяснения учителем нового материала. Ученик занимается в лабораториях или мастерских индивидуально на основе полученного задания от учителя и при необходимости обращается за помощью к учителю, который постоянно находится в этих лабораториях и мастерских.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Задания выдавались учащимся на год в самом начале учебного года по каждому предмету. Годовые задания затем конкретизировались в виде заданий по месяцам, и учащиеся отчитывались по ним в установленные сроки.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Получив годовые и месячные задания, учащиеся письменно обязывались выполнить их в указанные сроки. Для успешной учебной работы учащиеся снабжались всеми необходимыми учебными пособиями, инструкциями, в которых содержались методические указания относительно того, как следует выполнять задания, а также пользовались консультациями учителя-специалиста по данному учебному предмету. Единого для всех расписания занятий не было. Коллективная работа велась один час в день, остальное время — индивидуальная работа в предметных мастерских, лабораториях. Чтобы стимулировать работу учащихся, дать им возможность сравнивать свои достижения с достижениями других учащихся, учитель составлял специальные таблицы, в которых ежемесячно отмечал ход выполнения учащимися положенных заданий.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i/>
          <w:iCs/>
          <w:sz w:val="24"/>
          <w:szCs w:val="24"/>
        </w:rPr>
        <w:lastRenderedPageBreak/>
        <w:t xml:space="preserve">Дальтон-план получил высокую оценку видных американских педагогов супругов </w:t>
      </w:r>
      <w:proofErr w:type="spellStart"/>
      <w:r w:rsidRPr="002455F8">
        <w:rPr>
          <w:rFonts w:ascii="Times New Roman" w:hAnsi="Times New Roman"/>
          <w:i/>
          <w:iCs/>
          <w:sz w:val="24"/>
          <w:szCs w:val="24"/>
        </w:rPr>
        <w:t>Дьюи</w:t>
      </w:r>
      <w:proofErr w:type="spellEnd"/>
      <w:r w:rsidRPr="002455F8">
        <w:rPr>
          <w:rFonts w:ascii="Times New Roman" w:hAnsi="Times New Roman"/>
          <w:i/>
          <w:iCs/>
          <w:sz w:val="24"/>
          <w:szCs w:val="24"/>
        </w:rPr>
        <w:t xml:space="preserve"> и быстро стал распространяться в практике работы школ многих стран, но </w:t>
      </w:r>
      <w:proofErr w:type="gramStart"/>
      <w:r w:rsidRPr="002455F8">
        <w:rPr>
          <w:rFonts w:ascii="Times New Roman" w:hAnsi="Times New Roman"/>
          <w:i/>
          <w:iCs/>
          <w:sz w:val="24"/>
          <w:szCs w:val="24"/>
        </w:rPr>
        <w:t>прижиться ему не было суждено</w:t>
      </w:r>
      <w:proofErr w:type="gramEnd"/>
      <w:r w:rsidRPr="002455F8">
        <w:rPr>
          <w:rFonts w:ascii="Times New Roman" w:hAnsi="Times New Roman"/>
          <w:i/>
          <w:iCs/>
          <w:sz w:val="24"/>
          <w:szCs w:val="24"/>
        </w:rPr>
        <w:t xml:space="preserve"> ни в одной стране мира.</w:t>
      </w:r>
      <w:r w:rsidRPr="002455F8">
        <w:rPr>
          <w:rFonts w:ascii="Times New Roman" w:hAnsi="Times New Roman"/>
          <w:sz w:val="24"/>
          <w:szCs w:val="24"/>
        </w:rPr>
        <w:t xml:space="preserve">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i/>
          <w:iCs/>
          <w:sz w:val="24"/>
          <w:szCs w:val="24"/>
        </w:rPr>
        <w:t xml:space="preserve">Так, в СССР в 20-е годы использовалась модификация </w:t>
      </w:r>
      <w:proofErr w:type="gramStart"/>
      <w:r w:rsidRPr="002455F8">
        <w:rPr>
          <w:rFonts w:ascii="Times New Roman" w:hAnsi="Times New Roman"/>
          <w:i/>
          <w:iCs/>
          <w:sz w:val="24"/>
          <w:szCs w:val="24"/>
        </w:rPr>
        <w:t>дальтон-плана</w:t>
      </w:r>
      <w:proofErr w:type="gramEnd"/>
      <w:r w:rsidRPr="002455F8">
        <w:rPr>
          <w:rFonts w:ascii="Times New Roman" w:hAnsi="Times New Roman"/>
          <w:i/>
          <w:iCs/>
          <w:sz w:val="24"/>
          <w:szCs w:val="24"/>
        </w:rPr>
        <w:t xml:space="preserve"> под названием бригадно-лабораторной системы. Задания по изучению курса, темы брала группа учеников (бригада). Они работали самостоятельно в лабораториях и с консультациями учителя, отчитывались коллективно. Однако очень скоро применяемая система продемонстрировала свою несостоятельность. Уровень подготовки учащихся неуклонно снижался, их ответственность за результаты обучения </w:t>
      </w:r>
      <w:proofErr w:type="gramStart"/>
      <w:r w:rsidRPr="002455F8">
        <w:rPr>
          <w:rFonts w:ascii="Times New Roman" w:hAnsi="Times New Roman"/>
          <w:i/>
          <w:iCs/>
          <w:sz w:val="24"/>
          <w:szCs w:val="24"/>
        </w:rPr>
        <w:t>падала</w:t>
      </w:r>
      <w:proofErr w:type="gramEnd"/>
      <w:r w:rsidRPr="002455F8">
        <w:rPr>
          <w:rFonts w:ascii="Times New Roman" w:hAnsi="Times New Roman"/>
          <w:i/>
          <w:iCs/>
          <w:sz w:val="24"/>
          <w:szCs w:val="24"/>
        </w:rPr>
        <w:t xml:space="preserve"> прежде всего потому, что им было не под силу без объяснения учителя справляться с заданиями. Все это и привело к тому, что существование в СССР этой системы организации обучения в 1932 году прекратилось.</w:t>
      </w:r>
      <w:r w:rsidRPr="002455F8">
        <w:rPr>
          <w:rFonts w:ascii="Times New Roman" w:hAnsi="Times New Roman"/>
          <w:sz w:val="24"/>
          <w:szCs w:val="24"/>
        </w:rPr>
        <w:t xml:space="preserve">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Значит ли это, что дальтон-план совсем был лишен каких-либо достоинств? Нет! К его достоинствам следует </w:t>
      </w:r>
      <w:proofErr w:type="gramStart"/>
      <w:r w:rsidRPr="002455F8">
        <w:rPr>
          <w:rFonts w:ascii="Times New Roman" w:hAnsi="Times New Roman"/>
          <w:sz w:val="24"/>
          <w:szCs w:val="24"/>
        </w:rPr>
        <w:t>отнести</w:t>
      </w:r>
      <w:proofErr w:type="gramEnd"/>
      <w:r w:rsidRPr="002455F8">
        <w:rPr>
          <w:rFonts w:ascii="Times New Roman" w:hAnsi="Times New Roman"/>
          <w:sz w:val="24"/>
          <w:szCs w:val="24"/>
        </w:rPr>
        <w:t xml:space="preserve"> прежде всего то, что </w:t>
      </w:r>
      <w:r w:rsidRPr="002455F8">
        <w:rPr>
          <w:rFonts w:ascii="Times New Roman" w:hAnsi="Times New Roman"/>
          <w:i/>
          <w:iCs/>
          <w:sz w:val="24"/>
          <w:szCs w:val="24"/>
        </w:rPr>
        <w:t xml:space="preserve">он позволял приспособить темп обучения к реальным возможностям учеников, приучал их к самостоятельности, развивал инициативу, вовлекал в поиски рациональных методов работы и др. </w:t>
      </w:r>
      <w:r w:rsidRPr="002455F8">
        <w:rPr>
          <w:rFonts w:ascii="Times New Roman" w:hAnsi="Times New Roman"/>
          <w:sz w:val="24"/>
          <w:szCs w:val="24"/>
        </w:rPr>
        <w:t xml:space="preserve">Но, как справедливо утверждал в свое время великий русский педагог К.Д. Ушинский, </w:t>
      </w:r>
      <w:r w:rsidRPr="002455F8">
        <w:rPr>
          <w:rFonts w:ascii="Times New Roman" w:hAnsi="Times New Roman"/>
          <w:b/>
          <w:bCs/>
          <w:sz w:val="24"/>
          <w:szCs w:val="24"/>
        </w:rPr>
        <w:t>пустая голова не мыслит</w:t>
      </w:r>
      <w:r w:rsidRPr="002455F8">
        <w:rPr>
          <w:rFonts w:ascii="Times New Roman" w:hAnsi="Times New Roman"/>
          <w:sz w:val="24"/>
          <w:szCs w:val="24"/>
        </w:rPr>
        <w:t xml:space="preserve">. А дальтон-план мало способствовал систематическому овладению учащимися системы знаний. Они были у них фрагментарны, не охватывали всего объема необходимой и достаточной информации о природе, обществе, технике и культуре. Кроме того, дальтон-план порождал нездоровое соперничество среди учащихся, зачастую приводил к затрате времени на выполнение заданий. Все это обусловило то, что в педагогической действительности он не получил широкого распространения даже в период его интенсивной популяризации Дж. </w:t>
      </w:r>
      <w:proofErr w:type="spellStart"/>
      <w:r w:rsidRPr="002455F8">
        <w:rPr>
          <w:rFonts w:ascii="Times New Roman" w:hAnsi="Times New Roman"/>
          <w:sz w:val="24"/>
          <w:szCs w:val="24"/>
        </w:rPr>
        <w:t>Дьюи</w:t>
      </w:r>
      <w:proofErr w:type="spellEnd"/>
      <w:r w:rsidRPr="002455F8">
        <w:rPr>
          <w:rFonts w:ascii="Times New Roman" w:hAnsi="Times New Roman"/>
          <w:sz w:val="24"/>
          <w:szCs w:val="24"/>
        </w:rPr>
        <w:t xml:space="preserve">, а впоследствии и вовсе </w:t>
      </w:r>
      <w:proofErr w:type="gramStart"/>
      <w:r w:rsidRPr="002455F8">
        <w:rPr>
          <w:rFonts w:ascii="Times New Roman" w:hAnsi="Times New Roman"/>
          <w:sz w:val="24"/>
          <w:szCs w:val="24"/>
        </w:rPr>
        <w:t>был</w:t>
      </w:r>
      <w:proofErr w:type="gramEnd"/>
      <w:r w:rsidRPr="002455F8">
        <w:rPr>
          <w:rFonts w:ascii="Times New Roman" w:hAnsi="Times New Roman"/>
          <w:sz w:val="24"/>
          <w:szCs w:val="24"/>
        </w:rPr>
        <w:t xml:space="preserve"> отвергнут. Отголоски его пропаганды начались вновь только в 50—60-е годы XX века в виде плана Трампа, разработанного профессором Ллойдом Трампом.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Суть плана Трампа как системы организационных форм обучения сводится к тому, чтобы максимально стимулировать индивидуальное обучение с помощью гибкости форм его организации. При таком обучении сочетаются занятия в больших аудиториях, в малых группах с индивидуальными занятиями. Лекции с использованием современных технических средств (телевидения, ЭВМ и др.) для больших групп в 100—150 человек читают высококвалифицированные преподаватели, профессора. Малые группы в 10—15 человек обсуждают материалы лекции, ведут дискуссии. Здесь делаются дополнения к тому, что было услышано на лекции. Занятия в малых группах ведет либо рядовой учитель, либо лучший ученик из группы. Индивидуальная работа проводится в школьных кабинетах, лабораториях. Время проведения означенных видов занятий распределяется так: на </w:t>
      </w:r>
      <w:r w:rsidRPr="002455F8">
        <w:rPr>
          <w:rFonts w:ascii="Times New Roman" w:hAnsi="Times New Roman"/>
          <w:sz w:val="24"/>
          <w:szCs w:val="24"/>
        </w:rPr>
        <w:lastRenderedPageBreak/>
        <w:t xml:space="preserve">лекционные занятия отводится 40% учебного времени, на занятия в малых группах — 20%, на индивидуальную работу в кабинетах и лабораториях - 40%. Классы как таковые отменяются, состав малых групп непостоянный, он часто меняется. Система требует слаженной работы учителей, четкой организации, материального обеспечения.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План Трампа получил широкую известность в США благодаря активной рекламе. </w:t>
      </w:r>
      <w:proofErr w:type="gramStart"/>
      <w:r w:rsidRPr="002455F8">
        <w:rPr>
          <w:rFonts w:ascii="Times New Roman" w:hAnsi="Times New Roman"/>
          <w:sz w:val="24"/>
          <w:szCs w:val="24"/>
        </w:rPr>
        <w:t>И</w:t>
      </w:r>
      <w:proofErr w:type="gramEnd"/>
      <w:r w:rsidRPr="002455F8">
        <w:rPr>
          <w:rFonts w:ascii="Times New Roman" w:hAnsi="Times New Roman"/>
          <w:sz w:val="24"/>
          <w:szCs w:val="24"/>
        </w:rPr>
        <w:t xml:space="preserve"> тем не менее по этому плану работает в настоящее время небольшое количество экспериментальных школ. Массовые же школы применяют в своей работе лишь отдельные элементы этого плана: обучение бригадой учителей, использование помощников учителей, не имеющих педагогического образования, занятия в больших аудиториях, организация самостоятельной работы учащихся в кабинетах.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На Западе в развитие плана Трампа имеются </w:t>
      </w:r>
      <w:r w:rsidRPr="002455F8">
        <w:rPr>
          <w:rFonts w:ascii="Times New Roman" w:hAnsi="Times New Roman"/>
          <w:b/>
          <w:bCs/>
          <w:sz w:val="24"/>
          <w:szCs w:val="24"/>
        </w:rPr>
        <w:t xml:space="preserve">«неградуированные классы»: </w:t>
      </w:r>
      <w:r w:rsidRPr="002455F8">
        <w:rPr>
          <w:rFonts w:ascii="Times New Roman" w:hAnsi="Times New Roman"/>
          <w:sz w:val="24"/>
          <w:szCs w:val="24"/>
        </w:rPr>
        <w:t xml:space="preserve">ученик по одному предмету может учиться по программе пятого класса, а по другому предмету быть в третьем классе. Имеются проекты и ведутся эксперименты по созданию </w:t>
      </w:r>
      <w:r w:rsidRPr="002455F8">
        <w:rPr>
          <w:rFonts w:ascii="Times New Roman" w:hAnsi="Times New Roman"/>
          <w:b/>
          <w:bCs/>
          <w:sz w:val="24"/>
          <w:szCs w:val="24"/>
        </w:rPr>
        <w:t xml:space="preserve">«открытых школ»: </w:t>
      </w:r>
      <w:r w:rsidRPr="002455F8">
        <w:rPr>
          <w:rFonts w:ascii="Times New Roman" w:hAnsi="Times New Roman"/>
          <w:sz w:val="24"/>
          <w:szCs w:val="24"/>
        </w:rPr>
        <w:t xml:space="preserve">обучение проходит в учебных центрах с библиотеками, мастерскими, что ведет к разрушению самого института «школа».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В настоящее время повсеместно, как видим, идут попытки усовершенствования классно-урочной и других систем организации обучения, предпринимаются поиски форм обучения в направлении индивидуализации, </w:t>
      </w:r>
      <w:proofErr w:type="spellStart"/>
      <w:r w:rsidRPr="002455F8">
        <w:rPr>
          <w:rFonts w:ascii="Times New Roman" w:hAnsi="Times New Roman"/>
          <w:sz w:val="24"/>
          <w:szCs w:val="24"/>
        </w:rPr>
        <w:t>технизации</w:t>
      </w:r>
      <w:proofErr w:type="spellEnd"/>
      <w:r w:rsidRPr="002455F8">
        <w:rPr>
          <w:rFonts w:ascii="Times New Roman" w:hAnsi="Times New Roman"/>
          <w:sz w:val="24"/>
          <w:szCs w:val="24"/>
        </w:rPr>
        <w:t xml:space="preserve"> обучения. Такова история развития организационных форм обучения.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Из этого беглого исторического анализа их развития можно констатировать, что наиболее устойчивой оказалась классно-урочная система и что она действительно является ценным завоеванием педагогической мысли и передовой практики работы массовой школы. Ее преимущества перед другими системами обучения </w:t>
      </w:r>
      <w:proofErr w:type="gramStart"/>
      <w:r w:rsidRPr="002455F8">
        <w:rPr>
          <w:rFonts w:ascii="Times New Roman" w:hAnsi="Times New Roman"/>
          <w:sz w:val="24"/>
          <w:szCs w:val="24"/>
        </w:rPr>
        <w:t>проявляются</w:t>
      </w:r>
      <w:proofErr w:type="gramEnd"/>
      <w:r w:rsidRPr="002455F8">
        <w:rPr>
          <w:rFonts w:ascii="Times New Roman" w:hAnsi="Times New Roman"/>
          <w:sz w:val="24"/>
          <w:szCs w:val="24"/>
        </w:rPr>
        <w:t xml:space="preserve"> прежде всего в том, что при массовом охвате детей школьного возраста учебными занятиями классно-урочная система обеспечивает организационную четкость и непрерывность работы учащихся и стимулирующее влияние классного коллектива на учебную деятельность каждого ученика; предполагает тесную связь обязательной учебной и </w:t>
      </w:r>
      <w:proofErr w:type="spellStart"/>
      <w:r w:rsidRPr="002455F8">
        <w:rPr>
          <w:rFonts w:ascii="Times New Roman" w:hAnsi="Times New Roman"/>
          <w:sz w:val="24"/>
          <w:szCs w:val="24"/>
        </w:rPr>
        <w:t>внеучебной</w:t>
      </w:r>
      <w:proofErr w:type="spellEnd"/>
      <w:r w:rsidRPr="002455F8">
        <w:rPr>
          <w:rFonts w:ascii="Times New Roman" w:hAnsi="Times New Roman"/>
          <w:sz w:val="24"/>
          <w:szCs w:val="24"/>
        </w:rPr>
        <w:t xml:space="preserve"> работы школьников; обеспечивает возможности сочетания массовых, групповых и индивидуальных форм учебной работы; она, о чем уже упоминалось выше, экономична, особенно по сравнению с индивидуальным обучением. </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Вместе с тем не следует забывать, что оправдавшееся вовсе не навсегда остается неизменным, что в нем нет никаких недостатков. О том, что классно-урочная система, будучи одним из самых эффективных способов организации массового обучения, содержит в себе и ряд недостатков, которые необходимо изживать, о необходимости совершенствования </w:t>
      </w:r>
      <w:proofErr w:type="gramStart"/>
      <w:r w:rsidRPr="002455F8">
        <w:rPr>
          <w:rFonts w:ascii="Times New Roman" w:hAnsi="Times New Roman"/>
          <w:sz w:val="24"/>
          <w:szCs w:val="24"/>
        </w:rPr>
        <w:t>обучения</w:t>
      </w:r>
      <w:proofErr w:type="gramEnd"/>
      <w:r w:rsidRPr="002455F8">
        <w:rPr>
          <w:rFonts w:ascii="Times New Roman" w:hAnsi="Times New Roman"/>
          <w:sz w:val="24"/>
          <w:szCs w:val="24"/>
        </w:rPr>
        <w:t xml:space="preserve"> как в общеобразовательной, так и в системе профессионально-технического </w:t>
      </w:r>
      <w:r w:rsidRPr="002455F8">
        <w:rPr>
          <w:rFonts w:ascii="Times New Roman" w:hAnsi="Times New Roman"/>
          <w:sz w:val="24"/>
          <w:szCs w:val="24"/>
        </w:rPr>
        <w:lastRenderedPageBreak/>
        <w:t xml:space="preserve">образования свидетельствуют многочисленные высказывания ученых-педагогов и учителей-практиков. </w:t>
      </w:r>
      <w:proofErr w:type="gramStart"/>
      <w:r w:rsidRPr="002455F8">
        <w:rPr>
          <w:rFonts w:ascii="Times New Roman" w:hAnsi="Times New Roman"/>
          <w:sz w:val="24"/>
          <w:szCs w:val="24"/>
        </w:rPr>
        <w:t xml:space="preserve">В частности отмечается, что школа далеко не полностью использует большие возможности урока в организации учебной работы учащихся, в воспитании идейно-нравственных качеств школьников, подготовке их к жизни, труду, трудовой профессиональной деятельности и др. При этом указывается, что основной причиной этого является недостаточность разработки теории организационных форм обучения, особенно урока как основной формы организации учебного процесса в классно-урочной системе обучения. </w:t>
      </w:r>
      <w:proofErr w:type="gramEnd"/>
    </w:p>
    <w:p w:rsidR="00B80F56" w:rsidRPr="002455F8" w:rsidRDefault="00B80F56" w:rsidP="00780E58">
      <w:pPr>
        <w:spacing w:after="0" w:line="360" w:lineRule="auto"/>
        <w:ind w:firstLine="709"/>
        <w:jc w:val="both"/>
        <w:outlineLvl w:val="3"/>
        <w:rPr>
          <w:rFonts w:ascii="Times New Roman" w:hAnsi="Times New Roman"/>
          <w:b/>
          <w:bCs/>
          <w:sz w:val="24"/>
          <w:szCs w:val="24"/>
        </w:rPr>
      </w:pPr>
      <w:r w:rsidRPr="002455F8">
        <w:rPr>
          <w:rFonts w:ascii="Times New Roman" w:hAnsi="Times New Roman"/>
          <w:b/>
          <w:bCs/>
          <w:sz w:val="24"/>
          <w:szCs w:val="24"/>
        </w:rPr>
        <w:t>Формы организации учебного процесса в классно-урочной системе обучения</w:t>
      </w:r>
    </w:p>
    <w:p w:rsidR="00B80F56" w:rsidRPr="002455F8" w:rsidRDefault="00B80F56" w:rsidP="00780E58">
      <w:pPr>
        <w:spacing w:after="0" w:line="360" w:lineRule="auto"/>
        <w:ind w:firstLine="709"/>
        <w:jc w:val="both"/>
        <w:rPr>
          <w:rFonts w:ascii="Times New Roman" w:hAnsi="Times New Roman"/>
          <w:sz w:val="24"/>
          <w:szCs w:val="24"/>
        </w:rPr>
      </w:pPr>
      <w:r w:rsidRPr="002455F8">
        <w:rPr>
          <w:rFonts w:ascii="Times New Roman" w:hAnsi="Times New Roman"/>
          <w:sz w:val="24"/>
          <w:szCs w:val="24"/>
        </w:rPr>
        <w:t xml:space="preserve">Классно-урочная система обучения включает в себя наряду с уроком в его </w:t>
      </w:r>
      <w:proofErr w:type="gramStart"/>
      <w:r w:rsidRPr="002455F8">
        <w:rPr>
          <w:rFonts w:ascii="Times New Roman" w:hAnsi="Times New Roman"/>
          <w:sz w:val="24"/>
          <w:szCs w:val="24"/>
        </w:rPr>
        <w:t>классическом</w:t>
      </w:r>
      <w:proofErr w:type="gramEnd"/>
      <w:r w:rsidRPr="002455F8">
        <w:rPr>
          <w:rFonts w:ascii="Times New Roman" w:hAnsi="Times New Roman"/>
          <w:sz w:val="24"/>
          <w:szCs w:val="24"/>
        </w:rPr>
        <w:t xml:space="preserve"> понимание целый комплекс форм организации учебного процесса. </w:t>
      </w:r>
      <w:proofErr w:type="gramStart"/>
      <w:r w:rsidRPr="002455F8">
        <w:rPr>
          <w:rFonts w:ascii="Times New Roman" w:hAnsi="Times New Roman"/>
          <w:sz w:val="24"/>
          <w:szCs w:val="24"/>
        </w:rPr>
        <w:t>К ним относятся: лекции, семинарские занятия, экскурсии, занятия в учебных мастерских, практикумы, формы трудового и производственного обучения, собеседования, консультации, экзамены, зачеты, формы внеклассной работы (предметные кружки, студии, научные общества, олимпиады, конкурсы) и др. В рамках этих форм обучения может быть организована коллективная, групповая, индивидуальная, фронтальная работа учащихся как дифференцированного, так и недифференцированного характера.</w:t>
      </w:r>
      <w:proofErr w:type="gramEnd"/>
      <w:r w:rsidRPr="002455F8">
        <w:rPr>
          <w:rFonts w:ascii="Times New Roman" w:hAnsi="Times New Roman"/>
          <w:sz w:val="24"/>
          <w:szCs w:val="24"/>
        </w:rPr>
        <w:t xml:space="preserve"> </w:t>
      </w:r>
      <w:proofErr w:type="gramStart"/>
      <w:r w:rsidRPr="002455F8">
        <w:rPr>
          <w:rFonts w:ascii="Times New Roman" w:hAnsi="Times New Roman"/>
          <w:sz w:val="24"/>
          <w:szCs w:val="24"/>
        </w:rPr>
        <w:t xml:space="preserve">Когда одно и то же задание дается всему классу (письменная работа, лабораторное или даже практическое задание в мастерских), то это будет недифференцированной индивидуальной работой фронтального характера, а когда класс в целом или каждая группа в отдельности коллективно решает одну проблему, совместно овладевает общей темой, то здесь выступает коллективная, фронтальная или групповая работа. </w:t>
      </w:r>
      <w:proofErr w:type="gramEnd"/>
    </w:p>
    <w:p w:rsidR="00B80F56" w:rsidRPr="002455F8" w:rsidRDefault="00B80F56" w:rsidP="00780E58">
      <w:pPr>
        <w:spacing w:after="0" w:line="360" w:lineRule="auto"/>
        <w:ind w:firstLine="709"/>
        <w:jc w:val="both"/>
        <w:rPr>
          <w:rFonts w:ascii="Times New Roman" w:hAnsi="Times New Roman"/>
          <w:sz w:val="24"/>
          <w:szCs w:val="24"/>
        </w:rPr>
      </w:pPr>
      <w:proofErr w:type="gramStart"/>
      <w:r w:rsidRPr="002455F8">
        <w:rPr>
          <w:rFonts w:ascii="Times New Roman" w:hAnsi="Times New Roman"/>
          <w:sz w:val="24"/>
          <w:szCs w:val="24"/>
        </w:rPr>
        <w:t>Важнейшей особенностью перечисленных выше форм организации обучения является и то, что на любой из них учащийся учится работать: слушать, обсуждать вопросы при коллективной работе, сосредотачиваться и организовывать свою работу, высказывать свои суждения, выслушивать других, опровергать их доводы или соглашаться с ними, аргументировать свои доказательства, дополнять чужие, составлять конспекты, компоновать тексты докладов, составлять библиографию, работать с источниками знания, организовывать свое рабочее</w:t>
      </w:r>
      <w:proofErr w:type="gramEnd"/>
      <w:r w:rsidRPr="002455F8">
        <w:rPr>
          <w:rFonts w:ascii="Times New Roman" w:hAnsi="Times New Roman"/>
          <w:sz w:val="24"/>
          <w:szCs w:val="24"/>
        </w:rPr>
        <w:t xml:space="preserve"> место, планировать свои действия, укладываться в отведенное время и т.д. </w:t>
      </w:r>
    </w:p>
    <w:p w:rsidR="00B80F56" w:rsidRDefault="00B80F56" w:rsidP="00780E58">
      <w:pPr>
        <w:shd w:val="clear" w:color="auto" w:fill="FFFFFF"/>
        <w:spacing w:after="0" w:line="360" w:lineRule="auto"/>
        <w:ind w:firstLine="709"/>
        <w:jc w:val="both"/>
        <w:rPr>
          <w:rFonts w:ascii="Palatino Linotype" w:hAnsi="Palatino Linotype"/>
          <w:b/>
          <w:color w:val="000000"/>
          <w:sz w:val="23"/>
          <w:szCs w:val="23"/>
        </w:rPr>
      </w:pPr>
      <w:r w:rsidRPr="002455F8">
        <w:rPr>
          <w:rFonts w:ascii="Times New Roman" w:hAnsi="Times New Roman"/>
          <w:sz w:val="24"/>
          <w:szCs w:val="24"/>
        </w:rPr>
        <w:t>При групповой работе школьники усваивают элементы организационной деятельности лидера, сотрудника, подчиненного, приобретают опыт контактов с окружающей средой взрослых — в естественных деловых, производственных и социальных отношениях, адаптируются к производственному, жизненному ритму. Большую роль выполняют организационные формы обучения и в воспитании учащихся, где главным выступает характер самоуправления личностью</w:t>
      </w:r>
    </w:p>
    <w:p w:rsidR="00813FD2" w:rsidRPr="00813FD2" w:rsidRDefault="00813FD2" w:rsidP="00813FD2">
      <w:pPr>
        <w:spacing w:after="0" w:line="360" w:lineRule="auto"/>
        <w:ind w:firstLine="709"/>
        <w:jc w:val="center"/>
        <w:rPr>
          <w:rFonts w:ascii="Times New Roman" w:hAnsi="Times New Roman"/>
          <w:b/>
          <w:sz w:val="28"/>
          <w:szCs w:val="28"/>
        </w:rPr>
      </w:pPr>
      <w:r w:rsidRPr="00813FD2">
        <w:rPr>
          <w:rFonts w:ascii="Times New Roman" w:hAnsi="Times New Roman"/>
          <w:b/>
          <w:sz w:val="28"/>
          <w:szCs w:val="28"/>
        </w:rPr>
        <w:lastRenderedPageBreak/>
        <w:t>ОЦЕНОЧНЫЕ МАТЕРИАЛЫ</w:t>
      </w:r>
    </w:p>
    <w:p w:rsidR="00813FD2" w:rsidRPr="00813FD2" w:rsidRDefault="00813FD2" w:rsidP="00813FD2">
      <w:pPr>
        <w:spacing w:after="0" w:line="360" w:lineRule="auto"/>
        <w:ind w:firstLine="709"/>
        <w:jc w:val="both"/>
        <w:rPr>
          <w:rFonts w:ascii="Times New Roman" w:hAnsi="Times New Roman"/>
          <w:sz w:val="28"/>
          <w:szCs w:val="28"/>
        </w:rPr>
      </w:pP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Вопросы к зачету</w:t>
      </w:r>
    </w:p>
    <w:p w:rsidR="00813FD2" w:rsidRPr="00813FD2" w:rsidRDefault="00813FD2" w:rsidP="00813FD2">
      <w:pPr>
        <w:spacing w:after="0" w:line="360" w:lineRule="auto"/>
        <w:ind w:firstLine="709"/>
        <w:jc w:val="both"/>
        <w:rPr>
          <w:rFonts w:ascii="Times New Roman" w:hAnsi="Times New Roman"/>
          <w:sz w:val="28"/>
          <w:szCs w:val="28"/>
        </w:rPr>
      </w:pP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1</w:t>
      </w:r>
      <w:r w:rsidRPr="00813FD2">
        <w:rPr>
          <w:rFonts w:ascii="Times New Roman" w:hAnsi="Times New Roman"/>
          <w:sz w:val="28"/>
          <w:szCs w:val="28"/>
        </w:rPr>
        <w:tab/>
        <w:t>Дидактика как педагогическая теория обучения</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2</w:t>
      </w:r>
      <w:r w:rsidRPr="00813FD2">
        <w:rPr>
          <w:rFonts w:ascii="Times New Roman" w:hAnsi="Times New Roman"/>
          <w:sz w:val="28"/>
          <w:szCs w:val="28"/>
        </w:rPr>
        <w:tab/>
        <w:t>Объект и предмет дидактики</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3</w:t>
      </w:r>
      <w:r w:rsidRPr="00813FD2">
        <w:rPr>
          <w:rFonts w:ascii="Times New Roman" w:hAnsi="Times New Roman"/>
          <w:sz w:val="28"/>
          <w:szCs w:val="28"/>
        </w:rPr>
        <w:tab/>
        <w:t xml:space="preserve">Основные дидактические концепции и </w:t>
      </w:r>
      <w:proofErr w:type="spellStart"/>
      <w:r w:rsidRPr="00813FD2">
        <w:rPr>
          <w:rFonts w:ascii="Times New Roman" w:hAnsi="Times New Roman"/>
          <w:sz w:val="28"/>
          <w:szCs w:val="28"/>
        </w:rPr>
        <w:t>модел</w:t>
      </w:r>
      <w:proofErr w:type="spellEnd"/>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4</w:t>
      </w:r>
      <w:r w:rsidRPr="00813FD2">
        <w:rPr>
          <w:rFonts w:ascii="Times New Roman" w:hAnsi="Times New Roman"/>
          <w:sz w:val="28"/>
          <w:szCs w:val="28"/>
        </w:rPr>
        <w:tab/>
        <w:t>Процесс обучения как целостная система</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5</w:t>
      </w:r>
      <w:r w:rsidRPr="00813FD2">
        <w:rPr>
          <w:rFonts w:ascii="Times New Roman" w:hAnsi="Times New Roman"/>
          <w:sz w:val="28"/>
          <w:szCs w:val="28"/>
        </w:rPr>
        <w:tab/>
        <w:t>Логика процесса обучения и структура процесса усвоения</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6</w:t>
      </w:r>
      <w:r w:rsidRPr="00813FD2">
        <w:rPr>
          <w:rFonts w:ascii="Times New Roman" w:hAnsi="Times New Roman"/>
          <w:sz w:val="28"/>
          <w:szCs w:val="28"/>
        </w:rPr>
        <w:tab/>
        <w:t xml:space="preserve">Характеристика обучения как </w:t>
      </w:r>
      <w:proofErr w:type="gramStart"/>
      <w:r w:rsidRPr="00813FD2">
        <w:rPr>
          <w:rFonts w:ascii="Times New Roman" w:hAnsi="Times New Roman"/>
          <w:sz w:val="28"/>
          <w:szCs w:val="28"/>
        </w:rPr>
        <w:t>целостной</w:t>
      </w:r>
      <w:proofErr w:type="gramEnd"/>
      <w:r w:rsidRPr="00813FD2">
        <w:rPr>
          <w:rFonts w:ascii="Times New Roman" w:hAnsi="Times New Roman"/>
          <w:sz w:val="28"/>
          <w:szCs w:val="28"/>
        </w:rPr>
        <w:t xml:space="preserve"> систем</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7</w:t>
      </w:r>
      <w:r w:rsidRPr="00813FD2">
        <w:rPr>
          <w:rFonts w:ascii="Times New Roman" w:hAnsi="Times New Roman"/>
          <w:sz w:val="28"/>
          <w:szCs w:val="28"/>
        </w:rPr>
        <w:tab/>
        <w:t>Закономерности и принципы обучения</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8</w:t>
      </w:r>
      <w:r w:rsidRPr="00813FD2">
        <w:rPr>
          <w:rFonts w:ascii="Times New Roman" w:hAnsi="Times New Roman"/>
          <w:sz w:val="28"/>
          <w:szCs w:val="28"/>
        </w:rPr>
        <w:tab/>
        <w:t>Закономерности обучения</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9</w:t>
      </w:r>
      <w:r w:rsidRPr="00813FD2">
        <w:rPr>
          <w:rFonts w:ascii="Times New Roman" w:hAnsi="Times New Roman"/>
          <w:sz w:val="28"/>
          <w:szCs w:val="28"/>
        </w:rPr>
        <w:tab/>
        <w:t xml:space="preserve">Принципы </w:t>
      </w:r>
      <w:proofErr w:type="gramStart"/>
      <w:r w:rsidRPr="00813FD2">
        <w:rPr>
          <w:rFonts w:ascii="Times New Roman" w:hAnsi="Times New Roman"/>
          <w:sz w:val="28"/>
          <w:szCs w:val="28"/>
        </w:rPr>
        <w:t>обучении</w:t>
      </w:r>
      <w:proofErr w:type="gramEnd"/>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10</w:t>
      </w:r>
      <w:r w:rsidRPr="00813FD2">
        <w:rPr>
          <w:rFonts w:ascii="Times New Roman" w:hAnsi="Times New Roman"/>
          <w:sz w:val="28"/>
          <w:szCs w:val="28"/>
        </w:rPr>
        <w:tab/>
        <w:t>Методы обучения</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11</w:t>
      </w:r>
      <w:r w:rsidRPr="00813FD2">
        <w:rPr>
          <w:rFonts w:ascii="Times New Roman" w:hAnsi="Times New Roman"/>
          <w:sz w:val="28"/>
          <w:szCs w:val="28"/>
        </w:rPr>
        <w:tab/>
        <w:t>Основные подходы к определению понятия «метод обучения»</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12</w:t>
      </w:r>
      <w:r w:rsidRPr="00813FD2">
        <w:rPr>
          <w:rFonts w:ascii="Times New Roman" w:hAnsi="Times New Roman"/>
          <w:sz w:val="28"/>
          <w:szCs w:val="28"/>
        </w:rPr>
        <w:tab/>
        <w:t>Классификация методов обучения</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13</w:t>
      </w:r>
      <w:r w:rsidRPr="00813FD2">
        <w:rPr>
          <w:rFonts w:ascii="Times New Roman" w:hAnsi="Times New Roman"/>
          <w:sz w:val="28"/>
          <w:szCs w:val="28"/>
        </w:rPr>
        <w:tab/>
        <w:t xml:space="preserve">Средства обучения </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14</w:t>
      </w:r>
      <w:r w:rsidRPr="00813FD2">
        <w:rPr>
          <w:rFonts w:ascii="Times New Roman" w:hAnsi="Times New Roman"/>
          <w:sz w:val="28"/>
          <w:szCs w:val="28"/>
        </w:rPr>
        <w:tab/>
        <w:t>Формы обучения</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15</w:t>
      </w:r>
      <w:r w:rsidRPr="00813FD2">
        <w:rPr>
          <w:rFonts w:ascii="Times New Roman" w:hAnsi="Times New Roman"/>
          <w:sz w:val="28"/>
          <w:szCs w:val="28"/>
        </w:rPr>
        <w:tab/>
        <w:t xml:space="preserve">Понятие о формах организации обучения </w:t>
      </w:r>
    </w:p>
    <w:p w:rsidR="00813FD2" w:rsidRPr="00813FD2" w:rsidRDefault="00813FD2" w:rsidP="00813FD2">
      <w:pPr>
        <w:spacing w:after="0" w:line="360" w:lineRule="auto"/>
        <w:ind w:firstLine="709"/>
        <w:jc w:val="both"/>
        <w:rPr>
          <w:rFonts w:ascii="Times New Roman" w:hAnsi="Times New Roman"/>
          <w:sz w:val="28"/>
          <w:szCs w:val="28"/>
        </w:rPr>
      </w:pPr>
      <w:r w:rsidRPr="00813FD2">
        <w:rPr>
          <w:rFonts w:ascii="Times New Roman" w:hAnsi="Times New Roman"/>
          <w:sz w:val="28"/>
          <w:szCs w:val="28"/>
        </w:rPr>
        <w:t>16</w:t>
      </w:r>
      <w:r w:rsidRPr="00813FD2">
        <w:rPr>
          <w:rFonts w:ascii="Times New Roman" w:hAnsi="Times New Roman"/>
          <w:sz w:val="28"/>
          <w:szCs w:val="28"/>
        </w:rPr>
        <w:tab/>
        <w:t>Классификация форм обучения</w:t>
      </w:r>
    </w:p>
    <w:p w:rsidR="00813FD2" w:rsidRPr="00813FD2" w:rsidRDefault="00813FD2" w:rsidP="00813FD2">
      <w:pPr>
        <w:spacing w:after="0" w:line="360" w:lineRule="auto"/>
        <w:ind w:firstLine="709"/>
        <w:jc w:val="both"/>
        <w:rPr>
          <w:rFonts w:ascii="Times New Roman" w:hAnsi="Times New Roman"/>
          <w:sz w:val="28"/>
          <w:szCs w:val="28"/>
        </w:rPr>
      </w:pPr>
    </w:p>
    <w:p w:rsidR="00813FD2" w:rsidRPr="00813FD2" w:rsidRDefault="00813FD2" w:rsidP="00813FD2">
      <w:pPr>
        <w:spacing w:after="0" w:line="240" w:lineRule="auto"/>
        <w:rPr>
          <w:rFonts w:ascii="Times New Roman" w:hAnsi="Times New Roman"/>
          <w:b/>
          <w:sz w:val="28"/>
          <w:szCs w:val="28"/>
        </w:rPr>
      </w:pPr>
    </w:p>
    <w:p w:rsidR="00813FD2" w:rsidRPr="00813FD2" w:rsidRDefault="00813FD2" w:rsidP="00813FD2">
      <w:pPr>
        <w:spacing w:after="0" w:line="240" w:lineRule="auto"/>
        <w:jc w:val="center"/>
        <w:rPr>
          <w:rFonts w:ascii="Times New Roman" w:hAnsi="Times New Roman"/>
          <w:sz w:val="24"/>
          <w:szCs w:val="24"/>
        </w:rPr>
      </w:pPr>
      <w:r w:rsidRPr="00813FD2">
        <w:rPr>
          <w:rFonts w:ascii="Times New Roman" w:hAnsi="Times New Roman"/>
          <w:sz w:val="24"/>
          <w:szCs w:val="24"/>
        </w:rPr>
        <w:t>Тесты для самопроверки</w:t>
      </w:r>
    </w:p>
    <w:p w:rsidR="00813FD2" w:rsidRPr="00813FD2" w:rsidRDefault="00813FD2" w:rsidP="00813FD2">
      <w:pPr>
        <w:spacing w:after="0" w:line="240" w:lineRule="auto"/>
        <w:rPr>
          <w:rFonts w:ascii="Times New Roman" w:hAnsi="Times New Roman"/>
          <w:sz w:val="24"/>
          <w:szCs w:val="24"/>
        </w:rPr>
      </w:pPr>
    </w:p>
    <w:p w:rsidR="00813FD2" w:rsidRPr="00813FD2" w:rsidRDefault="00813FD2" w:rsidP="00813FD2">
      <w:pPr>
        <w:spacing w:after="0" w:line="240" w:lineRule="auto"/>
        <w:rPr>
          <w:rFonts w:ascii="Times New Roman" w:hAnsi="Times New Roman"/>
          <w:sz w:val="24"/>
          <w:szCs w:val="24"/>
        </w:rPr>
      </w:pP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Наука об обучении, образовании, их целях, содержании, методах, средствах называется…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дидактикой</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теорией воспитания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педагогическим менеджментом</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педагогической технологией</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Термин “дидактика” впервые ввел…</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 xml:space="preserve">1) В. </w:t>
      </w:r>
      <w:proofErr w:type="spellStart"/>
      <w:r w:rsidRPr="00813FD2">
        <w:rPr>
          <w:rFonts w:ascii="Times New Roman" w:hAnsi="Times New Roman"/>
          <w:sz w:val="24"/>
          <w:szCs w:val="24"/>
        </w:rPr>
        <w:t>Ратке</w:t>
      </w:r>
      <w:proofErr w:type="spellEnd"/>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Я.А. Коменский</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Ж.Ж. Руссо</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И.Г. Песталоцци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Под дидактикой понимал “всеобщее искусство всех учить всему”…</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lastRenderedPageBreak/>
        <w:t>1) Я.А. Коменский</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 xml:space="preserve">2) П.Ф. </w:t>
      </w:r>
      <w:proofErr w:type="spellStart"/>
      <w:r w:rsidRPr="00813FD2">
        <w:rPr>
          <w:rFonts w:ascii="Times New Roman" w:hAnsi="Times New Roman"/>
          <w:sz w:val="24"/>
          <w:szCs w:val="24"/>
        </w:rPr>
        <w:t>Каптерев</w:t>
      </w:r>
      <w:proofErr w:type="spellEnd"/>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К.Д. Ушинский</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 xml:space="preserve">4) А. </w:t>
      </w:r>
      <w:proofErr w:type="spellStart"/>
      <w:r w:rsidRPr="00813FD2">
        <w:rPr>
          <w:rFonts w:ascii="Times New Roman" w:hAnsi="Times New Roman"/>
          <w:sz w:val="24"/>
          <w:szCs w:val="24"/>
        </w:rPr>
        <w:t>Дистервег</w:t>
      </w:r>
      <w:proofErr w:type="spellEnd"/>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Процессы преподавания и учения с их условиями и получаемыми результатами – это предмет …</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дидактики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технологии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теории воспитания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теории управления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5. Функциями процесса обучения являются …</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образовательная, воспитательная, развивающая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воспитательная, прогностическая, проектировочная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образовательная, воспитательная, объяснительная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развивающая, образовательная, прогностическая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6. Совокупность принципов, содержание, методы и средства обучения, образующие целостную структуру и подчиняющиеся целям обучения, составляют…</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дидактическую систему</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педагогическую теорию</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педагогическую систему</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дидактическую теорию</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7. Учение понимается в дидактике как…</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деятельность учеников</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взаимодействие учащихся и учителя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восприятие новых знаний</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формирование умений</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8. Управление учебно-познавательной деятельностью учащихся называется…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преподаванием</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учением</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развитием интереса учащихся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формированием личности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1.9. Связи между целями, содержанием, методами, средствами, формами обучения относятся к ___ закономерностям</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внутренним</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общим</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внешним</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частным</w:t>
      </w:r>
    </w:p>
    <w:p w:rsidR="00813FD2" w:rsidRPr="00813FD2" w:rsidRDefault="00813FD2" w:rsidP="00813FD2">
      <w:pPr>
        <w:spacing w:after="0" w:line="240" w:lineRule="auto"/>
        <w:rPr>
          <w:rFonts w:ascii="Times New Roman" w:hAnsi="Times New Roman"/>
          <w:sz w:val="24"/>
          <w:szCs w:val="24"/>
        </w:rPr>
      </w:pP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 xml:space="preserve"> </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1.10. Эффективность обучения зависит от целесообразного привлечения органов чу</w:t>
      </w:r>
      <w:proofErr w:type="gramStart"/>
      <w:r w:rsidRPr="00813FD2">
        <w:rPr>
          <w:rFonts w:ascii="Times New Roman" w:hAnsi="Times New Roman"/>
          <w:sz w:val="24"/>
          <w:szCs w:val="24"/>
        </w:rPr>
        <w:t>вств к в</w:t>
      </w:r>
      <w:proofErr w:type="gramEnd"/>
      <w:r w:rsidRPr="00813FD2">
        <w:rPr>
          <w:rFonts w:ascii="Times New Roman" w:hAnsi="Times New Roman"/>
          <w:sz w:val="24"/>
          <w:szCs w:val="24"/>
        </w:rPr>
        <w:t>осприятию и усвоению учебного материала – это принцип…</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наглядности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доступности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сознательности и активности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прочности знаний</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1.11. Принцип ведущей роли теоретических знаний используется в концепции ___ обучения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развивающего</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проблемного</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оптимизации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программированного</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1.12. Процессом обучения называется …</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специфический процесс познания, управляемый педагогом</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lastRenderedPageBreak/>
        <w:t>2) преподавание</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учебная деятельность</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образовательная деятельность</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1.13. К дидактическим принципам не относится принцип …</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гуманности обучения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наглядности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систематичности и последовательности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взаимосвязь теории и практики обучения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1.14. В структуру учебной деятельности не входит …</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формирование нравственных качеств и убеждений</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овладение системой знаний, познавательных умений и практических навыков</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развитие мотивов учения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овладение способами управления своей учебной деятельностью и своими психическими процессами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1.15. Двусторонний характер обучения проявляется в единстве …</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преподавания и учения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развития и воспитания учащихся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школьной и внешкольной деятельности</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совместных усилий семьи и школы по формированию у учащихся мотивов учения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1.16. Принцип наглядности в дидактике означает …</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привлечение органов чу</w:t>
      </w:r>
      <w:proofErr w:type="gramStart"/>
      <w:r w:rsidRPr="00813FD2">
        <w:rPr>
          <w:rFonts w:ascii="Times New Roman" w:hAnsi="Times New Roman"/>
          <w:sz w:val="24"/>
          <w:szCs w:val="24"/>
        </w:rPr>
        <w:t>вств к в</w:t>
      </w:r>
      <w:proofErr w:type="gramEnd"/>
      <w:r w:rsidRPr="00813FD2">
        <w:rPr>
          <w:rFonts w:ascii="Times New Roman" w:hAnsi="Times New Roman"/>
          <w:sz w:val="24"/>
          <w:szCs w:val="24"/>
        </w:rPr>
        <w:t>осприятию учебного материала</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использование плакатов, схем, картин в процессе обучения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проведение опытов в процессе обучения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просмотр кино- и видеофильмов</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1.17. В структуру процесса обучения не входит…</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1) определение уровня мышления учащихся</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2) определение целей и задач</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3) планирование (отбор содержания, методов, приёмов, средств и форм)</w:t>
      </w:r>
    </w:p>
    <w:p w:rsidR="00813FD2" w:rsidRPr="00813FD2" w:rsidRDefault="00813FD2" w:rsidP="00813FD2">
      <w:pPr>
        <w:spacing w:after="0" w:line="240" w:lineRule="auto"/>
        <w:rPr>
          <w:rFonts w:ascii="Times New Roman" w:hAnsi="Times New Roman"/>
          <w:sz w:val="24"/>
          <w:szCs w:val="24"/>
        </w:rPr>
      </w:pPr>
      <w:r w:rsidRPr="00813FD2">
        <w:rPr>
          <w:rFonts w:ascii="Times New Roman" w:hAnsi="Times New Roman"/>
          <w:sz w:val="24"/>
          <w:szCs w:val="24"/>
        </w:rPr>
        <w:t>4) анализ и оценка результатов обучения</w:t>
      </w:r>
    </w:p>
    <w:p w:rsidR="00813FD2" w:rsidRPr="00813FD2" w:rsidRDefault="00813FD2" w:rsidP="00813FD2">
      <w:pPr>
        <w:spacing w:after="0" w:line="240" w:lineRule="auto"/>
        <w:rPr>
          <w:rFonts w:ascii="Times New Roman" w:hAnsi="Times New Roman"/>
          <w:sz w:val="24"/>
          <w:szCs w:val="24"/>
        </w:rPr>
      </w:pPr>
    </w:p>
    <w:p w:rsidR="00813FD2" w:rsidRPr="00813FD2" w:rsidRDefault="00813FD2" w:rsidP="00813FD2">
      <w:pPr>
        <w:spacing w:after="0" w:line="240" w:lineRule="auto"/>
        <w:rPr>
          <w:rFonts w:ascii="Times New Roman" w:hAnsi="Times New Roman"/>
          <w:sz w:val="24"/>
          <w:szCs w:val="24"/>
        </w:rPr>
      </w:pPr>
    </w:p>
    <w:p w:rsidR="00813FD2" w:rsidRPr="00813FD2" w:rsidRDefault="00813FD2" w:rsidP="00813FD2">
      <w:pPr>
        <w:spacing w:after="0" w:line="240" w:lineRule="auto"/>
        <w:rPr>
          <w:rFonts w:ascii="Times New Roman" w:hAnsi="Times New Roman"/>
          <w:sz w:val="24"/>
          <w:szCs w:val="24"/>
        </w:rPr>
      </w:pPr>
    </w:p>
    <w:p w:rsidR="00813FD2" w:rsidRPr="00813FD2" w:rsidRDefault="00813FD2" w:rsidP="00813FD2">
      <w:pPr>
        <w:spacing w:after="0" w:line="240" w:lineRule="auto"/>
        <w:rPr>
          <w:rFonts w:ascii="Times New Roman" w:hAnsi="Times New Roman"/>
          <w:sz w:val="24"/>
          <w:szCs w:val="24"/>
        </w:rPr>
      </w:pPr>
    </w:p>
    <w:p w:rsidR="00813FD2" w:rsidRPr="00813FD2" w:rsidRDefault="00813FD2" w:rsidP="00813FD2">
      <w:pPr>
        <w:spacing w:after="0" w:line="240" w:lineRule="auto"/>
        <w:rPr>
          <w:rFonts w:ascii="Times New Roman" w:hAnsi="Times New Roman"/>
          <w:sz w:val="24"/>
          <w:szCs w:val="24"/>
        </w:rPr>
      </w:pPr>
    </w:p>
    <w:p w:rsidR="00813FD2" w:rsidRPr="00813FD2" w:rsidRDefault="00813FD2" w:rsidP="00813FD2">
      <w:pPr>
        <w:spacing w:after="0" w:line="240" w:lineRule="auto"/>
        <w:rPr>
          <w:rFonts w:ascii="Times New Roman" w:hAnsi="Times New Roman"/>
          <w:sz w:val="24"/>
          <w:szCs w:val="24"/>
        </w:rPr>
      </w:pPr>
    </w:p>
    <w:p w:rsidR="00B80F56" w:rsidRDefault="00B80F56" w:rsidP="00715267">
      <w:pPr>
        <w:shd w:val="clear" w:color="auto" w:fill="FFFFFF"/>
        <w:spacing w:before="100" w:beforeAutospacing="1" w:after="100" w:afterAutospacing="1" w:line="240" w:lineRule="auto"/>
        <w:ind w:firstLine="225"/>
        <w:jc w:val="both"/>
        <w:rPr>
          <w:rFonts w:ascii="Palatino Linotype" w:hAnsi="Palatino Linotype"/>
          <w:b/>
          <w:color w:val="000000"/>
          <w:sz w:val="23"/>
          <w:szCs w:val="23"/>
        </w:rPr>
      </w:pPr>
      <w:bookmarkStart w:id="0" w:name="_GoBack"/>
      <w:bookmarkEnd w:id="0"/>
    </w:p>
    <w:sectPr w:rsidR="00B80F56" w:rsidSect="00DD6296">
      <w:headerReference w:type="default" r:id="rId14"/>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F56" w:rsidRDefault="00B80F56" w:rsidP="002F5024">
      <w:pPr>
        <w:spacing w:after="0" w:line="240" w:lineRule="auto"/>
      </w:pPr>
      <w:r>
        <w:separator/>
      </w:r>
    </w:p>
  </w:endnote>
  <w:endnote w:type="continuationSeparator" w:id="0">
    <w:p w:rsidR="00B80F56" w:rsidRDefault="00B80F56" w:rsidP="002F5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cademy">
    <w:charset w:val="00"/>
    <w:family w:val="auto"/>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F56" w:rsidRDefault="00B80F56" w:rsidP="002F5024">
      <w:pPr>
        <w:spacing w:after="0" w:line="240" w:lineRule="auto"/>
      </w:pPr>
      <w:r>
        <w:separator/>
      </w:r>
    </w:p>
  </w:footnote>
  <w:footnote w:type="continuationSeparator" w:id="0">
    <w:p w:rsidR="00B80F56" w:rsidRDefault="00B80F56" w:rsidP="002F50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F56" w:rsidRDefault="000A6A57">
    <w:pPr>
      <w:pStyle w:val="af4"/>
      <w:jc w:val="right"/>
    </w:pPr>
    <w:r>
      <w:fldChar w:fldCharType="begin"/>
    </w:r>
    <w:r>
      <w:instrText>PAGE   \* MERGEFORMAT</w:instrText>
    </w:r>
    <w:r>
      <w:fldChar w:fldCharType="separate"/>
    </w:r>
    <w:r w:rsidR="00813FD2">
      <w:rPr>
        <w:noProof/>
      </w:rPr>
      <w:t>92</w:t>
    </w:r>
    <w:r>
      <w:rPr>
        <w:noProof/>
      </w:rPr>
      <w:fldChar w:fldCharType="end"/>
    </w:r>
  </w:p>
  <w:p w:rsidR="00B80F56" w:rsidRDefault="00B80F56">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10ACFD2"/>
    <w:lvl w:ilvl="0">
      <w:start w:val="1"/>
      <w:numFmt w:val="bullet"/>
      <w:lvlText w:val=""/>
      <w:lvlJc w:val="left"/>
      <w:pPr>
        <w:tabs>
          <w:tab w:val="num" w:pos="643"/>
        </w:tabs>
        <w:ind w:left="643" w:hanging="360"/>
      </w:pPr>
      <w:rPr>
        <w:rFonts w:ascii="Symbol" w:hAnsi="Symbol" w:hint="default"/>
      </w:rPr>
    </w:lvl>
  </w:abstractNum>
  <w:abstractNum w:abstractNumId="1">
    <w:nsid w:val="00000001"/>
    <w:multiLevelType w:val="singleLevel"/>
    <w:tmpl w:val="2FC01ECA"/>
    <w:name w:val="WW8Num2"/>
    <w:lvl w:ilvl="0">
      <w:start w:val="1"/>
      <w:numFmt w:val="decimal"/>
      <w:lvlText w:val="%1."/>
      <w:lvlJc w:val="left"/>
      <w:pPr>
        <w:tabs>
          <w:tab w:val="num" w:pos="900"/>
        </w:tabs>
        <w:ind w:left="900" w:hanging="360"/>
      </w:pPr>
      <w:rPr>
        <w:rFonts w:cs="Times New Roman"/>
        <w:sz w:val="24"/>
        <w:szCs w:val="24"/>
      </w:rPr>
    </w:lvl>
  </w:abstractNum>
  <w:abstractNum w:abstractNumId="2">
    <w:nsid w:val="017B6BD9"/>
    <w:multiLevelType w:val="multilevel"/>
    <w:tmpl w:val="88E074F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39509E6"/>
    <w:multiLevelType w:val="multilevel"/>
    <w:tmpl w:val="F6769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74D4DF3"/>
    <w:multiLevelType w:val="multilevel"/>
    <w:tmpl w:val="572A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74765D"/>
    <w:multiLevelType w:val="multilevel"/>
    <w:tmpl w:val="41D4D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6F1D83"/>
    <w:multiLevelType w:val="multilevel"/>
    <w:tmpl w:val="C07E3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9D0EE5"/>
    <w:multiLevelType w:val="hybridMultilevel"/>
    <w:tmpl w:val="22C0A996"/>
    <w:lvl w:ilvl="0" w:tplc="0419000F">
      <w:start w:val="1"/>
      <w:numFmt w:val="decimal"/>
      <w:pStyle w:val="2"/>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nsid w:val="178758A3"/>
    <w:multiLevelType w:val="multilevel"/>
    <w:tmpl w:val="80221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E470B0"/>
    <w:multiLevelType w:val="multilevel"/>
    <w:tmpl w:val="C890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FF11975"/>
    <w:multiLevelType w:val="hybridMultilevel"/>
    <w:tmpl w:val="8E1EB88C"/>
    <w:lvl w:ilvl="0" w:tplc="04190001">
      <w:start w:val="1"/>
      <w:numFmt w:val="bullet"/>
      <w:lvlText w:val=""/>
      <w:lvlJc w:val="left"/>
      <w:pPr>
        <w:tabs>
          <w:tab w:val="num" w:pos="720"/>
        </w:tabs>
        <w:ind w:left="720" w:hanging="360"/>
      </w:pPr>
      <w:rPr>
        <w:rFonts w:ascii="Symbol" w:hAnsi="Symbol" w:hint="default"/>
        <w:sz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7691241"/>
    <w:multiLevelType w:val="multilevel"/>
    <w:tmpl w:val="DE54C7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29C63E41"/>
    <w:multiLevelType w:val="multilevel"/>
    <w:tmpl w:val="F95A8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5F6AA4"/>
    <w:multiLevelType w:val="multilevel"/>
    <w:tmpl w:val="B322B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62D85"/>
    <w:multiLevelType w:val="hybridMultilevel"/>
    <w:tmpl w:val="1CB0FC6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3B2C424D"/>
    <w:multiLevelType w:val="multilevel"/>
    <w:tmpl w:val="7E3895FC"/>
    <w:lvl w:ilvl="0">
      <w:start w:val="1"/>
      <w:numFmt w:val="decimal"/>
      <w:lvlText w:val="%1"/>
      <w:lvlJc w:val="left"/>
      <w:pPr>
        <w:ind w:left="705" w:hanging="705"/>
      </w:pPr>
      <w:rPr>
        <w:rFonts w:cs="Times New Roman" w:hint="default"/>
        <w:i/>
      </w:rPr>
    </w:lvl>
    <w:lvl w:ilvl="1">
      <w:start w:val="1"/>
      <w:numFmt w:val="decimal"/>
      <w:lvlText w:val="%1.%2"/>
      <w:lvlJc w:val="left"/>
      <w:pPr>
        <w:ind w:left="1414" w:hanging="705"/>
      </w:pPr>
      <w:rPr>
        <w:rFonts w:cs="Times New Roman" w:hint="default"/>
        <w:i/>
      </w:rPr>
    </w:lvl>
    <w:lvl w:ilvl="2">
      <w:start w:val="1"/>
      <w:numFmt w:val="decimal"/>
      <w:lvlText w:val="%1.%2.%3"/>
      <w:lvlJc w:val="left"/>
      <w:pPr>
        <w:ind w:left="2138" w:hanging="720"/>
      </w:pPr>
      <w:rPr>
        <w:rFonts w:cs="Times New Roman" w:hint="default"/>
        <w:i/>
      </w:rPr>
    </w:lvl>
    <w:lvl w:ilvl="3">
      <w:start w:val="1"/>
      <w:numFmt w:val="decimal"/>
      <w:lvlText w:val="%1.%2.%3.%4"/>
      <w:lvlJc w:val="left"/>
      <w:pPr>
        <w:ind w:left="3207" w:hanging="1080"/>
      </w:pPr>
      <w:rPr>
        <w:rFonts w:cs="Times New Roman" w:hint="default"/>
        <w:i/>
      </w:rPr>
    </w:lvl>
    <w:lvl w:ilvl="4">
      <w:start w:val="1"/>
      <w:numFmt w:val="decimal"/>
      <w:lvlText w:val="%1.%2.%3.%4.%5"/>
      <w:lvlJc w:val="left"/>
      <w:pPr>
        <w:ind w:left="3916" w:hanging="1080"/>
      </w:pPr>
      <w:rPr>
        <w:rFonts w:cs="Times New Roman" w:hint="default"/>
        <w:i/>
      </w:rPr>
    </w:lvl>
    <w:lvl w:ilvl="5">
      <w:start w:val="1"/>
      <w:numFmt w:val="decimal"/>
      <w:lvlText w:val="%1.%2.%3.%4.%5.%6"/>
      <w:lvlJc w:val="left"/>
      <w:pPr>
        <w:ind w:left="4985" w:hanging="1440"/>
      </w:pPr>
      <w:rPr>
        <w:rFonts w:cs="Times New Roman" w:hint="default"/>
        <w:i/>
      </w:rPr>
    </w:lvl>
    <w:lvl w:ilvl="6">
      <w:start w:val="1"/>
      <w:numFmt w:val="decimal"/>
      <w:lvlText w:val="%1.%2.%3.%4.%5.%6.%7"/>
      <w:lvlJc w:val="left"/>
      <w:pPr>
        <w:ind w:left="5694" w:hanging="1440"/>
      </w:pPr>
      <w:rPr>
        <w:rFonts w:cs="Times New Roman" w:hint="default"/>
        <w:i/>
      </w:rPr>
    </w:lvl>
    <w:lvl w:ilvl="7">
      <w:start w:val="1"/>
      <w:numFmt w:val="decimal"/>
      <w:lvlText w:val="%1.%2.%3.%4.%5.%6.%7.%8"/>
      <w:lvlJc w:val="left"/>
      <w:pPr>
        <w:ind w:left="6763" w:hanging="1800"/>
      </w:pPr>
      <w:rPr>
        <w:rFonts w:cs="Times New Roman" w:hint="default"/>
        <w:i/>
      </w:rPr>
    </w:lvl>
    <w:lvl w:ilvl="8">
      <w:start w:val="1"/>
      <w:numFmt w:val="decimal"/>
      <w:lvlText w:val="%1.%2.%3.%4.%5.%6.%7.%8.%9"/>
      <w:lvlJc w:val="left"/>
      <w:pPr>
        <w:ind w:left="7832" w:hanging="2160"/>
      </w:pPr>
      <w:rPr>
        <w:rFonts w:cs="Times New Roman" w:hint="default"/>
        <w:i/>
      </w:rPr>
    </w:lvl>
  </w:abstractNum>
  <w:abstractNum w:abstractNumId="16">
    <w:nsid w:val="3C635EB5"/>
    <w:multiLevelType w:val="multilevel"/>
    <w:tmpl w:val="1EFAA0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3E120317"/>
    <w:multiLevelType w:val="hybridMultilevel"/>
    <w:tmpl w:val="8BD4B3D2"/>
    <w:lvl w:ilvl="0" w:tplc="BC5A6272">
      <w:start w:val="1"/>
      <w:numFmt w:val="bullet"/>
      <w:lvlText w:val=""/>
      <w:lvlJc w:val="left"/>
      <w:pPr>
        <w:tabs>
          <w:tab w:val="num" w:pos="720"/>
        </w:tabs>
        <w:ind w:left="720" w:hanging="360"/>
      </w:pPr>
      <w:rPr>
        <w:rFonts w:ascii="Symbol" w:hAnsi="Symbol" w:hint="default"/>
        <w:sz w:val="20"/>
      </w:rPr>
    </w:lvl>
    <w:lvl w:ilvl="1" w:tplc="B34AC798">
      <w:numFmt w:val="bullet"/>
      <w:lvlText w:val=""/>
      <w:lvlJc w:val="left"/>
      <w:pPr>
        <w:tabs>
          <w:tab w:val="num" w:pos="1080"/>
        </w:tabs>
        <w:ind w:left="1080"/>
      </w:pPr>
      <w:rPr>
        <w:rFonts w:ascii="Symbol" w:hAnsi="Symbol" w:hint="default"/>
        <w:sz w:val="20"/>
      </w:rPr>
    </w:lvl>
    <w:lvl w:ilvl="2" w:tplc="78C228A8">
      <w:start w:val="1"/>
      <w:numFmt w:val="decimal"/>
      <w:lvlText w:val="%3."/>
      <w:lvlJc w:val="left"/>
      <w:pPr>
        <w:tabs>
          <w:tab w:val="num" w:pos="2160"/>
        </w:tabs>
        <w:ind w:left="2160" w:hanging="360"/>
      </w:pPr>
      <w:rPr>
        <w:rFonts w:cs="Times New Roman"/>
      </w:rPr>
    </w:lvl>
    <w:lvl w:ilvl="3" w:tplc="0E46D626">
      <w:start w:val="1"/>
      <w:numFmt w:val="decimal"/>
      <w:lvlText w:val="%4."/>
      <w:lvlJc w:val="left"/>
      <w:pPr>
        <w:tabs>
          <w:tab w:val="num" w:pos="2880"/>
        </w:tabs>
        <w:ind w:left="2880" w:hanging="360"/>
      </w:pPr>
      <w:rPr>
        <w:rFonts w:cs="Times New Roman"/>
      </w:rPr>
    </w:lvl>
    <w:lvl w:ilvl="4" w:tplc="09CA0DDA">
      <w:start w:val="1"/>
      <w:numFmt w:val="decimal"/>
      <w:lvlText w:val="%5."/>
      <w:lvlJc w:val="left"/>
      <w:pPr>
        <w:tabs>
          <w:tab w:val="num" w:pos="3600"/>
        </w:tabs>
        <w:ind w:left="3600" w:hanging="360"/>
      </w:pPr>
      <w:rPr>
        <w:rFonts w:cs="Times New Roman"/>
      </w:rPr>
    </w:lvl>
    <w:lvl w:ilvl="5" w:tplc="AF34FC62">
      <w:start w:val="1"/>
      <w:numFmt w:val="decimal"/>
      <w:lvlText w:val="%6."/>
      <w:lvlJc w:val="left"/>
      <w:pPr>
        <w:tabs>
          <w:tab w:val="num" w:pos="4320"/>
        </w:tabs>
        <w:ind w:left="4320" w:hanging="360"/>
      </w:pPr>
      <w:rPr>
        <w:rFonts w:cs="Times New Roman"/>
      </w:rPr>
    </w:lvl>
    <w:lvl w:ilvl="6" w:tplc="01A096E0">
      <w:start w:val="1"/>
      <w:numFmt w:val="decimal"/>
      <w:lvlText w:val="%7."/>
      <w:lvlJc w:val="left"/>
      <w:pPr>
        <w:tabs>
          <w:tab w:val="num" w:pos="5040"/>
        </w:tabs>
        <w:ind w:left="5040" w:hanging="360"/>
      </w:pPr>
      <w:rPr>
        <w:rFonts w:cs="Times New Roman"/>
      </w:rPr>
    </w:lvl>
    <w:lvl w:ilvl="7" w:tplc="A4443E08">
      <w:start w:val="1"/>
      <w:numFmt w:val="decimal"/>
      <w:lvlText w:val="%8."/>
      <w:lvlJc w:val="left"/>
      <w:pPr>
        <w:tabs>
          <w:tab w:val="num" w:pos="5760"/>
        </w:tabs>
        <w:ind w:left="5760" w:hanging="360"/>
      </w:pPr>
      <w:rPr>
        <w:rFonts w:cs="Times New Roman"/>
      </w:rPr>
    </w:lvl>
    <w:lvl w:ilvl="8" w:tplc="03A8A6E6">
      <w:start w:val="1"/>
      <w:numFmt w:val="decimal"/>
      <w:lvlText w:val="%9."/>
      <w:lvlJc w:val="left"/>
      <w:pPr>
        <w:tabs>
          <w:tab w:val="num" w:pos="6480"/>
        </w:tabs>
        <w:ind w:left="6480" w:hanging="360"/>
      </w:pPr>
      <w:rPr>
        <w:rFonts w:cs="Times New Roman"/>
      </w:rPr>
    </w:lvl>
  </w:abstractNum>
  <w:abstractNum w:abstractNumId="18">
    <w:nsid w:val="3EBA23D2"/>
    <w:multiLevelType w:val="multilevel"/>
    <w:tmpl w:val="E4EE1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052FAD"/>
    <w:multiLevelType w:val="hybridMultilevel"/>
    <w:tmpl w:val="76E806A6"/>
    <w:lvl w:ilvl="0" w:tplc="04190001">
      <w:start w:val="1"/>
      <w:numFmt w:val="bullet"/>
      <w:lvlText w:val=""/>
      <w:lvlJc w:val="left"/>
      <w:pPr>
        <w:tabs>
          <w:tab w:val="num" w:pos="1340"/>
        </w:tabs>
        <w:ind w:left="1340" w:hanging="360"/>
      </w:pPr>
      <w:rPr>
        <w:rFonts w:ascii="Symbol" w:hAnsi="Symbol" w:hint="default"/>
      </w:rPr>
    </w:lvl>
    <w:lvl w:ilvl="1" w:tplc="04190003">
      <w:start w:val="1"/>
      <w:numFmt w:val="bullet"/>
      <w:lvlText w:val="o"/>
      <w:lvlJc w:val="left"/>
      <w:pPr>
        <w:tabs>
          <w:tab w:val="num" w:pos="2060"/>
        </w:tabs>
        <w:ind w:left="2060" w:hanging="360"/>
      </w:pPr>
      <w:rPr>
        <w:rFonts w:ascii="Courier New" w:hAnsi="Courier New" w:hint="default"/>
      </w:rPr>
    </w:lvl>
    <w:lvl w:ilvl="2" w:tplc="04190005">
      <w:start w:val="1"/>
      <w:numFmt w:val="bullet"/>
      <w:lvlText w:val=""/>
      <w:lvlJc w:val="left"/>
      <w:pPr>
        <w:tabs>
          <w:tab w:val="num" w:pos="2780"/>
        </w:tabs>
        <w:ind w:left="2780" w:hanging="360"/>
      </w:pPr>
      <w:rPr>
        <w:rFonts w:ascii="Wingdings" w:hAnsi="Wingdings" w:hint="default"/>
      </w:rPr>
    </w:lvl>
    <w:lvl w:ilvl="3" w:tplc="04190001">
      <w:start w:val="1"/>
      <w:numFmt w:val="bullet"/>
      <w:lvlText w:val=""/>
      <w:lvlJc w:val="left"/>
      <w:pPr>
        <w:tabs>
          <w:tab w:val="num" w:pos="3500"/>
        </w:tabs>
        <w:ind w:left="3500" w:hanging="360"/>
      </w:pPr>
      <w:rPr>
        <w:rFonts w:ascii="Symbol" w:hAnsi="Symbol" w:hint="default"/>
      </w:rPr>
    </w:lvl>
    <w:lvl w:ilvl="4" w:tplc="04190003">
      <w:start w:val="1"/>
      <w:numFmt w:val="bullet"/>
      <w:lvlText w:val="o"/>
      <w:lvlJc w:val="left"/>
      <w:pPr>
        <w:tabs>
          <w:tab w:val="num" w:pos="4220"/>
        </w:tabs>
        <w:ind w:left="4220" w:hanging="360"/>
      </w:pPr>
      <w:rPr>
        <w:rFonts w:ascii="Courier New" w:hAnsi="Courier New" w:hint="default"/>
      </w:rPr>
    </w:lvl>
    <w:lvl w:ilvl="5" w:tplc="04190005">
      <w:start w:val="1"/>
      <w:numFmt w:val="bullet"/>
      <w:lvlText w:val=""/>
      <w:lvlJc w:val="left"/>
      <w:pPr>
        <w:tabs>
          <w:tab w:val="num" w:pos="4940"/>
        </w:tabs>
        <w:ind w:left="4940" w:hanging="360"/>
      </w:pPr>
      <w:rPr>
        <w:rFonts w:ascii="Wingdings" w:hAnsi="Wingdings" w:hint="default"/>
      </w:rPr>
    </w:lvl>
    <w:lvl w:ilvl="6" w:tplc="04190001">
      <w:start w:val="1"/>
      <w:numFmt w:val="bullet"/>
      <w:lvlText w:val=""/>
      <w:lvlJc w:val="left"/>
      <w:pPr>
        <w:tabs>
          <w:tab w:val="num" w:pos="5660"/>
        </w:tabs>
        <w:ind w:left="5660" w:hanging="360"/>
      </w:pPr>
      <w:rPr>
        <w:rFonts w:ascii="Symbol" w:hAnsi="Symbol" w:hint="default"/>
      </w:rPr>
    </w:lvl>
    <w:lvl w:ilvl="7" w:tplc="04190003">
      <w:start w:val="1"/>
      <w:numFmt w:val="bullet"/>
      <w:lvlText w:val="o"/>
      <w:lvlJc w:val="left"/>
      <w:pPr>
        <w:tabs>
          <w:tab w:val="num" w:pos="6380"/>
        </w:tabs>
        <w:ind w:left="6380" w:hanging="360"/>
      </w:pPr>
      <w:rPr>
        <w:rFonts w:ascii="Courier New" w:hAnsi="Courier New" w:hint="default"/>
      </w:rPr>
    </w:lvl>
    <w:lvl w:ilvl="8" w:tplc="04190005">
      <w:start w:val="1"/>
      <w:numFmt w:val="bullet"/>
      <w:lvlText w:val=""/>
      <w:lvlJc w:val="left"/>
      <w:pPr>
        <w:tabs>
          <w:tab w:val="num" w:pos="7100"/>
        </w:tabs>
        <w:ind w:left="7100" w:hanging="360"/>
      </w:pPr>
      <w:rPr>
        <w:rFonts w:ascii="Wingdings" w:hAnsi="Wingdings" w:hint="default"/>
      </w:rPr>
    </w:lvl>
  </w:abstractNum>
  <w:abstractNum w:abstractNumId="20">
    <w:nsid w:val="45522B30"/>
    <w:multiLevelType w:val="hybridMultilevel"/>
    <w:tmpl w:val="1CF68BD4"/>
    <w:lvl w:ilvl="0" w:tplc="04190001">
      <w:start w:val="1"/>
      <w:numFmt w:val="bullet"/>
      <w:lvlText w:val=""/>
      <w:lvlJc w:val="left"/>
      <w:pPr>
        <w:tabs>
          <w:tab w:val="num" w:pos="720"/>
        </w:tabs>
        <w:ind w:left="720" w:hanging="360"/>
      </w:pPr>
      <w:rPr>
        <w:rFonts w:ascii="Symbol" w:hAnsi="Symbol" w:hint="default"/>
        <w:sz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1">
    <w:nsid w:val="458A7D38"/>
    <w:multiLevelType w:val="multilevel"/>
    <w:tmpl w:val="2A521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9F2C65"/>
    <w:multiLevelType w:val="multilevel"/>
    <w:tmpl w:val="C3540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E41B09"/>
    <w:multiLevelType w:val="multilevel"/>
    <w:tmpl w:val="C6F09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BD57CE"/>
    <w:multiLevelType w:val="multilevel"/>
    <w:tmpl w:val="77D49C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7150E20"/>
    <w:multiLevelType w:val="hybridMultilevel"/>
    <w:tmpl w:val="9DDC8E70"/>
    <w:lvl w:ilvl="0" w:tplc="BC5A6272">
      <w:start w:val="1"/>
      <w:numFmt w:val="bullet"/>
      <w:lvlText w:val=""/>
      <w:lvlJc w:val="left"/>
      <w:pPr>
        <w:tabs>
          <w:tab w:val="num" w:pos="720"/>
        </w:tabs>
        <w:ind w:left="720" w:hanging="360"/>
      </w:pPr>
      <w:rPr>
        <w:rFonts w:ascii="Symbol" w:hAnsi="Symbol" w:hint="default"/>
        <w:sz w:val="20"/>
      </w:rPr>
    </w:lvl>
    <w:lvl w:ilvl="1" w:tplc="31A6F4E2">
      <w:start w:val="1"/>
      <w:numFmt w:val="bullet"/>
      <w:lvlText w:val=""/>
      <w:lvlJc w:val="left"/>
      <w:pPr>
        <w:tabs>
          <w:tab w:val="num" w:pos="1440"/>
        </w:tabs>
        <w:ind w:left="1440" w:hanging="360"/>
      </w:pPr>
      <w:rPr>
        <w:rFonts w:ascii="Wingdings 2" w:hAnsi="Wingdings 2" w:hint="default"/>
        <w:sz w:val="24"/>
      </w:rPr>
    </w:lvl>
    <w:lvl w:ilvl="2" w:tplc="78C228A8">
      <w:start w:val="1"/>
      <w:numFmt w:val="decimal"/>
      <w:lvlText w:val="%3."/>
      <w:lvlJc w:val="left"/>
      <w:pPr>
        <w:tabs>
          <w:tab w:val="num" w:pos="2160"/>
        </w:tabs>
        <w:ind w:left="2160" w:hanging="360"/>
      </w:pPr>
      <w:rPr>
        <w:rFonts w:cs="Times New Roman"/>
      </w:rPr>
    </w:lvl>
    <w:lvl w:ilvl="3" w:tplc="0E46D626">
      <w:start w:val="1"/>
      <w:numFmt w:val="decimal"/>
      <w:lvlText w:val="%4."/>
      <w:lvlJc w:val="left"/>
      <w:pPr>
        <w:tabs>
          <w:tab w:val="num" w:pos="2880"/>
        </w:tabs>
        <w:ind w:left="2880" w:hanging="360"/>
      </w:pPr>
      <w:rPr>
        <w:rFonts w:cs="Times New Roman"/>
      </w:rPr>
    </w:lvl>
    <w:lvl w:ilvl="4" w:tplc="09CA0DDA">
      <w:start w:val="1"/>
      <w:numFmt w:val="decimal"/>
      <w:lvlText w:val="%5."/>
      <w:lvlJc w:val="left"/>
      <w:pPr>
        <w:tabs>
          <w:tab w:val="num" w:pos="3600"/>
        </w:tabs>
        <w:ind w:left="3600" w:hanging="360"/>
      </w:pPr>
      <w:rPr>
        <w:rFonts w:cs="Times New Roman"/>
      </w:rPr>
    </w:lvl>
    <w:lvl w:ilvl="5" w:tplc="AF34FC62">
      <w:start w:val="1"/>
      <w:numFmt w:val="decimal"/>
      <w:lvlText w:val="%6."/>
      <w:lvlJc w:val="left"/>
      <w:pPr>
        <w:tabs>
          <w:tab w:val="num" w:pos="4320"/>
        </w:tabs>
        <w:ind w:left="4320" w:hanging="360"/>
      </w:pPr>
      <w:rPr>
        <w:rFonts w:cs="Times New Roman"/>
      </w:rPr>
    </w:lvl>
    <w:lvl w:ilvl="6" w:tplc="01A096E0">
      <w:start w:val="1"/>
      <w:numFmt w:val="decimal"/>
      <w:lvlText w:val="%7."/>
      <w:lvlJc w:val="left"/>
      <w:pPr>
        <w:tabs>
          <w:tab w:val="num" w:pos="5040"/>
        </w:tabs>
        <w:ind w:left="5040" w:hanging="360"/>
      </w:pPr>
      <w:rPr>
        <w:rFonts w:cs="Times New Roman"/>
      </w:rPr>
    </w:lvl>
    <w:lvl w:ilvl="7" w:tplc="A4443E08">
      <w:start w:val="1"/>
      <w:numFmt w:val="decimal"/>
      <w:lvlText w:val="%8."/>
      <w:lvlJc w:val="left"/>
      <w:pPr>
        <w:tabs>
          <w:tab w:val="num" w:pos="5760"/>
        </w:tabs>
        <w:ind w:left="5760" w:hanging="360"/>
      </w:pPr>
      <w:rPr>
        <w:rFonts w:cs="Times New Roman"/>
      </w:rPr>
    </w:lvl>
    <w:lvl w:ilvl="8" w:tplc="03A8A6E6">
      <w:start w:val="1"/>
      <w:numFmt w:val="decimal"/>
      <w:lvlText w:val="%9."/>
      <w:lvlJc w:val="left"/>
      <w:pPr>
        <w:tabs>
          <w:tab w:val="num" w:pos="6480"/>
        </w:tabs>
        <w:ind w:left="6480" w:hanging="360"/>
      </w:pPr>
      <w:rPr>
        <w:rFonts w:cs="Times New Roman"/>
      </w:rPr>
    </w:lvl>
  </w:abstractNum>
  <w:abstractNum w:abstractNumId="26">
    <w:nsid w:val="5AF535F5"/>
    <w:multiLevelType w:val="multilevel"/>
    <w:tmpl w:val="86EC6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BE659A6"/>
    <w:multiLevelType w:val="multilevel"/>
    <w:tmpl w:val="202A2C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65F4190E"/>
    <w:multiLevelType w:val="multilevel"/>
    <w:tmpl w:val="B110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B8D5AF1"/>
    <w:multiLevelType w:val="multilevel"/>
    <w:tmpl w:val="24149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88735C"/>
    <w:multiLevelType w:val="hybridMultilevel"/>
    <w:tmpl w:val="8452E58E"/>
    <w:lvl w:ilvl="0" w:tplc="0419000F">
      <w:start w:val="1"/>
      <w:numFmt w:val="decimal"/>
      <w:lvlText w:val="%1."/>
      <w:lvlJc w:val="left"/>
      <w:pPr>
        <w:tabs>
          <w:tab w:val="num" w:pos="1260"/>
        </w:tabs>
        <w:ind w:left="12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71552073"/>
    <w:multiLevelType w:val="multilevel"/>
    <w:tmpl w:val="362C7E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72BC601D"/>
    <w:multiLevelType w:val="multilevel"/>
    <w:tmpl w:val="1BCCA0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78E003D1"/>
    <w:multiLevelType w:val="multilevel"/>
    <w:tmpl w:val="2FA8B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num>
  <w:num w:numId="3">
    <w:abstractNumId w:val="7"/>
  </w:num>
  <w:num w:numId="4">
    <w:abstractNumId w:val="6"/>
  </w:num>
  <w:num w:numId="5">
    <w:abstractNumId w:val="12"/>
  </w:num>
  <w:num w:numId="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6"/>
  </w:num>
  <w:num w:numId="15">
    <w:abstractNumId w:val="5"/>
  </w:num>
  <w:num w:numId="16">
    <w:abstractNumId w:val="9"/>
  </w:num>
  <w:num w:numId="17">
    <w:abstractNumId w:val="27"/>
  </w:num>
  <w:num w:numId="18">
    <w:abstractNumId w:val="32"/>
  </w:num>
  <w:num w:numId="19">
    <w:abstractNumId w:val="11"/>
  </w:num>
  <w:num w:numId="20">
    <w:abstractNumId w:val="33"/>
  </w:num>
  <w:num w:numId="21">
    <w:abstractNumId w:val="22"/>
  </w:num>
  <w:num w:numId="22">
    <w:abstractNumId w:val="21"/>
  </w:num>
  <w:num w:numId="23">
    <w:abstractNumId w:val="28"/>
  </w:num>
  <w:num w:numId="24">
    <w:abstractNumId w:val="26"/>
  </w:num>
  <w:num w:numId="25">
    <w:abstractNumId w:val="24"/>
  </w:num>
  <w:num w:numId="26">
    <w:abstractNumId w:val="2"/>
  </w:num>
  <w:num w:numId="27">
    <w:abstractNumId w:val="31"/>
  </w:num>
  <w:num w:numId="28">
    <w:abstractNumId w:val="29"/>
  </w:num>
  <w:num w:numId="29">
    <w:abstractNumId w:val="8"/>
  </w:num>
  <w:num w:numId="30">
    <w:abstractNumId w:val="23"/>
  </w:num>
  <w:num w:numId="31">
    <w:abstractNumId w:val="18"/>
  </w:num>
  <w:num w:numId="32">
    <w:abstractNumId w:val="4"/>
  </w:num>
  <w:num w:numId="33">
    <w:abstractNumId w:val="13"/>
  </w:num>
  <w:num w:numId="3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296"/>
    <w:rsid w:val="00011AFD"/>
    <w:rsid w:val="00020BC6"/>
    <w:rsid w:val="0002687C"/>
    <w:rsid w:val="00026F0B"/>
    <w:rsid w:val="00063193"/>
    <w:rsid w:val="000A47B4"/>
    <w:rsid w:val="000A6A57"/>
    <w:rsid w:val="00100CF4"/>
    <w:rsid w:val="00103D31"/>
    <w:rsid w:val="00116C90"/>
    <w:rsid w:val="00131CBB"/>
    <w:rsid w:val="00152958"/>
    <w:rsid w:val="002256D9"/>
    <w:rsid w:val="002455F8"/>
    <w:rsid w:val="002645E8"/>
    <w:rsid w:val="00267CD0"/>
    <w:rsid w:val="002E40A8"/>
    <w:rsid w:val="002F5024"/>
    <w:rsid w:val="003046D6"/>
    <w:rsid w:val="00307ABB"/>
    <w:rsid w:val="00327687"/>
    <w:rsid w:val="003300C9"/>
    <w:rsid w:val="00331C38"/>
    <w:rsid w:val="00335474"/>
    <w:rsid w:val="00361916"/>
    <w:rsid w:val="003C1027"/>
    <w:rsid w:val="003C302F"/>
    <w:rsid w:val="003C3312"/>
    <w:rsid w:val="003D404E"/>
    <w:rsid w:val="003D5DA5"/>
    <w:rsid w:val="003E7108"/>
    <w:rsid w:val="003F5EA8"/>
    <w:rsid w:val="0040583B"/>
    <w:rsid w:val="0042048F"/>
    <w:rsid w:val="00433EB7"/>
    <w:rsid w:val="004468C1"/>
    <w:rsid w:val="00446D4F"/>
    <w:rsid w:val="0046256D"/>
    <w:rsid w:val="00475DCE"/>
    <w:rsid w:val="00481A9E"/>
    <w:rsid w:val="004857A0"/>
    <w:rsid w:val="004E4748"/>
    <w:rsid w:val="004F60EA"/>
    <w:rsid w:val="0053312A"/>
    <w:rsid w:val="005675F0"/>
    <w:rsid w:val="005A10E7"/>
    <w:rsid w:val="005A3140"/>
    <w:rsid w:val="005B1A02"/>
    <w:rsid w:val="005B4AA9"/>
    <w:rsid w:val="005C50EE"/>
    <w:rsid w:val="005E55C8"/>
    <w:rsid w:val="00603AE7"/>
    <w:rsid w:val="00615DF6"/>
    <w:rsid w:val="0062663A"/>
    <w:rsid w:val="00657915"/>
    <w:rsid w:val="006728B7"/>
    <w:rsid w:val="006D2B43"/>
    <w:rsid w:val="006D73FB"/>
    <w:rsid w:val="006E6654"/>
    <w:rsid w:val="0070321D"/>
    <w:rsid w:val="00715267"/>
    <w:rsid w:val="00761AF9"/>
    <w:rsid w:val="00773CB6"/>
    <w:rsid w:val="00780BE9"/>
    <w:rsid w:val="00780E58"/>
    <w:rsid w:val="0078267B"/>
    <w:rsid w:val="007827AC"/>
    <w:rsid w:val="007A746D"/>
    <w:rsid w:val="007D2E65"/>
    <w:rsid w:val="007D671D"/>
    <w:rsid w:val="007E7A5F"/>
    <w:rsid w:val="008124BF"/>
    <w:rsid w:val="00813FD2"/>
    <w:rsid w:val="00814B13"/>
    <w:rsid w:val="008206E7"/>
    <w:rsid w:val="0086608F"/>
    <w:rsid w:val="00867AC1"/>
    <w:rsid w:val="0087163F"/>
    <w:rsid w:val="008B14FC"/>
    <w:rsid w:val="008C136A"/>
    <w:rsid w:val="008D4DEE"/>
    <w:rsid w:val="009051EB"/>
    <w:rsid w:val="00930410"/>
    <w:rsid w:val="00944601"/>
    <w:rsid w:val="00944677"/>
    <w:rsid w:val="009515BA"/>
    <w:rsid w:val="0096547C"/>
    <w:rsid w:val="009A1C5D"/>
    <w:rsid w:val="009B31F1"/>
    <w:rsid w:val="009C7037"/>
    <w:rsid w:val="009E7DFA"/>
    <w:rsid w:val="00A17ED2"/>
    <w:rsid w:val="00A3604F"/>
    <w:rsid w:val="00A45ACB"/>
    <w:rsid w:val="00A715B8"/>
    <w:rsid w:val="00A723F0"/>
    <w:rsid w:val="00A80786"/>
    <w:rsid w:val="00AB238D"/>
    <w:rsid w:val="00B236BA"/>
    <w:rsid w:val="00B40F97"/>
    <w:rsid w:val="00B7284A"/>
    <w:rsid w:val="00B80F56"/>
    <w:rsid w:val="00B8299C"/>
    <w:rsid w:val="00BA197D"/>
    <w:rsid w:val="00C32F20"/>
    <w:rsid w:val="00C418F6"/>
    <w:rsid w:val="00C5512A"/>
    <w:rsid w:val="00C55273"/>
    <w:rsid w:val="00CC3AF3"/>
    <w:rsid w:val="00CE635C"/>
    <w:rsid w:val="00CF2BA9"/>
    <w:rsid w:val="00D17498"/>
    <w:rsid w:val="00D20A53"/>
    <w:rsid w:val="00D46877"/>
    <w:rsid w:val="00D779A7"/>
    <w:rsid w:val="00DB03F9"/>
    <w:rsid w:val="00DD6296"/>
    <w:rsid w:val="00DD703C"/>
    <w:rsid w:val="00E14838"/>
    <w:rsid w:val="00E2307E"/>
    <w:rsid w:val="00E57ADA"/>
    <w:rsid w:val="00E75EF7"/>
    <w:rsid w:val="00E818EF"/>
    <w:rsid w:val="00EA4152"/>
    <w:rsid w:val="00EA6BE5"/>
    <w:rsid w:val="00EB3A88"/>
    <w:rsid w:val="00EB3BBD"/>
    <w:rsid w:val="00EB41E1"/>
    <w:rsid w:val="00ED3586"/>
    <w:rsid w:val="00F105B3"/>
    <w:rsid w:val="00F15780"/>
    <w:rsid w:val="00F17299"/>
    <w:rsid w:val="00F516B3"/>
    <w:rsid w:val="00F82DDF"/>
    <w:rsid w:val="00F850D9"/>
    <w:rsid w:val="00F903F6"/>
    <w:rsid w:val="00F95B40"/>
    <w:rsid w:val="00FF38C9"/>
    <w:rsid w:val="00FF7B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46D4F"/>
    <w:pPr>
      <w:spacing w:after="200" w:line="276" w:lineRule="auto"/>
    </w:pPr>
  </w:style>
  <w:style w:type="paragraph" w:styleId="1">
    <w:name w:val="heading 1"/>
    <w:basedOn w:val="a"/>
    <w:next w:val="a"/>
    <w:link w:val="10"/>
    <w:uiPriority w:val="99"/>
    <w:qFormat/>
    <w:rsid w:val="00DD6296"/>
    <w:pPr>
      <w:keepNext/>
      <w:widowControl w:val="0"/>
      <w:shd w:val="clear" w:color="auto" w:fill="FFFFFF"/>
      <w:autoSpaceDE w:val="0"/>
      <w:autoSpaceDN w:val="0"/>
      <w:adjustRightInd w:val="0"/>
      <w:spacing w:after="0" w:line="240" w:lineRule="auto"/>
      <w:jc w:val="center"/>
      <w:outlineLvl w:val="0"/>
    </w:pPr>
    <w:rPr>
      <w:rFonts w:ascii="Cambria" w:hAnsi="Cambria"/>
      <w:b/>
      <w:color w:val="000000"/>
      <w:sz w:val="28"/>
      <w:szCs w:val="17"/>
    </w:rPr>
  </w:style>
  <w:style w:type="paragraph" w:styleId="20">
    <w:name w:val="heading 2"/>
    <w:basedOn w:val="a"/>
    <w:link w:val="21"/>
    <w:uiPriority w:val="99"/>
    <w:qFormat/>
    <w:rsid w:val="00DD6296"/>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next w:val="a"/>
    <w:link w:val="30"/>
    <w:uiPriority w:val="99"/>
    <w:qFormat/>
    <w:rsid w:val="00DD6296"/>
    <w:pPr>
      <w:widowControl w:val="0"/>
      <w:shd w:val="clear" w:color="auto" w:fill="FFFFFF"/>
      <w:suppressAutoHyphens/>
      <w:autoSpaceDE w:val="0"/>
      <w:autoSpaceDN w:val="0"/>
      <w:adjustRightInd w:val="0"/>
      <w:spacing w:before="120" w:after="60" w:line="240" w:lineRule="auto"/>
      <w:jc w:val="center"/>
      <w:outlineLvl w:val="2"/>
    </w:pPr>
    <w:rPr>
      <w:rFonts w:ascii="Arial" w:hAnsi="Arial"/>
      <w:b/>
      <w:bCs/>
      <w:color w:val="000000"/>
      <w:sz w:val="18"/>
    </w:rPr>
  </w:style>
  <w:style w:type="paragraph" w:styleId="4">
    <w:name w:val="heading 4"/>
    <w:basedOn w:val="a"/>
    <w:next w:val="a"/>
    <w:link w:val="40"/>
    <w:uiPriority w:val="99"/>
    <w:qFormat/>
    <w:rsid w:val="00DD6296"/>
    <w:pPr>
      <w:keepNext/>
      <w:widowControl w:val="0"/>
      <w:shd w:val="clear" w:color="auto" w:fill="FFFFFF"/>
      <w:autoSpaceDE w:val="0"/>
      <w:autoSpaceDN w:val="0"/>
      <w:adjustRightInd w:val="0"/>
      <w:spacing w:after="0" w:line="240" w:lineRule="auto"/>
      <w:jc w:val="both"/>
      <w:outlineLvl w:val="3"/>
    </w:pPr>
    <w:rPr>
      <w:rFonts w:ascii="Times New Roman" w:hAnsi="Times New Roman"/>
      <w:color w:val="000000"/>
      <w:sz w:val="24"/>
    </w:rPr>
  </w:style>
  <w:style w:type="paragraph" w:styleId="5">
    <w:name w:val="heading 5"/>
    <w:basedOn w:val="a"/>
    <w:next w:val="a"/>
    <w:link w:val="50"/>
    <w:uiPriority w:val="99"/>
    <w:qFormat/>
    <w:rsid w:val="00DD6296"/>
    <w:pPr>
      <w:keepNext/>
      <w:widowControl w:val="0"/>
      <w:shd w:val="clear" w:color="auto" w:fill="FFFFFF"/>
      <w:autoSpaceDE w:val="0"/>
      <w:autoSpaceDN w:val="0"/>
      <w:adjustRightInd w:val="0"/>
      <w:spacing w:after="0" w:line="240" w:lineRule="auto"/>
      <w:ind w:left="720"/>
      <w:jc w:val="both"/>
      <w:outlineLvl w:val="4"/>
    </w:pPr>
    <w:rPr>
      <w:rFonts w:ascii="Times New Roman" w:hAnsi="Times New Roman"/>
      <w:color w:val="000000"/>
      <w:sz w:val="24"/>
      <w:u w:val="single"/>
    </w:rPr>
  </w:style>
  <w:style w:type="paragraph" w:styleId="6">
    <w:name w:val="heading 6"/>
    <w:basedOn w:val="a"/>
    <w:next w:val="a"/>
    <w:link w:val="60"/>
    <w:uiPriority w:val="99"/>
    <w:qFormat/>
    <w:rsid w:val="00DD6296"/>
    <w:pPr>
      <w:widowControl w:val="0"/>
      <w:spacing w:after="0" w:line="240" w:lineRule="auto"/>
      <w:jc w:val="center"/>
      <w:outlineLvl w:val="5"/>
    </w:pPr>
    <w:rPr>
      <w:rFonts w:ascii="Arial" w:hAnsi="Arial"/>
      <w:bCs/>
      <w:noProof/>
      <w:sz w:val="18"/>
      <w:szCs w:val="18"/>
    </w:rPr>
  </w:style>
  <w:style w:type="paragraph" w:styleId="7">
    <w:name w:val="heading 7"/>
    <w:basedOn w:val="a"/>
    <w:next w:val="a"/>
    <w:link w:val="70"/>
    <w:uiPriority w:val="99"/>
    <w:qFormat/>
    <w:rsid w:val="00DD6296"/>
    <w:pPr>
      <w:spacing w:before="240" w:after="60" w:line="240" w:lineRule="auto"/>
      <w:outlineLvl w:val="6"/>
    </w:pPr>
    <w:rPr>
      <w:sz w:val="24"/>
      <w:szCs w:val="24"/>
    </w:rPr>
  </w:style>
  <w:style w:type="paragraph" w:styleId="9">
    <w:name w:val="heading 9"/>
    <w:basedOn w:val="a"/>
    <w:next w:val="a"/>
    <w:link w:val="90"/>
    <w:uiPriority w:val="99"/>
    <w:qFormat/>
    <w:rsid w:val="00DD6296"/>
    <w:pPr>
      <w:spacing w:before="240" w:after="60" w:line="240" w:lineRule="auto"/>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D6296"/>
    <w:rPr>
      <w:rFonts w:ascii="Cambria" w:hAnsi="Cambria" w:cs="Times New Roman"/>
      <w:b/>
      <w:color w:val="000000"/>
      <w:sz w:val="17"/>
      <w:szCs w:val="17"/>
      <w:shd w:val="clear" w:color="auto" w:fill="FFFFFF"/>
    </w:rPr>
  </w:style>
  <w:style w:type="character" w:customStyle="1" w:styleId="21">
    <w:name w:val="Заголовок 2 Знак"/>
    <w:basedOn w:val="a0"/>
    <w:link w:val="20"/>
    <w:uiPriority w:val="99"/>
    <w:locked/>
    <w:rsid w:val="00DD6296"/>
    <w:rPr>
      <w:rFonts w:ascii="Times New Roman" w:hAnsi="Times New Roman" w:cs="Times New Roman"/>
      <w:b/>
      <w:bCs/>
      <w:sz w:val="36"/>
      <w:szCs w:val="36"/>
    </w:rPr>
  </w:style>
  <w:style w:type="character" w:customStyle="1" w:styleId="30">
    <w:name w:val="Заголовок 3 Знак"/>
    <w:basedOn w:val="a0"/>
    <w:link w:val="3"/>
    <w:uiPriority w:val="99"/>
    <w:locked/>
    <w:rsid w:val="00DD6296"/>
    <w:rPr>
      <w:rFonts w:ascii="Arial" w:hAnsi="Arial" w:cs="Times New Roman"/>
      <w:b/>
      <w:bCs/>
      <w:color w:val="000000"/>
      <w:sz w:val="18"/>
      <w:shd w:val="clear" w:color="auto" w:fill="FFFFFF"/>
    </w:rPr>
  </w:style>
  <w:style w:type="character" w:customStyle="1" w:styleId="40">
    <w:name w:val="Заголовок 4 Знак"/>
    <w:basedOn w:val="a0"/>
    <w:link w:val="4"/>
    <w:uiPriority w:val="99"/>
    <w:locked/>
    <w:rsid w:val="00DD6296"/>
    <w:rPr>
      <w:rFonts w:ascii="Times New Roman" w:hAnsi="Times New Roman" w:cs="Times New Roman"/>
      <w:color w:val="000000"/>
      <w:sz w:val="24"/>
      <w:shd w:val="clear" w:color="auto" w:fill="FFFFFF"/>
    </w:rPr>
  </w:style>
  <w:style w:type="character" w:customStyle="1" w:styleId="50">
    <w:name w:val="Заголовок 5 Знак"/>
    <w:basedOn w:val="a0"/>
    <w:link w:val="5"/>
    <w:uiPriority w:val="99"/>
    <w:locked/>
    <w:rsid w:val="00DD6296"/>
    <w:rPr>
      <w:rFonts w:ascii="Times New Roman" w:hAnsi="Times New Roman" w:cs="Times New Roman"/>
      <w:color w:val="000000"/>
      <w:sz w:val="24"/>
      <w:u w:val="single"/>
      <w:shd w:val="clear" w:color="auto" w:fill="FFFFFF"/>
    </w:rPr>
  </w:style>
  <w:style w:type="character" w:customStyle="1" w:styleId="60">
    <w:name w:val="Заголовок 6 Знак"/>
    <w:basedOn w:val="a0"/>
    <w:link w:val="6"/>
    <w:uiPriority w:val="99"/>
    <w:locked/>
    <w:rsid w:val="00DD6296"/>
    <w:rPr>
      <w:rFonts w:ascii="Arial" w:hAnsi="Arial" w:cs="Times New Roman"/>
      <w:bCs/>
      <w:noProof/>
      <w:sz w:val="18"/>
      <w:szCs w:val="18"/>
    </w:rPr>
  </w:style>
  <w:style w:type="character" w:customStyle="1" w:styleId="70">
    <w:name w:val="Заголовок 7 Знак"/>
    <w:basedOn w:val="a0"/>
    <w:link w:val="7"/>
    <w:uiPriority w:val="99"/>
    <w:locked/>
    <w:rsid w:val="00DD6296"/>
    <w:rPr>
      <w:rFonts w:ascii="Calibri" w:hAnsi="Calibri" w:cs="Times New Roman"/>
      <w:sz w:val="24"/>
      <w:szCs w:val="24"/>
    </w:rPr>
  </w:style>
  <w:style w:type="character" w:customStyle="1" w:styleId="90">
    <w:name w:val="Заголовок 9 Знак"/>
    <w:basedOn w:val="a0"/>
    <w:link w:val="9"/>
    <w:uiPriority w:val="99"/>
    <w:locked/>
    <w:rsid w:val="00DD6296"/>
    <w:rPr>
      <w:rFonts w:ascii="Arial" w:hAnsi="Arial" w:cs="Times New Roman"/>
    </w:rPr>
  </w:style>
  <w:style w:type="paragraph" w:customStyle="1" w:styleId="22">
    <w:name w:val="Знак2 Знак Знак Знак Знак Знак Знак Знак Знак Знак Знак Знак Знак"/>
    <w:basedOn w:val="a"/>
    <w:uiPriority w:val="99"/>
    <w:rsid w:val="00DD6296"/>
    <w:pPr>
      <w:spacing w:before="100" w:beforeAutospacing="1" w:after="100" w:afterAutospacing="1" w:line="240" w:lineRule="auto"/>
    </w:pPr>
    <w:rPr>
      <w:rFonts w:ascii="Tahoma" w:hAnsi="Tahoma"/>
      <w:sz w:val="20"/>
      <w:szCs w:val="20"/>
      <w:lang w:val="en-US" w:eastAsia="en-US"/>
    </w:rPr>
  </w:style>
  <w:style w:type="table" w:styleId="a3">
    <w:name w:val="Table Grid"/>
    <w:basedOn w:val="a1"/>
    <w:uiPriority w:val="99"/>
    <w:rsid w:val="00DD6296"/>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DD6296"/>
    <w:pPr>
      <w:spacing w:before="100" w:beforeAutospacing="1" w:after="100" w:afterAutospacing="1" w:line="240" w:lineRule="auto"/>
    </w:pPr>
    <w:rPr>
      <w:rFonts w:ascii="Times New Roman" w:hAnsi="Times New Roman"/>
      <w:sz w:val="24"/>
      <w:szCs w:val="24"/>
    </w:rPr>
  </w:style>
  <w:style w:type="character" w:customStyle="1" w:styleId="b">
    <w:name w:val="b"/>
    <w:basedOn w:val="a0"/>
    <w:uiPriority w:val="99"/>
    <w:rsid w:val="00DD6296"/>
    <w:rPr>
      <w:rFonts w:cs="Times New Roman"/>
    </w:rPr>
  </w:style>
  <w:style w:type="character" w:styleId="a5">
    <w:name w:val="Hyperlink"/>
    <w:basedOn w:val="a0"/>
    <w:uiPriority w:val="99"/>
    <w:rsid w:val="00DD6296"/>
    <w:rPr>
      <w:rFonts w:cs="Times New Roman"/>
      <w:color w:val="0000FF"/>
      <w:u w:val="single"/>
    </w:rPr>
  </w:style>
  <w:style w:type="paragraph" w:customStyle="1" w:styleId="a6">
    <w:name w:val="Знак"/>
    <w:basedOn w:val="a"/>
    <w:uiPriority w:val="99"/>
    <w:rsid w:val="00DD6296"/>
    <w:pPr>
      <w:spacing w:before="100" w:beforeAutospacing="1" w:after="100" w:afterAutospacing="1" w:line="240" w:lineRule="auto"/>
    </w:pPr>
    <w:rPr>
      <w:rFonts w:ascii="Tahoma" w:hAnsi="Tahoma"/>
      <w:sz w:val="20"/>
      <w:szCs w:val="20"/>
      <w:lang w:val="en-US" w:eastAsia="en-US"/>
    </w:rPr>
  </w:style>
  <w:style w:type="paragraph" w:styleId="23">
    <w:name w:val="Body Text 2"/>
    <w:basedOn w:val="a"/>
    <w:link w:val="24"/>
    <w:uiPriority w:val="99"/>
    <w:rsid w:val="00DD6296"/>
    <w:pPr>
      <w:widowControl w:val="0"/>
      <w:shd w:val="clear" w:color="auto" w:fill="FFFFFF"/>
      <w:autoSpaceDE w:val="0"/>
      <w:autoSpaceDN w:val="0"/>
      <w:adjustRightInd w:val="0"/>
      <w:spacing w:after="0" w:line="240" w:lineRule="auto"/>
    </w:pPr>
    <w:rPr>
      <w:rFonts w:ascii="Times New Roman" w:hAnsi="Times New Roman"/>
      <w:color w:val="000000"/>
      <w:sz w:val="24"/>
    </w:rPr>
  </w:style>
  <w:style w:type="character" w:customStyle="1" w:styleId="24">
    <w:name w:val="Основной текст 2 Знак"/>
    <w:basedOn w:val="a0"/>
    <w:link w:val="23"/>
    <w:uiPriority w:val="99"/>
    <w:locked/>
    <w:rsid w:val="00DD6296"/>
    <w:rPr>
      <w:rFonts w:ascii="Times New Roman" w:hAnsi="Times New Roman" w:cs="Times New Roman"/>
      <w:color w:val="000000"/>
      <w:sz w:val="24"/>
      <w:shd w:val="clear" w:color="auto" w:fill="FFFFFF"/>
    </w:rPr>
  </w:style>
  <w:style w:type="paragraph" w:styleId="25">
    <w:name w:val="Body Text Indent 2"/>
    <w:basedOn w:val="a"/>
    <w:link w:val="26"/>
    <w:uiPriority w:val="99"/>
    <w:rsid w:val="00DD6296"/>
    <w:pPr>
      <w:shd w:val="clear" w:color="auto" w:fill="FFFFFF"/>
      <w:spacing w:after="0" w:line="240" w:lineRule="auto"/>
      <w:ind w:firstLine="708"/>
      <w:jc w:val="both"/>
    </w:pPr>
    <w:rPr>
      <w:rFonts w:ascii="Times New Roman" w:hAnsi="Times New Roman"/>
      <w:sz w:val="24"/>
      <w:szCs w:val="19"/>
    </w:rPr>
  </w:style>
  <w:style w:type="character" w:customStyle="1" w:styleId="26">
    <w:name w:val="Основной текст с отступом 2 Знак"/>
    <w:basedOn w:val="a0"/>
    <w:link w:val="25"/>
    <w:uiPriority w:val="99"/>
    <w:locked/>
    <w:rsid w:val="00DD6296"/>
    <w:rPr>
      <w:rFonts w:ascii="Times New Roman" w:hAnsi="Times New Roman" w:cs="Times New Roman"/>
      <w:sz w:val="19"/>
      <w:szCs w:val="19"/>
      <w:shd w:val="clear" w:color="auto" w:fill="FFFFFF"/>
    </w:rPr>
  </w:style>
  <w:style w:type="paragraph" w:styleId="31">
    <w:name w:val="Body Text Indent 3"/>
    <w:basedOn w:val="a"/>
    <w:link w:val="32"/>
    <w:uiPriority w:val="99"/>
    <w:rsid w:val="00DD6296"/>
    <w:pPr>
      <w:shd w:val="clear" w:color="auto" w:fill="FFFFFF"/>
      <w:spacing w:after="0" w:line="240" w:lineRule="auto"/>
      <w:ind w:firstLine="708"/>
    </w:pPr>
    <w:rPr>
      <w:rFonts w:ascii="Times New Roman" w:hAnsi="Times New Roman"/>
      <w:sz w:val="24"/>
      <w:szCs w:val="24"/>
    </w:rPr>
  </w:style>
  <w:style w:type="character" w:customStyle="1" w:styleId="32">
    <w:name w:val="Основной текст с отступом 3 Знак"/>
    <w:basedOn w:val="a0"/>
    <w:link w:val="31"/>
    <w:uiPriority w:val="99"/>
    <w:locked/>
    <w:rsid w:val="00DD6296"/>
    <w:rPr>
      <w:rFonts w:ascii="Times New Roman" w:hAnsi="Times New Roman" w:cs="Times New Roman"/>
      <w:sz w:val="24"/>
      <w:szCs w:val="24"/>
      <w:shd w:val="clear" w:color="auto" w:fill="FFFFFF"/>
    </w:rPr>
  </w:style>
  <w:style w:type="paragraph" w:styleId="a7">
    <w:name w:val="Title"/>
    <w:basedOn w:val="a"/>
    <w:link w:val="a8"/>
    <w:uiPriority w:val="99"/>
    <w:qFormat/>
    <w:rsid w:val="00DD6296"/>
    <w:pPr>
      <w:spacing w:after="0" w:line="240" w:lineRule="auto"/>
      <w:jc w:val="center"/>
    </w:pPr>
    <w:rPr>
      <w:rFonts w:ascii="Times New Roman" w:hAnsi="Times New Roman"/>
      <w:b/>
      <w:bCs/>
      <w:sz w:val="32"/>
      <w:szCs w:val="32"/>
    </w:rPr>
  </w:style>
  <w:style w:type="character" w:customStyle="1" w:styleId="a8">
    <w:name w:val="Название Знак"/>
    <w:basedOn w:val="a0"/>
    <w:link w:val="a7"/>
    <w:uiPriority w:val="99"/>
    <w:locked/>
    <w:rsid w:val="00DD6296"/>
    <w:rPr>
      <w:rFonts w:ascii="Times New Roman" w:hAnsi="Times New Roman" w:cs="Times New Roman"/>
      <w:b/>
      <w:bCs/>
      <w:sz w:val="32"/>
      <w:szCs w:val="32"/>
    </w:rPr>
  </w:style>
  <w:style w:type="paragraph" w:styleId="a9">
    <w:name w:val="Body Text Indent"/>
    <w:basedOn w:val="a"/>
    <w:link w:val="aa"/>
    <w:uiPriority w:val="99"/>
    <w:rsid w:val="00DD6296"/>
    <w:pPr>
      <w:spacing w:after="120" w:line="240" w:lineRule="auto"/>
      <w:ind w:left="283"/>
    </w:pPr>
    <w:rPr>
      <w:rFonts w:ascii="Times New Roman" w:hAnsi="Times New Roman"/>
      <w:sz w:val="24"/>
      <w:szCs w:val="24"/>
    </w:rPr>
  </w:style>
  <w:style w:type="character" w:customStyle="1" w:styleId="aa">
    <w:name w:val="Основной текст с отступом Знак"/>
    <w:basedOn w:val="a0"/>
    <w:link w:val="a9"/>
    <w:uiPriority w:val="99"/>
    <w:locked/>
    <w:rsid w:val="00DD6296"/>
    <w:rPr>
      <w:rFonts w:ascii="Times New Roman" w:hAnsi="Times New Roman" w:cs="Times New Roman"/>
      <w:sz w:val="24"/>
      <w:szCs w:val="24"/>
    </w:rPr>
  </w:style>
  <w:style w:type="paragraph" w:styleId="ab">
    <w:name w:val="Body Text"/>
    <w:basedOn w:val="a"/>
    <w:link w:val="ac"/>
    <w:uiPriority w:val="99"/>
    <w:rsid w:val="00DD6296"/>
    <w:pPr>
      <w:spacing w:after="120" w:line="240" w:lineRule="auto"/>
    </w:pPr>
    <w:rPr>
      <w:rFonts w:ascii="Times New Roman" w:hAnsi="Times New Roman"/>
      <w:sz w:val="24"/>
      <w:szCs w:val="24"/>
    </w:rPr>
  </w:style>
  <w:style w:type="character" w:customStyle="1" w:styleId="ac">
    <w:name w:val="Основной текст Знак"/>
    <w:basedOn w:val="a0"/>
    <w:link w:val="ab"/>
    <w:uiPriority w:val="99"/>
    <w:locked/>
    <w:rsid w:val="00DD6296"/>
    <w:rPr>
      <w:rFonts w:ascii="Times New Roman" w:hAnsi="Times New Roman" w:cs="Times New Roman"/>
      <w:sz w:val="24"/>
      <w:szCs w:val="24"/>
    </w:rPr>
  </w:style>
  <w:style w:type="paragraph" w:styleId="ad">
    <w:name w:val="caption"/>
    <w:basedOn w:val="a"/>
    <w:next w:val="a"/>
    <w:uiPriority w:val="99"/>
    <w:qFormat/>
    <w:rsid w:val="00DD6296"/>
    <w:pPr>
      <w:widowControl w:val="0"/>
      <w:shd w:val="clear" w:color="auto" w:fill="FFFFFF"/>
      <w:autoSpaceDE w:val="0"/>
      <w:autoSpaceDN w:val="0"/>
      <w:adjustRightInd w:val="0"/>
      <w:spacing w:after="0" w:line="240" w:lineRule="auto"/>
      <w:ind w:firstLine="720"/>
      <w:jc w:val="center"/>
    </w:pPr>
    <w:rPr>
      <w:rFonts w:ascii="Times New Roman" w:hAnsi="Times New Roman"/>
      <w:color w:val="000000"/>
      <w:sz w:val="24"/>
      <w:szCs w:val="20"/>
    </w:rPr>
  </w:style>
  <w:style w:type="paragraph" w:styleId="33">
    <w:name w:val="Body Text 3"/>
    <w:basedOn w:val="a"/>
    <w:link w:val="34"/>
    <w:uiPriority w:val="99"/>
    <w:rsid w:val="00DD6296"/>
    <w:pPr>
      <w:widowControl w:val="0"/>
      <w:shd w:val="clear" w:color="auto" w:fill="FFFFFF"/>
      <w:autoSpaceDE w:val="0"/>
      <w:autoSpaceDN w:val="0"/>
      <w:adjustRightInd w:val="0"/>
      <w:spacing w:after="0" w:line="240" w:lineRule="auto"/>
    </w:pPr>
    <w:rPr>
      <w:rFonts w:ascii="Times New Roman" w:hAnsi="Times New Roman"/>
      <w:sz w:val="20"/>
      <w:szCs w:val="20"/>
    </w:rPr>
  </w:style>
  <w:style w:type="character" w:customStyle="1" w:styleId="34">
    <w:name w:val="Основной текст 3 Знак"/>
    <w:basedOn w:val="a0"/>
    <w:link w:val="33"/>
    <w:uiPriority w:val="99"/>
    <w:locked/>
    <w:rsid w:val="00DD6296"/>
    <w:rPr>
      <w:rFonts w:ascii="Times New Roman" w:hAnsi="Times New Roman" w:cs="Times New Roman"/>
      <w:sz w:val="20"/>
      <w:szCs w:val="20"/>
      <w:shd w:val="clear" w:color="auto" w:fill="FFFFFF"/>
    </w:rPr>
  </w:style>
  <w:style w:type="paragraph" w:styleId="ae">
    <w:name w:val="footnote text"/>
    <w:basedOn w:val="ab"/>
    <w:next w:val="af"/>
    <w:link w:val="af0"/>
    <w:uiPriority w:val="99"/>
    <w:semiHidden/>
    <w:rsid w:val="00DD6296"/>
    <w:pPr>
      <w:spacing w:after="0"/>
      <w:jc w:val="center"/>
    </w:pPr>
    <w:rPr>
      <w:sz w:val="28"/>
      <w:szCs w:val="20"/>
    </w:rPr>
  </w:style>
  <w:style w:type="character" w:customStyle="1" w:styleId="af0">
    <w:name w:val="Текст сноски Знак"/>
    <w:basedOn w:val="a0"/>
    <w:link w:val="ae"/>
    <w:uiPriority w:val="99"/>
    <w:semiHidden/>
    <w:locked/>
    <w:rsid w:val="00DD6296"/>
    <w:rPr>
      <w:rFonts w:ascii="Times New Roman" w:hAnsi="Times New Roman" w:cs="Times New Roman"/>
      <w:sz w:val="20"/>
      <w:szCs w:val="20"/>
    </w:rPr>
  </w:style>
  <w:style w:type="paragraph" w:styleId="af">
    <w:name w:val="endnote text"/>
    <w:basedOn w:val="a"/>
    <w:link w:val="af1"/>
    <w:uiPriority w:val="99"/>
    <w:semiHidden/>
    <w:rsid w:val="00DD6296"/>
    <w:pPr>
      <w:widowControl w:val="0"/>
      <w:autoSpaceDE w:val="0"/>
      <w:autoSpaceDN w:val="0"/>
      <w:adjustRightInd w:val="0"/>
      <w:spacing w:after="0" w:line="240" w:lineRule="auto"/>
    </w:pPr>
    <w:rPr>
      <w:rFonts w:ascii="Times New Roman" w:hAnsi="Times New Roman"/>
      <w:sz w:val="20"/>
      <w:szCs w:val="20"/>
    </w:rPr>
  </w:style>
  <w:style w:type="character" w:customStyle="1" w:styleId="af1">
    <w:name w:val="Текст концевой сноски Знак"/>
    <w:basedOn w:val="a0"/>
    <w:link w:val="af"/>
    <w:uiPriority w:val="99"/>
    <w:semiHidden/>
    <w:locked/>
    <w:rsid w:val="00DD6296"/>
    <w:rPr>
      <w:rFonts w:ascii="Times New Roman" w:hAnsi="Times New Roman" w:cs="Times New Roman"/>
      <w:sz w:val="20"/>
      <w:szCs w:val="20"/>
    </w:rPr>
  </w:style>
  <w:style w:type="character" w:customStyle="1" w:styleId="41">
    <w:name w:val="Знак Знак4"/>
    <w:uiPriority w:val="99"/>
    <w:rsid w:val="00DD6296"/>
    <w:rPr>
      <w:b/>
      <w:sz w:val="32"/>
      <w:lang w:val="ru-RU" w:eastAsia="ru-RU"/>
    </w:rPr>
  </w:style>
  <w:style w:type="paragraph" w:styleId="af2">
    <w:name w:val="Document Map"/>
    <w:basedOn w:val="a"/>
    <w:link w:val="af3"/>
    <w:uiPriority w:val="99"/>
    <w:rsid w:val="00DD6296"/>
    <w:pPr>
      <w:widowControl w:val="0"/>
      <w:autoSpaceDE w:val="0"/>
      <w:autoSpaceDN w:val="0"/>
      <w:adjustRightInd w:val="0"/>
      <w:spacing w:after="0" w:line="240" w:lineRule="auto"/>
    </w:pPr>
    <w:rPr>
      <w:rFonts w:ascii="Tahoma" w:hAnsi="Tahoma" w:cs="Tahoma"/>
      <w:sz w:val="16"/>
      <w:szCs w:val="16"/>
    </w:rPr>
  </w:style>
  <w:style w:type="character" w:customStyle="1" w:styleId="af3">
    <w:name w:val="Схема документа Знак"/>
    <w:basedOn w:val="a0"/>
    <w:link w:val="af2"/>
    <w:uiPriority w:val="99"/>
    <w:locked/>
    <w:rsid w:val="00DD6296"/>
    <w:rPr>
      <w:rFonts w:ascii="Tahoma" w:hAnsi="Tahoma" w:cs="Tahoma"/>
      <w:sz w:val="16"/>
      <w:szCs w:val="16"/>
    </w:rPr>
  </w:style>
  <w:style w:type="paragraph" w:styleId="af4">
    <w:name w:val="header"/>
    <w:basedOn w:val="a"/>
    <w:link w:val="af5"/>
    <w:uiPriority w:val="99"/>
    <w:rsid w:val="00DD6296"/>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f5">
    <w:name w:val="Верхний колонтитул Знак"/>
    <w:basedOn w:val="a0"/>
    <w:link w:val="af4"/>
    <w:uiPriority w:val="99"/>
    <w:locked/>
    <w:rsid w:val="00DD6296"/>
    <w:rPr>
      <w:rFonts w:ascii="Times New Roman" w:hAnsi="Times New Roman" w:cs="Times New Roman"/>
      <w:sz w:val="20"/>
      <w:szCs w:val="20"/>
    </w:rPr>
  </w:style>
  <w:style w:type="paragraph" w:styleId="af6">
    <w:name w:val="footer"/>
    <w:basedOn w:val="a"/>
    <w:link w:val="af7"/>
    <w:uiPriority w:val="99"/>
    <w:rsid w:val="00DD6296"/>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f7">
    <w:name w:val="Нижний колонтитул Знак"/>
    <w:basedOn w:val="a0"/>
    <w:link w:val="af6"/>
    <w:uiPriority w:val="99"/>
    <w:locked/>
    <w:rsid w:val="00DD6296"/>
    <w:rPr>
      <w:rFonts w:ascii="Times New Roman" w:hAnsi="Times New Roman" w:cs="Times New Roman"/>
      <w:sz w:val="20"/>
      <w:szCs w:val="20"/>
    </w:rPr>
  </w:style>
  <w:style w:type="paragraph" w:styleId="af8">
    <w:name w:val="Balloon Text"/>
    <w:basedOn w:val="a"/>
    <w:link w:val="af9"/>
    <w:uiPriority w:val="99"/>
    <w:rsid w:val="00DD6296"/>
    <w:pPr>
      <w:widowControl w:val="0"/>
      <w:autoSpaceDE w:val="0"/>
      <w:autoSpaceDN w:val="0"/>
      <w:adjustRightInd w:val="0"/>
      <w:spacing w:after="0" w:line="240" w:lineRule="auto"/>
    </w:pPr>
    <w:rPr>
      <w:rFonts w:ascii="Tahoma" w:hAnsi="Tahoma" w:cs="Tahoma"/>
      <w:sz w:val="16"/>
      <w:szCs w:val="16"/>
    </w:rPr>
  </w:style>
  <w:style w:type="character" w:customStyle="1" w:styleId="af9">
    <w:name w:val="Текст выноски Знак"/>
    <w:basedOn w:val="a0"/>
    <w:link w:val="af8"/>
    <w:uiPriority w:val="99"/>
    <w:locked/>
    <w:rsid w:val="00DD6296"/>
    <w:rPr>
      <w:rFonts w:ascii="Tahoma" w:hAnsi="Tahoma" w:cs="Tahoma"/>
      <w:sz w:val="16"/>
      <w:szCs w:val="16"/>
    </w:rPr>
  </w:style>
  <w:style w:type="character" w:customStyle="1" w:styleId="bold2">
    <w:name w:val="bold2"/>
    <w:uiPriority w:val="99"/>
    <w:rsid w:val="00DD6296"/>
    <w:rPr>
      <w:color w:val="1E5A64"/>
    </w:rPr>
  </w:style>
  <w:style w:type="character" w:customStyle="1" w:styleId="11">
    <w:name w:val="Выделение1"/>
    <w:basedOn w:val="a0"/>
    <w:uiPriority w:val="99"/>
    <w:rsid w:val="00DD6296"/>
    <w:rPr>
      <w:rFonts w:cs="Times New Roman"/>
    </w:rPr>
  </w:style>
  <w:style w:type="character" w:customStyle="1" w:styleId="contence">
    <w:name w:val="contence"/>
    <w:uiPriority w:val="99"/>
    <w:rsid w:val="00DD6296"/>
    <w:rPr>
      <w:rFonts w:ascii="Verdana" w:hAnsi="Verdana"/>
      <w:b/>
      <w:color w:val="628C8A"/>
      <w:sz w:val="22"/>
    </w:rPr>
  </w:style>
  <w:style w:type="paragraph" w:styleId="12">
    <w:name w:val="toc 1"/>
    <w:basedOn w:val="a"/>
    <w:next w:val="a"/>
    <w:autoRedefine/>
    <w:uiPriority w:val="99"/>
    <w:rsid w:val="00DD6296"/>
    <w:pPr>
      <w:spacing w:before="120" w:after="120" w:line="288" w:lineRule="auto"/>
      <w:ind w:firstLine="425"/>
      <w:jc w:val="both"/>
    </w:pPr>
    <w:rPr>
      <w:rFonts w:ascii="Times New Roman" w:hAnsi="Times New Roman"/>
      <w:b/>
      <w:bCs/>
      <w:caps/>
      <w:sz w:val="20"/>
      <w:szCs w:val="20"/>
    </w:rPr>
  </w:style>
  <w:style w:type="paragraph" w:styleId="27">
    <w:name w:val="toc 2"/>
    <w:basedOn w:val="a"/>
    <w:next w:val="a"/>
    <w:autoRedefine/>
    <w:uiPriority w:val="99"/>
    <w:rsid w:val="00DD6296"/>
    <w:pPr>
      <w:spacing w:after="0" w:line="288" w:lineRule="auto"/>
      <w:ind w:left="240" w:firstLine="425"/>
      <w:jc w:val="both"/>
    </w:pPr>
    <w:rPr>
      <w:rFonts w:ascii="Times New Roman" w:hAnsi="Times New Roman"/>
      <w:smallCaps/>
      <w:sz w:val="20"/>
      <w:szCs w:val="20"/>
    </w:rPr>
  </w:style>
  <w:style w:type="paragraph" w:styleId="35">
    <w:name w:val="toc 3"/>
    <w:basedOn w:val="a"/>
    <w:next w:val="a"/>
    <w:autoRedefine/>
    <w:uiPriority w:val="99"/>
    <w:rsid w:val="00DD6296"/>
    <w:pPr>
      <w:spacing w:after="0" w:line="288" w:lineRule="auto"/>
      <w:ind w:left="480" w:firstLine="425"/>
      <w:jc w:val="both"/>
    </w:pPr>
    <w:rPr>
      <w:rFonts w:ascii="Times New Roman" w:hAnsi="Times New Roman"/>
      <w:i/>
      <w:iCs/>
      <w:sz w:val="20"/>
      <w:szCs w:val="20"/>
    </w:rPr>
  </w:style>
  <w:style w:type="paragraph" w:styleId="42">
    <w:name w:val="toc 4"/>
    <w:basedOn w:val="a"/>
    <w:next w:val="a"/>
    <w:autoRedefine/>
    <w:uiPriority w:val="99"/>
    <w:rsid w:val="00DD6296"/>
    <w:pPr>
      <w:spacing w:after="0" w:line="288" w:lineRule="auto"/>
      <w:ind w:left="720" w:firstLine="425"/>
      <w:jc w:val="both"/>
    </w:pPr>
    <w:rPr>
      <w:rFonts w:ascii="Times New Roman" w:hAnsi="Times New Roman"/>
      <w:sz w:val="18"/>
      <w:szCs w:val="18"/>
    </w:rPr>
  </w:style>
  <w:style w:type="paragraph" w:styleId="51">
    <w:name w:val="toc 5"/>
    <w:basedOn w:val="a"/>
    <w:next w:val="a"/>
    <w:autoRedefine/>
    <w:uiPriority w:val="99"/>
    <w:rsid w:val="00DD6296"/>
    <w:pPr>
      <w:spacing w:after="0" w:line="288" w:lineRule="auto"/>
      <w:ind w:left="960" w:firstLine="425"/>
      <w:jc w:val="both"/>
    </w:pPr>
    <w:rPr>
      <w:rFonts w:ascii="Times New Roman" w:hAnsi="Times New Roman"/>
      <w:sz w:val="18"/>
      <w:szCs w:val="18"/>
    </w:rPr>
  </w:style>
  <w:style w:type="paragraph" w:styleId="61">
    <w:name w:val="toc 6"/>
    <w:basedOn w:val="a"/>
    <w:next w:val="a"/>
    <w:autoRedefine/>
    <w:uiPriority w:val="99"/>
    <w:rsid w:val="00DD6296"/>
    <w:pPr>
      <w:spacing w:after="0" w:line="288" w:lineRule="auto"/>
      <w:ind w:left="1200" w:firstLine="425"/>
      <w:jc w:val="both"/>
    </w:pPr>
    <w:rPr>
      <w:rFonts w:ascii="Times New Roman" w:hAnsi="Times New Roman"/>
      <w:sz w:val="18"/>
      <w:szCs w:val="18"/>
    </w:rPr>
  </w:style>
  <w:style w:type="paragraph" w:styleId="71">
    <w:name w:val="toc 7"/>
    <w:basedOn w:val="a"/>
    <w:next w:val="a"/>
    <w:autoRedefine/>
    <w:uiPriority w:val="99"/>
    <w:rsid w:val="00DD6296"/>
    <w:pPr>
      <w:spacing w:after="0" w:line="288" w:lineRule="auto"/>
      <w:ind w:left="1440" w:firstLine="425"/>
      <w:jc w:val="both"/>
    </w:pPr>
    <w:rPr>
      <w:rFonts w:ascii="Times New Roman" w:hAnsi="Times New Roman"/>
      <w:sz w:val="18"/>
      <w:szCs w:val="18"/>
    </w:rPr>
  </w:style>
  <w:style w:type="paragraph" w:styleId="8">
    <w:name w:val="toc 8"/>
    <w:basedOn w:val="a"/>
    <w:next w:val="a"/>
    <w:autoRedefine/>
    <w:uiPriority w:val="99"/>
    <w:rsid w:val="00DD6296"/>
    <w:pPr>
      <w:spacing w:after="0" w:line="288" w:lineRule="auto"/>
      <w:ind w:left="1680" w:firstLine="425"/>
      <w:jc w:val="both"/>
    </w:pPr>
    <w:rPr>
      <w:rFonts w:ascii="Times New Roman" w:hAnsi="Times New Roman"/>
      <w:sz w:val="18"/>
      <w:szCs w:val="18"/>
    </w:rPr>
  </w:style>
  <w:style w:type="paragraph" w:styleId="91">
    <w:name w:val="toc 9"/>
    <w:basedOn w:val="a"/>
    <w:next w:val="a"/>
    <w:autoRedefine/>
    <w:uiPriority w:val="99"/>
    <w:rsid w:val="00DD6296"/>
    <w:pPr>
      <w:spacing w:after="0" w:line="288" w:lineRule="auto"/>
      <w:ind w:left="1920" w:firstLine="425"/>
      <w:jc w:val="both"/>
    </w:pPr>
    <w:rPr>
      <w:rFonts w:ascii="Times New Roman" w:hAnsi="Times New Roman"/>
      <w:sz w:val="18"/>
      <w:szCs w:val="18"/>
    </w:rPr>
  </w:style>
  <w:style w:type="paragraph" w:customStyle="1" w:styleId="13">
    <w:name w:val="Обычный1"/>
    <w:uiPriority w:val="99"/>
    <w:rsid w:val="00DD6296"/>
    <w:pPr>
      <w:widowControl w:val="0"/>
      <w:spacing w:line="280" w:lineRule="auto"/>
      <w:ind w:firstLine="420"/>
      <w:jc w:val="both"/>
    </w:pPr>
    <w:rPr>
      <w:rFonts w:ascii="Times New Roman" w:hAnsi="Times New Roman"/>
      <w:sz w:val="20"/>
      <w:szCs w:val="20"/>
    </w:rPr>
  </w:style>
  <w:style w:type="paragraph" w:customStyle="1" w:styleId="afa">
    <w:name w:val="Текст диплома"/>
    <w:link w:val="14"/>
    <w:uiPriority w:val="99"/>
    <w:rsid w:val="00DD6296"/>
    <w:pPr>
      <w:spacing w:line="360" w:lineRule="auto"/>
      <w:ind w:firstLine="709"/>
      <w:jc w:val="both"/>
    </w:pPr>
    <w:rPr>
      <w:rFonts w:ascii="Times New Roman" w:hAnsi="Times New Roman"/>
      <w:sz w:val="28"/>
      <w:szCs w:val="24"/>
      <w:lang w:val="en-US"/>
    </w:rPr>
  </w:style>
  <w:style w:type="character" w:customStyle="1" w:styleId="14">
    <w:name w:val="Текст диплома Знак1"/>
    <w:link w:val="afa"/>
    <w:uiPriority w:val="99"/>
    <w:locked/>
    <w:rsid w:val="00DD6296"/>
    <w:rPr>
      <w:rFonts w:ascii="Times New Roman" w:hAnsi="Times New Roman"/>
      <w:sz w:val="24"/>
      <w:lang w:val="en-US"/>
    </w:rPr>
  </w:style>
  <w:style w:type="paragraph" w:styleId="afb">
    <w:name w:val="Plain Text"/>
    <w:basedOn w:val="a"/>
    <w:link w:val="afc"/>
    <w:uiPriority w:val="99"/>
    <w:rsid w:val="00DD6296"/>
    <w:pPr>
      <w:widowControl w:val="0"/>
      <w:spacing w:after="0" w:line="240" w:lineRule="auto"/>
    </w:pPr>
    <w:rPr>
      <w:rFonts w:ascii="Times New Roman" w:hAnsi="Times New Roman" w:cs="Tahoma"/>
      <w:sz w:val="24"/>
      <w:szCs w:val="20"/>
    </w:rPr>
  </w:style>
  <w:style w:type="character" w:customStyle="1" w:styleId="afc">
    <w:name w:val="Текст Знак"/>
    <w:basedOn w:val="a0"/>
    <w:link w:val="afb"/>
    <w:uiPriority w:val="99"/>
    <w:locked/>
    <w:rsid w:val="00DD6296"/>
    <w:rPr>
      <w:rFonts w:ascii="Times New Roman" w:hAnsi="Times New Roman" w:cs="Tahoma"/>
      <w:sz w:val="20"/>
      <w:szCs w:val="20"/>
    </w:rPr>
  </w:style>
  <w:style w:type="paragraph" w:customStyle="1" w:styleId="15">
    <w:name w:val="Норм 1"/>
    <w:basedOn w:val="a"/>
    <w:uiPriority w:val="99"/>
    <w:rsid w:val="00DD6296"/>
    <w:pPr>
      <w:spacing w:after="60" w:line="360" w:lineRule="atLeast"/>
      <w:ind w:firstLine="567"/>
    </w:pPr>
    <w:rPr>
      <w:rFonts w:ascii="Academy" w:hAnsi="Academy"/>
      <w:kern w:val="28"/>
      <w:sz w:val="28"/>
      <w:szCs w:val="20"/>
    </w:rPr>
  </w:style>
  <w:style w:type="paragraph" w:customStyle="1" w:styleId="afd">
    <w:name w:val="Содержимое таблицы"/>
    <w:basedOn w:val="a"/>
    <w:uiPriority w:val="99"/>
    <w:rsid w:val="00DD6296"/>
    <w:pPr>
      <w:widowControl w:val="0"/>
      <w:suppressLineNumbers/>
      <w:suppressAutoHyphens/>
      <w:spacing w:after="0" w:line="240" w:lineRule="auto"/>
    </w:pPr>
    <w:rPr>
      <w:rFonts w:ascii="Times New Roman" w:hAnsi="Times New Roman" w:cs="Tahoma"/>
      <w:color w:val="000000"/>
      <w:sz w:val="24"/>
      <w:szCs w:val="24"/>
      <w:lang w:val="en-US" w:eastAsia="en-US"/>
    </w:rPr>
  </w:style>
  <w:style w:type="paragraph" w:customStyle="1" w:styleId="12pt">
    <w:name w:val="Обычный + 12 pt"/>
    <w:aliases w:val="Черный,уплотненный на  0,85 пт"/>
    <w:basedOn w:val="a"/>
    <w:uiPriority w:val="99"/>
    <w:rsid w:val="00DD6296"/>
    <w:pPr>
      <w:shd w:val="clear" w:color="auto" w:fill="FFFFFF"/>
      <w:spacing w:after="0" w:line="240" w:lineRule="auto"/>
      <w:jc w:val="both"/>
    </w:pPr>
    <w:rPr>
      <w:rFonts w:ascii="Times New Roman" w:hAnsi="Times New Roman"/>
      <w:color w:val="000000"/>
      <w:spacing w:val="-12"/>
      <w:sz w:val="24"/>
      <w:szCs w:val="24"/>
    </w:rPr>
  </w:style>
  <w:style w:type="character" w:styleId="afe">
    <w:name w:val="footnote reference"/>
    <w:basedOn w:val="a0"/>
    <w:uiPriority w:val="99"/>
    <w:semiHidden/>
    <w:rsid w:val="00DD6296"/>
    <w:rPr>
      <w:rFonts w:cs="Times New Roman"/>
      <w:vertAlign w:val="superscript"/>
    </w:rPr>
  </w:style>
  <w:style w:type="paragraph" w:customStyle="1" w:styleId="210">
    <w:name w:val="Знак2 Знак Знак Знак Знак Знак Знак Знак Знак Знак Знак Знак Знак1"/>
    <w:basedOn w:val="a"/>
    <w:uiPriority w:val="99"/>
    <w:rsid w:val="00DD6296"/>
    <w:pPr>
      <w:spacing w:before="100" w:beforeAutospacing="1" w:after="100" w:afterAutospacing="1" w:line="240" w:lineRule="auto"/>
    </w:pPr>
    <w:rPr>
      <w:rFonts w:ascii="Tahoma" w:hAnsi="Tahoma"/>
      <w:sz w:val="20"/>
      <w:szCs w:val="20"/>
      <w:lang w:val="en-US" w:eastAsia="en-US"/>
    </w:rPr>
  </w:style>
  <w:style w:type="paragraph" w:customStyle="1" w:styleId="ConsNormal">
    <w:name w:val="ConsNormal"/>
    <w:uiPriority w:val="99"/>
    <w:rsid w:val="00DD6296"/>
    <w:pPr>
      <w:widowControl w:val="0"/>
      <w:autoSpaceDE w:val="0"/>
      <w:autoSpaceDN w:val="0"/>
      <w:adjustRightInd w:val="0"/>
      <w:ind w:firstLine="720"/>
    </w:pPr>
    <w:rPr>
      <w:rFonts w:ascii="Arial" w:hAnsi="Arial" w:cs="Arial"/>
      <w:sz w:val="20"/>
      <w:szCs w:val="20"/>
    </w:rPr>
  </w:style>
  <w:style w:type="paragraph" w:customStyle="1" w:styleId="ConsPlusNormal">
    <w:name w:val="ConsPlusNormal"/>
    <w:uiPriority w:val="99"/>
    <w:rsid w:val="00DD6296"/>
    <w:pPr>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DD6296"/>
    <w:pPr>
      <w:autoSpaceDE w:val="0"/>
      <w:autoSpaceDN w:val="0"/>
      <w:adjustRightInd w:val="0"/>
    </w:pPr>
    <w:rPr>
      <w:rFonts w:ascii="Courier New" w:hAnsi="Courier New" w:cs="Courier New"/>
      <w:sz w:val="20"/>
      <w:szCs w:val="20"/>
    </w:rPr>
  </w:style>
  <w:style w:type="character" w:styleId="aff">
    <w:name w:val="Emphasis"/>
    <w:basedOn w:val="a0"/>
    <w:uiPriority w:val="99"/>
    <w:qFormat/>
    <w:rsid w:val="00DD6296"/>
    <w:rPr>
      <w:rFonts w:ascii="Arial" w:hAnsi="Arial" w:cs="Times New Roman"/>
      <w:sz w:val="18"/>
    </w:rPr>
  </w:style>
  <w:style w:type="paragraph" w:customStyle="1" w:styleId="FR4">
    <w:name w:val="FR4"/>
    <w:uiPriority w:val="99"/>
    <w:rsid w:val="00DD6296"/>
    <w:pPr>
      <w:widowControl w:val="0"/>
      <w:snapToGrid w:val="0"/>
      <w:spacing w:line="336" w:lineRule="auto"/>
      <w:ind w:firstLine="700"/>
      <w:jc w:val="both"/>
    </w:pPr>
    <w:rPr>
      <w:rFonts w:ascii="Arial" w:hAnsi="Arial"/>
      <w:szCs w:val="20"/>
    </w:rPr>
  </w:style>
  <w:style w:type="paragraph" w:styleId="2">
    <w:name w:val="List Bullet 2"/>
    <w:basedOn w:val="a"/>
    <w:autoRedefine/>
    <w:uiPriority w:val="99"/>
    <w:rsid w:val="00DD6296"/>
    <w:pPr>
      <w:numPr>
        <w:numId w:val="3"/>
      </w:numPr>
      <w:spacing w:after="0" w:line="240" w:lineRule="auto"/>
    </w:pPr>
    <w:rPr>
      <w:rFonts w:ascii="Times New Roman" w:hAnsi="Times New Roman"/>
      <w:sz w:val="20"/>
      <w:szCs w:val="20"/>
    </w:rPr>
  </w:style>
  <w:style w:type="character" w:customStyle="1" w:styleId="titletext">
    <w:name w:val="titletext"/>
    <w:basedOn w:val="a0"/>
    <w:uiPriority w:val="99"/>
    <w:rsid w:val="00DD6296"/>
    <w:rPr>
      <w:rFonts w:cs="Times New Roman"/>
    </w:rPr>
  </w:style>
  <w:style w:type="character" w:styleId="aff0">
    <w:name w:val="Strong"/>
    <w:basedOn w:val="a0"/>
    <w:uiPriority w:val="99"/>
    <w:qFormat/>
    <w:rsid w:val="00DD6296"/>
    <w:rPr>
      <w:rFonts w:cs="Times New Roman"/>
      <w:b/>
    </w:rPr>
  </w:style>
  <w:style w:type="paragraph" w:customStyle="1" w:styleId="text">
    <w:name w:val="text"/>
    <w:basedOn w:val="a"/>
    <w:uiPriority w:val="99"/>
    <w:rsid w:val="00DD6296"/>
    <w:pPr>
      <w:spacing w:before="100" w:beforeAutospacing="1" w:after="100" w:afterAutospacing="1" w:line="240" w:lineRule="auto"/>
    </w:pPr>
    <w:rPr>
      <w:rFonts w:ascii="Times New Roman" w:hAnsi="Times New Roman"/>
      <w:sz w:val="24"/>
      <w:szCs w:val="24"/>
    </w:rPr>
  </w:style>
  <w:style w:type="character" w:customStyle="1" w:styleId="subtitletext">
    <w:name w:val="subtitletext"/>
    <w:basedOn w:val="a0"/>
    <w:uiPriority w:val="99"/>
    <w:rsid w:val="00DD6296"/>
    <w:rPr>
      <w:rFonts w:cs="Times New Roman"/>
    </w:rPr>
  </w:style>
  <w:style w:type="character" w:customStyle="1" w:styleId="text1">
    <w:name w:val="text1"/>
    <w:basedOn w:val="a0"/>
    <w:uiPriority w:val="99"/>
    <w:rsid w:val="00DD6296"/>
    <w:rPr>
      <w:rFonts w:cs="Times New Roman"/>
    </w:rPr>
  </w:style>
  <w:style w:type="paragraph" w:customStyle="1" w:styleId="subtitletext1">
    <w:name w:val="subtitletext1"/>
    <w:basedOn w:val="a"/>
    <w:uiPriority w:val="99"/>
    <w:rsid w:val="00DD6296"/>
    <w:pPr>
      <w:spacing w:before="100" w:beforeAutospacing="1" w:after="100" w:afterAutospacing="1" w:line="240" w:lineRule="auto"/>
    </w:pPr>
    <w:rPr>
      <w:rFonts w:ascii="Times New Roman" w:hAnsi="Times New Roman"/>
      <w:sz w:val="24"/>
      <w:szCs w:val="24"/>
    </w:rPr>
  </w:style>
  <w:style w:type="character" w:styleId="aff1">
    <w:name w:val="page number"/>
    <w:basedOn w:val="a0"/>
    <w:uiPriority w:val="99"/>
    <w:rsid w:val="00DD6296"/>
    <w:rPr>
      <w:rFonts w:cs="Times New Roman"/>
    </w:rPr>
  </w:style>
  <w:style w:type="paragraph" w:customStyle="1" w:styleId="box-grey">
    <w:name w:val="box-grey"/>
    <w:basedOn w:val="a"/>
    <w:uiPriority w:val="99"/>
    <w:rsid w:val="00DD6296"/>
    <w:pPr>
      <w:spacing w:before="100" w:beforeAutospacing="1" w:after="100" w:afterAutospacing="1" w:line="240" w:lineRule="auto"/>
    </w:pPr>
    <w:rPr>
      <w:rFonts w:ascii="Times New Roman" w:hAnsi="Times New Roman"/>
      <w:sz w:val="24"/>
      <w:szCs w:val="24"/>
    </w:rPr>
  </w:style>
  <w:style w:type="paragraph" w:customStyle="1" w:styleId="clipnote">
    <w:name w:val="clipnote"/>
    <w:basedOn w:val="a"/>
    <w:uiPriority w:val="99"/>
    <w:rsid w:val="00DD6296"/>
    <w:pPr>
      <w:spacing w:before="100" w:beforeAutospacing="1" w:after="100" w:afterAutospacing="1" w:line="240" w:lineRule="auto"/>
    </w:pPr>
    <w:rPr>
      <w:rFonts w:ascii="Times New Roman" w:hAnsi="Times New Roman"/>
      <w:sz w:val="24"/>
      <w:szCs w:val="24"/>
    </w:rPr>
  </w:style>
  <w:style w:type="character" w:customStyle="1" w:styleId="style21">
    <w:name w:val="style21"/>
    <w:basedOn w:val="a0"/>
    <w:uiPriority w:val="99"/>
    <w:rsid w:val="00DD6296"/>
    <w:rPr>
      <w:rFonts w:cs="Times New Roman"/>
    </w:rPr>
  </w:style>
  <w:style w:type="character" w:customStyle="1" w:styleId="mw-headline">
    <w:name w:val="mw-headline"/>
    <w:basedOn w:val="a0"/>
    <w:uiPriority w:val="99"/>
    <w:rsid w:val="00DD6296"/>
    <w:rPr>
      <w:rFonts w:cs="Times New Roman"/>
    </w:rPr>
  </w:style>
  <w:style w:type="paragraph" w:styleId="HTML">
    <w:name w:val="HTML Preformatted"/>
    <w:basedOn w:val="a"/>
    <w:link w:val="HTML0"/>
    <w:uiPriority w:val="99"/>
    <w:rsid w:val="00DD6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locked/>
    <w:rsid w:val="00DD6296"/>
    <w:rPr>
      <w:rFonts w:ascii="Courier New" w:hAnsi="Courier New" w:cs="Times New Roman"/>
      <w:sz w:val="20"/>
      <w:szCs w:val="20"/>
    </w:rPr>
  </w:style>
  <w:style w:type="paragraph" w:styleId="aff2">
    <w:name w:val="No Spacing"/>
    <w:link w:val="aff3"/>
    <w:uiPriority w:val="99"/>
    <w:qFormat/>
    <w:rsid w:val="00DD6296"/>
    <w:pPr>
      <w:spacing w:after="200" w:line="276" w:lineRule="auto"/>
    </w:pPr>
    <w:rPr>
      <w:lang w:eastAsia="en-US"/>
    </w:rPr>
  </w:style>
  <w:style w:type="character" w:customStyle="1" w:styleId="aff3">
    <w:name w:val="Без интервала Знак"/>
    <w:link w:val="aff2"/>
    <w:uiPriority w:val="99"/>
    <w:locked/>
    <w:rsid w:val="00DD6296"/>
    <w:rPr>
      <w:rFonts w:ascii="Calibri" w:hAnsi="Calibri"/>
      <w:sz w:val="22"/>
      <w:lang w:eastAsia="en-US"/>
    </w:rPr>
  </w:style>
  <w:style w:type="paragraph" w:customStyle="1" w:styleId="u">
    <w:name w:val="u"/>
    <w:basedOn w:val="a"/>
    <w:uiPriority w:val="99"/>
    <w:rsid w:val="00DD6296"/>
    <w:pPr>
      <w:spacing w:after="0" w:line="240" w:lineRule="auto"/>
      <w:ind w:firstLine="390"/>
      <w:jc w:val="both"/>
    </w:pPr>
    <w:rPr>
      <w:rFonts w:ascii="Times New Roman" w:hAnsi="Times New Roman"/>
      <w:color w:val="000000"/>
      <w:sz w:val="24"/>
      <w:szCs w:val="24"/>
    </w:rPr>
  </w:style>
  <w:style w:type="paragraph" w:customStyle="1" w:styleId="uni">
    <w:name w:val="uni"/>
    <w:basedOn w:val="a"/>
    <w:uiPriority w:val="99"/>
    <w:rsid w:val="00DD6296"/>
    <w:pPr>
      <w:spacing w:after="0" w:line="240" w:lineRule="auto"/>
      <w:ind w:firstLine="390"/>
      <w:jc w:val="both"/>
    </w:pPr>
    <w:rPr>
      <w:rFonts w:ascii="Times New Roman" w:hAnsi="Times New Roman"/>
      <w:color w:val="000000"/>
      <w:sz w:val="24"/>
      <w:szCs w:val="24"/>
    </w:rPr>
  </w:style>
  <w:style w:type="paragraph" w:customStyle="1" w:styleId="unip">
    <w:name w:val="unip"/>
    <w:basedOn w:val="a"/>
    <w:uiPriority w:val="99"/>
    <w:rsid w:val="00DD6296"/>
    <w:pPr>
      <w:spacing w:after="0" w:line="240" w:lineRule="auto"/>
      <w:ind w:firstLine="390"/>
      <w:jc w:val="both"/>
    </w:pPr>
    <w:rPr>
      <w:rFonts w:ascii="Times New Roman" w:hAnsi="Times New Roman"/>
      <w:color w:val="000000"/>
      <w:sz w:val="24"/>
      <w:szCs w:val="24"/>
    </w:rPr>
  </w:style>
  <w:style w:type="character" w:customStyle="1" w:styleId="bi">
    <w:name w:val="bi"/>
    <w:basedOn w:val="a0"/>
    <w:uiPriority w:val="99"/>
    <w:rsid w:val="00DD6296"/>
    <w:rPr>
      <w:rFonts w:cs="Times New Roman"/>
    </w:rPr>
  </w:style>
  <w:style w:type="paragraph" w:customStyle="1" w:styleId="bi1">
    <w:name w:val="bi1"/>
    <w:basedOn w:val="a"/>
    <w:uiPriority w:val="99"/>
    <w:rsid w:val="00DD6296"/>
    <w:pPr>
      <w:spacing w:before="100" w:beforeAutospacing="1" w:after="100" w:afterAutospacing="1" w:line="240" w:lineRule="auto"/>
    </w:pPr>
    <w:rPr>
      <w:rFonts w:ascii="Times New Roman" w:hAnsi="Times New Roman"/>
      <w:sz w:val="24"/>
      <w:szCs w:val="24"/>
    </w:rPr>
  </w:style>
  <w:style w:type="paragraph" w:customStyle="1" w:styleId="aff4">
    <w:name w:val="Заголовок статьи"/>
    <w:basedOn w:val="a"/>
    <w:next w:val="a"/>
    <w:uiPriority w:val="99"/>
    <w:rsid w:val="00DD6296"/>
    <w:pPr>
      <w:widowControl w:val="0"/>
      <w:autoSpaceDE w:val="0"/>
      <w:autoSpaceDN w:val="0"/>
      <w:adjustRightInd w:val="0"/>
      <w:spacing w:after="0" w:line="240" w:lineRule="auto"/>
      <w:ind w:left="1612" w:hanging="892"/>
      <w:jc w:val="both"/>
    </w:pPr>
    <w:rPr>
      <w:rFonts w:ascii="Arial" w:hAnsi="Arial" w:cs="Arial"/>
      <w:sz w:val="20"/>
      <w:szCs w:val="20"/>
    </w:rPr>
  </w:style>
  <w:style w:type="paragraph" w:customStyle="1" w:styleId="aff5">
    <w:name w:val="Заголовок"/>
    <w:basedOn w:val="a"/>
    <w:autoRedefine/>
    <w:uiPriority w:val="99"/>
    <w:rsid w:val="00DD6296"/>
    <w:pPr>
      <w:autoSpaceDE w:val="0"/>
      <w:autoSpaceDN w:val="0"/>
      <w:spacing w:after="0" w:line="240" w:lineRule="auto"/>
      <w:jc w:val="center"/>
    </w:pPr>
    <w:rPr>
      <w:rFonts w:ascii="Times New Roman" w:hAnsi="Times New Roman"/>
      <w:b/>
      <w:sz w:val="24"/>
      <w:szCs w:val="24"/>
    </w:rPr>
  </w:style>
  <w:style w:type="paragraph" w:customStyle="1" w:styleId="1254">
    <w:name w:val="Стиль Заголовок 1 + Слева:  254 см Междустр.интервал:  полуторный"/>
    <w:basedOn w:val="1"/>
    <w:uiPriority w:val="99"/>
    <w:rsid w:val="00DD6296"/>
    <w:pPr>
      <w:widowControl/>
      <w:shd w:val="clear" w:color="auto" w:fill="auto"/>
      <w:adjustRightInd/>
      <w:spacing w:line="360" w:lineRule="auto"/>
    </w:pPr>
    <w:rPr>
      <w:b w:val="0"/>
      <w:bCs/>
      <w:color w:val="auto"/>
      <w:kern w:val="28"/>
      <w:szCs w:val="20"/>
    </w:rPr>
  </w:style>
  <w:style w:type="paragraph" w:customStyle="1" w:styleId="16">
    <w:name w:val="Стиль1"/>
    <w:basedOn w:val="a"/>
    <w:uiPriority w:val="99"/>
    <w:rsid w:val="00DD6296"/>
    <w:pPr>
      <w:widowControl w:val="0"/>
      <w:autoSpaceDE w:val="0"/>
      <w:autoSpaceDN w:val="0"/>
      <w:adjustRightInd w:val="0"/>
      <w:spacing w:after="0" w:line="240" w:lineRule="auto"/>
      <w:ind w:left="720"/>
    </w:pPr>
    <w:rPr>
      <w:rFonts w:ascii="Times New Roman" w:hAnsi="Times New Roman"/>
      <w:sz w:val="24"/>
      <w:szCs w:val="20"/>
    </w:rPr>
  </w:style>
  <w:style w:type="paragraph" w:customStyle="1" w:styleId="ConsPlusTitle">
    <w:name w:val="ConsPlusTitle"/>
    <w:uiPriority w:val="99"/>
    <w:rsid w:val="00DD6296"/>
    <w:pPr>
      <w:widowControl w:val="0"/>
      <w:autoSpaceDE w:val="0"/>
      <w:autoSpaceDN w:val="0"/>
      <w:adjustRightInd w:val="0"/>
    </w:pPr>
    <w:rPr>
      <w:rFonts w:ascii="Arial" w:hAnsi="Arial" w:cs="Arial"/>
      <w:b/>
      <w:bCs/>
      <w:sz w:val="20"/>
      <w:szCs w:val="20"/>
    </w:rPr>
  </w:style>
  <w:style w:type="character" w:styleId="aff6">
    <w:name w:val="endnote reference"/>
    <w:basedOn w:val="a0"/>
    <w:uiPriority w:val="99"/>
    <w:rsid w:val="00DD6296"/>
    <w:rPr>
      <w:rFonts w:cs="Times New Roman"/>
      <w:vertAlign w:val="superscript"/>
    </w:rPr>
  </w:style>
  <w:style w:type="paragraph" w:customStyle="1" w:styleId="Web">
    <w:name w:val="Обычный (Web)"/>
    <w:basedOn w:val="a"/>
    <w:uiPriority w:val="99"/>
    <w:rsid w:val="00DD6296"/>
    <w:pPr>
      <w:spacing w:before="100" w:beforeAutospacing="1" w:after="100" w:afterAutospacing="1" w:line="240" w:lineRule="auto"/>
    </w:pPr>
    <w:rPr>
      <w:rFonts w:ascii="Arial Unicode MS" w:eastAsia="Arial Unicode MS" w:hAnsi="Arial Unicode MS" w:cs="Arial Unicode MS"/>
      <w:color w:val="333333"/>
      <w:sz w:val="24"/>
      <w:szCs w:val="24"/>
    </w:rPr>
  </w:style>
  <w:style w:type="character" w:customStyle="1" w:styleId="mark">
    <w:name w:val="mark"/>
    <w:basedOn w:val="a0"/>
    <w:uiPriority w:val="99"/>
    <w:rsid w:val="00DD6296"/>
    <w:rPr>
      <w:rFonts w:cs="Times New Roman"/>
    </w:rPr>
  </w:style>
  <w:style w:type="paragraph" w:customStyle="1" w:styleId="aff7">
    <w:name w:val="СМК_Область применения документа"/>
    <w:next w:val="a"/>
    <w:uiPriority w:val="99"/>
    <w:rsid w:val="00DD6296"/>
    <w:pPr>
      <w:jc w:val="center"/>
    </w:pPr>
    <w:rPr>
      <w:rFonts w:ascii="Times New Roman" w:hAnsi="Times New Roman"/>
      <w:i/>
      <w:caps/>
      <w:sz w:val="28"/>
      <w:szCs w:val="28"/>
    </w:rPr>
  </w:style>
  <w:style w:type="paragraph" w:customStyle="1" w:styleId="xl24">
    <w:name w:val="xl24"/>
    <w:basedOn w:val="a"/>
    <w:uiPriority w:val="99"/>
    <w:rsid w:val="00DD629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rPr>
  </w:style>
  <w:style w:type="paragraph" w:customStyle="1" w:styleId="style2">
    <w:name w:val="style2"/>
    <w:basedOn w:val="a"/>
    <w:uiPriority w:val="99"/>
    <w:rsid w:val="00DD6296"/>
    <w:pPr>
      <w:spacing w:before="100" w:beforeAutospacing="1" w:after="100" w:afterAutospacing="1" w:line="240" w:lineRule="auto"/>
    </w:pPr>
    <w:rPr>
      <w:rFonts w:ascii="Times New Roman" w:hAnsi="Times New Roman"/>
      <w:sz w:val="24"/>
      <w:szCs w:val="24"/>
    </w:rPr>
  </w:style>
  <w:style w:type="paragraph" w:styleId="aff8">
    <w:name w:val="List Paragraph"/>
    <w:basedOn w:val="a"/>
    <w:uiPriority w:val="99"/>
    <w:qFormat/>
    <w:rsid w:val="00DD6296"/>
    <w:pPr>
      <w:ind w:left="720"/>
      <w:contextualSpacing/>
    </w:pPr>
    <w:rPr>
      <w:lang w:eastAsia="en-US"/>
    </w:rPr>
  </w:style>
  <w:style w:type="paragraph" w:customStyle="1" w:styleId="aff9">
    <w:name w:val="Стиль"/>
    <w:uiPriority w:val="99"/>
    <w:rsid w:val="00DD6296"/>
    <w:pPr>
      <w:widowControl w:val="0"/>
      <w:autoSpaceDE w:val="0"/>
      <w:autoSpaceDN w:val="0"/>
      <w:adjustRightInd w:val="0"/>
    </w:pPr>
    <w:rPr>
      <w:rFonts w:ascii="Times New Roman" w:hAnsi="Times New Roman"/>
      <w:sz w:val="24"/>
      <w:szCs w:val="24"/>
    </w:rPr>
  </w:style>
  <w:style w:type="paragraph" w:customStyle="1" w:styleId="affa">
    <w:name w:val="Таблицы (моноширинный)"/>
    <w:basedOn w:val="a"/>
    <w:next w:val="a"/>
    <w:uiPriority w:val="99"/>
    <w:rsid w:val="00DD6296"/>
    <w:pPr>
      <w:widowControl w:val="0"/>
      <w:autoSpaceDE w:val="0"/>
      <w:autoSpaceDN w:val="0"/>
      <w:adjustRightInd w:val="0"/>
      <w:spacing w:after="0" w:line="240" w:lineRule="auto"/>
      <w:jc w:val="both"/>
    </w:pPr>
    <w:rPr>
      <w:rFonts w:ascii="Courier New" w:hAnsi="Courier New" w:cs="Courier New"/>
      <w:sz w:val="20"/>
      <w:szCs w:val="20"/>
    </w:rPr>
  </w:style>
  <w:style w:type="character" w:customStyle="1" w:styleId="-">
    <w:name w:val="опред-е"/>
    <w:uiPriority w:val="99"/>
    <w:rsid w:val="00DD6296"/>
    <w:rPr>
      <w:b/>
    </w:rPr>
  </w:style>
  <w:style w:type="paragraph" w:customStyle="1" w:styleId="17">
    <w:name w:val="Без интервала1"/>
    <w:uiPriority w:val="99"/>
    <w:rsid w:val="00DD6296"/>
    <w:rPr>
      <w:lang w:eastAsia="en-US"/>
    </w:rPr>
  </w:style>
  <w:style w:type="paragraph" w:customStyle="1" w:styleId="Iauiue">
    <w:name w:val="Iau?iue"/>
    <w:uiPriority w:val="99"/>
    <w:rsid w:val="00DD6296"/>
    <w:pPr>
      <w:overflowPunct w:val="0"/>
      <w:autoSpaceDE w:val="0"/>
      <w:autoSpaceDN w:val="0"/>
      <w:adjustRightInd w:val="0"/>
      <w:textAlignment w:val="baseline"/>
    </w:pPr>
    <w:rPr>
      <w:rFonts w:ascii="Times New Roman" w:hAnsi="Times New Roman"/>
      <w:sz w:val="28"/>
      <w:szCs w:val="20"/>
    </w:rPr>
  </w:style>
  <w:style w:type="paragraph" w:customStyle="1" w:styleId="sbs1">
    <w:name w:val="sbs1"/>
    <w:basedOn w:val="a"/>
    <w:uiPriority w:val="99"/>
    <w:rsid w:val="00DD6296"/>
    <w:pPr>
      <w:spacing w:before="100" w:beforeAutospacing="1" w:after="100" w:afterAutospacing="1" w:line="240" w:lineRule="auto"/>
    </w:pPr>
    <w:rPr>
      <w:rFonts w:ascii="Times New Roman" w:hAnsi="Times New Roman"/>
      <w:sz w:val="24"/>
      <w:szCs w:val="24"/>
    </w:rPr>
  </w:style>
  <w:style w:type="paragraph" w:styleId="28">
    <w:name w:val="List 2"/>
    <w:basedOn w:val="a"/>
    <w:uiPriority w:val="99"/>
    <w:rsid w:val="00DD6296"/>
    <w:pPr>
      <w:spacing w:after="0" w:line="240" w:lineRule="auto"/>
      <w:ind w:left="566" w:hanging="283"/>
    </w:pPr>
    <w:rPr>
      <w:rFonts w:ascii="Times New Roman" w:hAnsi="Times New Roman"/>
      <w:sz w:val="24"/>
      <w:szCs w:val="24"/>
    </w:rPr>
  </w:style>
  <w:style w:type="paragraph" w:customStyle="1" w:styleId="18">
    <w:name w:val="заголовок 1"/>
    <w:basedOn w:val="a"/>
    <w:next w:val="a"/>
    <w:uiPriority w:val="99"/>
    <w:rsid w:val="00DD6296"/>
    <w:pPr>
      <w:keepNext/>
      <w:widowControl w:val="0"/>
      <w:spacing w:after="0" w:line="240" w:lineRule="auto"/>
      <w:jc w:val="center"/>
    </w:pPr>
    <w:rPr>
      <w:rFonts w:ascii="Times New Roman" w:hAnsi="Times New Roman"/>
      <w:sz w:val="24"/>
      <w:szCs w:val="20"/>
    </w:rPr>
  </w:style>
  <w:style w:type="paragraph" w:customStyle="1" w:styleId="affb">
    <w:name w:val="Текст документа"/>
    <w:uiPriority w:val="99"/>
    <w:rsid w:val="00DD6296"/>
    <w:pPr>
      <w:jc w:val="both"/>
    </w:pPr>
    <w:rPr>
      <w:rFonts w:ascii="Times New Roman" w:hAnsi="Times New Roman"/>
      <w:sz w:val="24"/>
      <w:szCs w:val="24"/>
    </w:rPr>
  </w:style>
  <w:style w:type="character" w:customStyle="1" w:styleId="410">
    <w:name w:val="Знак Знак41"/>
    <w:uiPriority w:val="99"/>
    <w:rsid w:val="00DD6296"/>
    <w:rPr>
      <w:b/>
      <w:sz w:val="32"/>
      <w:lang w:val="ru-RU" w:eastAsia="ru-RU"/>
    </w:rPr>
  </w:style>
  <w:style w:type="character" w:customStyle="1" w:styleId="110">
    <w:name w:val="Выделение11"/>
    <w:basedOn w:val="a0"/>
    <w:uiPriority w:val="99"/>
    <w:rsid w:val="00DD6296"/>
    <w:rPr>
      <w:rFonts w:cs="Times New Roman"/>
    </w:rPr>
  </w:style>
  <w:style w:type="paragraph" w:customStyle="1" w:styleId="111">
    <w:name w:val="Обычный11"/>
    <w:uiPriority w:val="99"/>
    <w:rsid w:val="00DD6296"/>
    <w:pPr>
      <w:widowControl w:val="0"/>
      <w:spacing w:line="280" w:lineRule="auto"/>
      <w:ind w:firstLine="420"/>
      <w:jc w:val="both"/>
    </w:pPr>
    <w:rPr>
      <w:rFonts w:ascii="Times New Roman" w:hAnsi="Times New Roman"/>
      <w:sz w:val="20"/>
      <w:szCs w:val="20"/>
    </w:rPr>
  </w:style>
  <w:style w:type="paragraph" w:styleId="affc">
    <w:name w:val="TOC Heading"/>
    <w:basedOn w:val="1"/>
    <w:next w:val="a"/>
    <w:uiPriority w:val="99"/>
    <w:qFormat/>
    <w:rsid w:val="00DD6296"/>
    <w:pPr>
      <w:keepLines/>
      <w:widowControl/>
      <w:shd w:val="clear" w:color="auto" w:fill="auto"/>
      <w:autoSpaceDE/>
      <w:autoSpaceDN/>
      <w:adjustRightInd/>
      <w:spacing w:before="480" w:line="276" w:lineRule="auto"/>
      <w:jc w:val="left"/>
      <w:outlineLvl w:val="9"/>
    </w:pPr>
    <w:rPr>
      <w:bCs/>
      <w:color w:val="365F91"/>
      <w:szCs w:val="28"/>
      <w:lang w:eastAsia="en-US"/>
    </w:rPr>
  </w:style>
  <w:style w:type="paragraph" w:customStyle="1" w:styleId="affd">
    <w:name w:val="[Основной абзац]"/>
    <w:basedOn w:val="a"/>
    <w:uiPriority w:val="99"/>
    <w:rsid w:val="00DD6296"/>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19">
    <w:name w:val="Абзац списка1"/>
    <w:basedOn w:val="a"/>
    <w:uiPriority w:val="99"/>
    <w:rsid w:val="003D5DA5"/>
    <w:pPr>
      <w:ind w:left="720"/>
    </w:pPr>
    <w:rPr>
      <w:rFonts w:cs="Calibri"/>
    </w:rPr>
  </w:style>
  <w:style w:type="character" w:customStyle="1" w:styleId="list0020paragraphchar1">
    <w:name w:val="list_0020paragraph__char1"/>
    <w:uiPriority w:val="99"/>
    <w:rsid w:val="003D5DA5"/>
    <w:rPr>
      <w:rFonts w:ascii="Times New Roman" w:hAnsi="Times New Roman"/>
      <w:sz w:val="24"/>
    </w:rPr>
  </w:style>
  <w:style w:type="paragraph" w:customStyle="1" w:styleId="default">
    <w:name w:val="default"/>
    <w:basedOn w:val="a"/>
    <w:uiPriority w:val="99"/>
    <w:rsid w:val="00103D31"/>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uiPriority w:val="99"/>
    <w:rsid w:val="00433EB7"/>
    <w:rPr>
      <w:rFonts w:cs="Times New Roman"/>
    </w:rPr>
  </w:style>
  <w:style w:type="character" w:styleId="affe">
    <w:name w:val="FollowedHyperlink"/>
    <w:basedOn w:val="a0"/>
    <w:uiPriority w:val="99"/>
    <w:semiHidden/>
    <w:rsid w:val="00433EB7"/>
    <w:rPr>
      <w:rFonts w:cs="Times New Roman"/>
      <w:color w:val="800080"/>
      <w:u w:val="single"/>
    </w:rPr>
  </w:style>
  <w:style w:type="table" w:customStyle="1" w:styleId="1a">
    <w:name w:val="Сетка таблицы1"/>
    <w:uiPriority w:val="99"/>
    <w:rsid w:val="00761AF9"/>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46D4F"/>
    <w:pPr>
      <w:spacing w:after="200" w:line="276" w:lineRule="auto"/>
    </w:pPr>
  </w:style>
  <w:style w:type="paragraph" w:styleId="1">
    <w:name w:val="heading 1"/>
    <w:basedOn w:val="a"/>
    <w:next w:val="a"/>
    <w:link w:val="10"/>
    <w:uiPriority w:val="99"/>
    <w:qFormat/>
    <w:rsid w:val="00DD6296"/>
    <w:pPr>
      <w:keepNext/>
      <w:widowControl w:val="0"/>
      <w:shd w:val="clear" w:color="auto" w:fill="FFFFFF"/>
      <w:autoSpaceDE w:val="0"/>
      <w:autoSpaceDN w:val="0"/>
      <w:adjustRightInd w:val="0"/>
      <w:spacing w:after="0" w:line="240" w:lineRule="auto"/>
      <w:jc w:val="center"/>
      <w:outlineLvl w:val="0"/>
    </w:pPr>
    <w:rPr>
      <w:rFonts w:ascii="Cambria" w:hAnsi="Cambria"/>
      <w:b/>
      <w:color w:val="000000"/>
      <w:sz w:val="28"/>
      <w:szCs w:val="17"/>
    </w:rPr>
  </w:style>
  <w:style w:type="paragraph" w:styleId="20">
    <w:name w:val="heading 2"/>
    <w:basedOn w:val="a"/>
    <w:link w:val="21"/>
    <w:uiPriority w:val="99"/>
    <w:qFormat/>
    <w:rsid w:val="00DD6296"/>
    <w:pPr>
      <w:spacing w:before="100" w:beforeAutospacing="1" w:after="100" w:afterAutospacing="1" w:line="240" w:lineRule="auto"/>
      <w:outlineLvl w:val="1"/>
    </w:pPr>
    <w:rPr>
      <w:rFonts w:ascii="Times New Roman" w:hAnsi="Times New Roman"/>
      <w:b/>
      <w:bCs/>
      <w:sz w:val="36"/>
      <w:szCs w:val="36"/>
    </w:rPr>
  </w:style>
  <w:style w:type="paragraph" w:styleId="3">
    <w:name w:val="heading 3"/>
    <w:basedOn w:val="a"/>
    <w:next w:val="a"/>
    <w:link w:val="30"/>
    <w:uiPriority w:val="99"/>
    <w:qFormat/>
    <w:rsid w:val="00DD6296"/>
    <w:pPr>
      <w:widowControl w:val="0"/>
      <w:shd w:val="clear" w:color="auto" w:fill="FFFFFF"/>
      <w:suppressAutoHyphens/>
      <w:autoSpaceDE w:val="0"/>
      <w:autoSpaceDN w:val="0"/>
      <w:adjustRightInd w:val="0"/>
      <w:spacing w:before="120" w:after="60" w:line="240" w:lineRule="auto"/>
      <w:jc w:val="center"/>
      <w:outlineLvl w:val="2"/>
    </w:pPr>
    <w:rPr>
      <w:rFonts w:ascii="Arial" w:hAnsi="Arial"/>
      <w:b/>
      <w:bCs/>
      <w:color w:val="000000"/>
      <w:sz w:val="18"/>
    </w:rPr>
  </w:style>
  <w:style w:type="paragraph" w:styleId="4">
    <w:name w:val="heading 4"/>
    <w:basedOn w:val="a"/>
    <w:next w:val="a"/>
    <w:link w:val="40"/>
    <w:uiPriority w:val="99"/>
    <w:qFormat/>
    <w:rsid w:val="00DD6296"/>
    <w:pPr>
      <w:keepNext/>
      <w:widowControl w:val="0"/>
      <w:shd w:val="clear" w:color="auto" w:fill="FFFFFF"/>
      <w:autoSpaceDE w:val="0"/>
      <w:autoSpaceDN w:val="0"/>
      <w:adjustRightInd w:val="0"/>
      <w:spacing w:after="0" w:line="240" w:lineRule="auto"/>
      <w:jc w:val="both"/>
      <w:outlineLvl w:val="3"/>
    </w:pPr>
    <w:rPr>
      <w:rFonts w:ascii="Times New Roman" w:hAnsi="Times New Roman"/>
      <w:color w:val="000000"/>
      <w:sz w:val="24"/>
    </w:rPr>
  </w:style>
  <w:style w:type="paragraph" w:styleId="5">
    <w:name w:val="heading 5"/>
    <w:basedOn w:val="a"/>
    <w:next w:val="a"/>
    <w:link w:val="50"/>
    <w:uiPriority w:val="99"/>
    <w:qFormat/>
    <w:rsid w:val="00DD6296"/>
    <w:pPr>
      <w:keepNext/>
      <w:widowControl w:val="0"/>
      <w:shd w:val="clear" w:color="auto" w:fill="FFFFFF"/>
      <w:autoSpaceDE w:val="0"/>
      <w:autoSpaceDN w:val="0"/>
      <w:adjustRightInd w:val="0"/>
      <w:spacing w:after="0" w:line="240" w:lineRule="auto"/>
      <w:ind w:left="720"/>
      <w:jc w:val="both"/>
      <w:outlineLvl w:val="4"/>
    </w:pPr>
    <w:rPr>
      <w:rFonts w:ascii="Times New Roman" w:hAnsi="Times New Roman"/>
      <w:color w:val="000000"/>
      <w:sz w:val="24"/>
      <w:u w:val="single"/>
    </w:rPr>
  </w:style>
  <w:style w:type="paragraph" w:styleId="6">
    <w:name w:val="heading 6"/>
    <w:basedOn w:val="a"/>
    <w:next w:val="a"/>
    <w:link w:val="60"/>
    <w:uiPriority w:val="99"/>
    <w:qFormat/>
    <w:rsid w:val="00DD6296"/>
    <w:pPr>
      <w:widowControl w:val="0"/>
      <w:spacing w:after="0" w:line="240" w:lineRule="auto"/>
      <w:jc w:val="center"/>
      <w:outlineLvl w:val="5"/>
    </w:pPr>
    <w:rPr>
      <w:rFonts w:ascii="Arial" w:hAnsi="Arial"/>
      <w:bCs/>
      <w:noProof/>
      <w:sz w:val="18"/>
      <w:szCs w:val="18"/>
    </w:rPr>
  </w:style>
  <w:style w:type="paragraph" w:styleId="7">
    <w:name w:val="heading 7"/>
    <w:basedOn w:val="a"/>
    <w:next w:val="a"/>
    <w:link w:val="70"/>
    <w:uiPriority w:val="99"/>
    <w:qFormat/>
    <w:rsid w:val="00DD6296"/>
    <w:pPr>
      <w:spacing w:before="240" w:after="60" w:line="240" w:lineRule="auto"/>
      <w:outlineLvl w:val="6"/>
    </w:pPr>
    <w:rPr>
      <w:sz w:val="24"/>
      <w:szCs w:val="24"/>
    </w:rPr>
  </w:style>
  <w:style w:type="paragraph" w:styleId="9">
    <w:name w:val="heading 9"/>
    <w:basedOn w:val="a"/>
    <w:next w:val="a"/>
    <w:link w:val="90"/>
    <w:uiPriority w:val="99"/>
    <w:qFormat/>
    <w:rsid w:val="00DD6296"/>
    <w:pPr>
      <w:spacing w:before="240" w:after="60" w:line="240" w:lineRule="auto"/>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D6296"/>
    <w:rPr>
      <w:rFonts w:ascii="Cambria" w:hAnsi="Cambria" w:cs="Times New Roman"/>
      <w:b/>
      <w:color w:val="000000"/>
      <w:sz w:val="17"/>
      <w:szCs w:val="17"/>
      <w:shd w:val="clear" w:color="auto" w:fill="FFFFFF"/>
    </w:rPr>
  </w:style>
  <w:style w:type="character" w:customStyle="1" w:styleId="21">
    <w:name w:val="Заголовок 2 Знак"/>
    <w:basedOn w:val="a0"/>
    <w:link w:val="20"/>
    <w:uiPriority w:val="99"/>
    <w:locked/>
    <w:rsid w:val="00DD6296"/>
    <w:rPr>
      <w:rFonts w:ascii="Times New Roman" w:hAnsi="Times New Roman" w:cs="Times New Roman"/>
      <w:b/>
      <w:bCs/>
      <w:sz w:val="36"/>
      <w:szCs w:val="36"/>
    </w:rPr>
  </w:style>
  <w:style w:type="character" w:customStyle="1" w:styleId="30">
    <w:name w:val="Заголовок 3 Знак"/>
    <w:basedOn w:val="a0"/>
    <w:link w:val="3"/>
    <w:uiPriority w:val="99"/>
    <w:locked/>
    <w:rsid w:val="00DD6296"/>
    <w:rPr>
      <w:rFonts w:ascii="Arial" w:hAnsi="Arial" w:cs="Times New Roman"/>
      <w:b/>
      <w:bCs/>
      <w:color w:val="000000"/>
      <w:sz w:val="18"/>
      <w:shd w:val="clear" w:color="auto" w:fill="FFFFFF"/>
    </w:rPr>
  </w:style>
  <w:style w:type="character" w:customStyle="1" w:styleId="40">
    <w:name w:val="Заголовок 4 Знак"/>
    <w:basedOn w:val="a0"/>
    <w:link w:val="4"/>
    <w:uiPriority w:val="99"/>
    <w:locked/>
    <w:rsid w:val="00DD6296"/>
    <w:rPr>
      <w:rFonts w:ascii="Times New Roman" w:hAnsi="Times New Roman" w:cs="Times New Roman"/>
      <w:color w:val="000000"/>
      <w:sz w:val="24"/>
      <w:shd w:val="clear" w:color="auto" w:fill="FFFFFF"/>
    </w:rPr>
  </w:style>
  <w:style w:type="character" w:customStyle="1" w:styleId="50">
    <w:name w:val="Заголовок 5 Знак"/>
    <w:basedOn w:val="a0"/>
    <w:link w:val="5"/>
    <w:uiPriority w:val="99"/>
    <w:locked/>
    <w:rsid w:val="00DD6296"/>
    <w:rPr>
      <w:rFonts w:ascii="Times New Roman" w:hAnsi="Times New Roman" w:cs="Times New Roman"/>
      <w:color w:val="000000"/>
      <w:sz w:val="24"/>
      <w:u w:val="single"/>
      <w:shd w:val="clear" w:color="auto" w:fill="FFFFFF"/>
    </w:rPr>
  </w:style>
  <w:style w:type="character" w:customStyle="1" w:styleId="60">
    <w:name w:val="Заголовок 6 Знак"/>
    <w:basedOn w:val="a0"/>
    <w:link w:val="6"/>
    <w:uiPriority w:val="99"/>
    <w:locked/>
    <w:rsid w:val="00DD6296"/>
    <w:rPr>
      <w:rFonts w:ascii="Arial" w:hAnsi="Arial" w:cs="Times New Roman"/>
      <w:bCs/>
      <w:noProof/>
      <w:sz w:val="18"/>
      <w:szCs w:val="18"/>
    </w:rPr>
  </w:style>
  <w:style w:type="character" w:customStyle="1" w:styleId="70">
    <w:name w:val="Заголовок 7 Знак"/>
    <w:basedOn w:val="a0"/>
    <w:link w:val="7"/>
    <w:uiPriority w:val="99"/>
    <w:locked/>
    <w:rsid w:val="00DD6296"/>
    <w:rPr>
      <w:rFonts w:ascii="Calibri" w:hAnsi="Calibri" w:cs="Times New Roman"/>
      <w:sz w:val="24"/>
      <w:szCs w:val="24"/>
    </w:rPr>
  </w:style>
  <w:style w:type="character" w:customStyle="1" w:styleId="90">
    <w:name w:val="Заголовок 9 Знак"/>
    <w:basedOn w:val="a0"/>
    <w:link w:val="9"/>
    <w:uiPriority w:val="99"/>
    <w:locked/>
    <w:rsid w:val="00DD6296"/>
    <w:rPr>
      <w:rFonts w:ascii="Arial" w:hAnsi="Arial" w:cs="Times New Roman"/>
    </w:rPr>
  </w:style>
  <w:style w:type="paragraph" w:customStyle="1" w:styleId="22">
    <w:name w:val="Знак2 Знак Знак Знак Знак Знак Знак Знак Знак Знак Знак Знак Знак"/>
    <w:basedOn w:val="a"/>
    <w:uiPriority w:val="99"/>
    <w:rsid w:val="00DD6296"/>
    <w:pPr>
      <w:spacing w:before="100" w:beforeAutospacing="1" w:after="100" w:afterAutospacing="1" w:line="240" w:lineRule="auto"/>
    </w:pPr>
    <w:rPr>
      <w:rFonts w:ascii="Tahoma" w:hAnsi="Tahoma"/>
      <w:sz w:val="20"/>
      <w:szCs w:val="20"/>
      <w:lang w:val="en-US" w:eastAsia="en-US"/>
    </w:rPr>
  </w:style>
  <w:style w:type="table" w:styleId="a3">
    <w:name w:val="Table Grid"/>
    <w:basedOn w:val="a1"/>
    <w:uiPriority w:val="99"/>
    <w:rsid w:val="00DD6296"/>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rsid w:val="00DD6296"/>
    <w:pPr>
      <w:spacing w:before="100" w:beforeAutospacing="1" w:after="100" w:afterAutospacing="1" w:line="240" w:lineRule="auto"/>
    </w:pPr>
    <w:rPr>
      <w:rFonts w:ascii="Times New Roman" w:hAnsi="Times New Roman"/>
      <w:sz w:val="24"/>
      <w:szCs w:val="24"/>
    </w:rPr>
  </w:style>
  <w:style w:type="character" w:customStyle="1" w:styleId="b">
    <w:name w:val="b"/>
    <w:basedOn w:val="a0"/>
    <w:uiPriority w:val="99"/>
    <w:rsid w:val="00DD6296"/>
    <w:rPr>
      <w:rFonts w:cs="Times New Roman"/>
    </w:rPr>
  </w:style>
  <w:style w:type="character" w:styleId="a5">
    <w:name w:val="Hyperlink"/>
    <w:basedOn w:val="a0"/>
    <w:uiPriority w:val="99"/>
    <w:rsid w:val="00DD6296"/>
    <w:rPr>
      <w:rFonts w:cs="Times New Roman"/>
      <w:color w:val="0000FF"/>
      <w:u w:val="single"/>
    </w:rPr>
  </w:style>
  <w:style w:type="paragraph" w:customStyle="1" w:styleId="a6">
    <w:name w:val="Знак"/>
    <w:basedOn w:val="a"/>
    <w:uiPriority w:val="99"/>
    <w:rsid w:val="00DD6296"/>
    <w:pPr>
      <w:spacing w:before="100" w:beforeAutospacing="1" w:after="100" w:afterAutospacing="1" w:line="240" w:lineRule="auto"/>
    </w:pPr>
    <w:rPr>
      <w:rFonts w:ascii="Tahoma" w:hAnsi="Tahoma"/>
      <w:sz w:val="20"/>
      <w:szCs w:val="20"/>
      <w:lang w:val="en-US" w:eastAsia="en-US"/>
    </w:rPr>
  </w:style>
  <w:style w:type="paragraph" w:styleId="23">
    <w:name w:val="Body Text 2"/>
    <w:basedOn w:val="a"/>
    <w:link w:val="24"/>
    <w:uiPriority w:val="99"/>
    <w:rsid w:val="00DD6296"/>
    <w:pPr>
      <w:widowControl w:val="0"/>
      <w:shd w:val="clear" w:color="auto" w:fill="FFFFFF"/>
      <w:autoSpaceDE w:val="0"/>
      <w:autoSpaceDN w:val="0"/>
      <w:adjustRightInd w:val="0"/>
      <w:spacing w:after="0" w:line="240" w:lineRule="auto"/>
    </w:pPr>
    <w:rPr>
      <w:rFonts w:ascii="Times New Roman" w:hAnsi="Times New Roman"/>
      <w:color w:val="000000"/>
      <w:sz w:val="24"/>
    </w:rPr>
  </w:style>
  <w:style w:type="character" w:customStyle="1" w:styleId="24">
    <w:name w:val="Основной текст 2 Знак"/>
    <w:basedOn w:val="a0"/>
    <w:link w:val="23"/>
    <w:uiPriority w:val="99"/>
    <w:locked/>
    <w:rsid w:val="00DD6296"/>
    <w:rPr>
      <w:rFonts w:ascii="Times New Roman" w:hAnsi="Times New Roman" w:cs="Times New Roman"/>
      <w:color w:val="000000"/>
      <w:sz w:val="24"/>
      <w:shd w:val="clear" w:color="auto" w:fill="FFFFFF"/>
    </w:rPr>
  </w:style>
  <w:style w:type="paragraph" w:styleId="25">
    <w:name w:val="Body Text Indent 2"/>
    <w:basedOn w:val="a"/>
    <w:link w:val="26"/>
    <w:uiPriority w:val="99"/>
    <w:rsid w:val="00DD6296"/>
    <w:pPr>
      <w:shd w:val="clear" w:color="auto" w:fill="FFFFFF"/>
      <w:spacing w:after="0" w:line="240" w:lineRule="auto"/>
      <w:ind w:firstLine="708"/>
      <w:jc w:val="both"/>
    </w:pPr>
    <w:rPr>
      <w:rFonts w:ascii="Times New Roman" w:hAnsi="Times New Roman"/>
      <w:sz w:val="24"/>
      <w:szCs w:val="19"/>
    </w:rPr>
  </w:style>
  <w:style w:type="character" w:customStyle="1" w:styleId="26">
    <w:name w:val="Основной текст с отступом 2 Знак"/>
    <w:basedOn w:val="a0"/>
    <w:link w:val="25"/>
    <w:uiPriority w:val="99"/>
    <w:locked/>
    <w:rsid w:val="00DD6296"/>
    <w:rPr>
      <w:rFonts w:ascii="Times New Roman" w:hAnsi="Times New Roman" w:cs="Times New Roman"/>
      <w:sz w:val="19"/>
      <w:szCs w:val="19"/>
      <w:shd w:val="clear" w:color="auto" w:fill="FFFFFF"/>
    </w:rPr>
  </w:style>
  <w:style w:type="paragraph" w:styleId="31">
    <w:name w:val="Body Text Indent 3"/>
    <w:basedOn w:val="a"/>
    <w:link w:val="32"/>
    <w:uiPriority w:val="99"/>
    <w:rsid w:val="00DD6296"/>
    <w:pPr>
      <w:shd w:val="clear" w:color="auto" w:fill="FFFFFF"/>
      <w:spacing w:after="0" w:line="240" w:lineRule="auto"/>
      <w:ind w:firstLine="708"/>
    </w:pPr>
    <w:rPr>
      <w:rFonts w:ascii="Times New Roman" w:hAnsi="Times New Roman"/>
      <w:sz w:val="24"/>
      <w:szCs w:val="24"/>
    </w:rPr>
  </w:style>
  <w:style w:type="character" w:customStyle="1" w:styleId="32">
    <w:name w:val="Основной текст с отступом 3 Знак"/>
    <w:basedOn w:val="a0"/>
    <w:link w:val="31"/>
    <w:uiPriority w:val="99"/>
    <w:locked/>
    <w:rsid w:val="00DD6296"/>
    <w:rPr>
      <w:rFonts w:ascii="Times New Roman" w:hAnsi="Times New Roman" w:cs="Times New Roman"/>
      <w:sz w:val="24"/>
      <w:szCs w:val="24"/>
      <w:shd w:val="clear" w:color="auto" w:fill="FFFFFF"/>
    </w:rPr>
  </w:style>
  <w:style w:type="paragraph" w:styleId="a7">
    <w:name w:val="Title"/>
    <w:basedOn w:val="a"/>
    <w:link w:val="a8"/>
    <w:uiPriority w:val="99"/>
    <w:qFormat/>
    <w:rsid w:val="00DD6296"/>
    <w:pPr>
      <w:spacing w:after="0" w:line="240" w:lineRule="auto"/>
      <w:jc w:val="center"/>
    </w:pPr>
    <w:rPr>
      <w:rFonts w:ascii="Times New Roman" w:hAnsi="Times New Roman"/>
      <w:b/>
      <w:bCs/>
      <w:sz w:val="32"/>
      <w:szCs w:val="32"/>
    </w:rPr>
  </w:style>
  <w:style w:type="character" w:customStyle="1" w:styleId="a8">
    <w:name w:val="Название Знак"/>
    <w:basedOn w:val="a0"/>
    <w:link w:val="a7"/>
    <w:uiPriority w:val="99"/>
    <w:locked/>
    <w:rsid w:val="00DD6296"/>
    <w:rPr>
      <w:rFonts w:ascii="Times New Roman" w:hAnsi="Times New Roman" w:cs="Times New Roman"/>
      <w:b/>
      <w:bCs/>
      <w:sz w:val="32"/>
      <w:szCs w:val="32"/>
    </w:rPr>
  </w:style>
  <w:style w:type="paragraph" w:styleId="a9">
    <w:name w:val="Body Text Indent"/>
    <w:basedOn w:val="a"/>
    <w:link w:val="aa"/>
    <w:uiPriority w:val="99"/>
    <w:rsid w:val="00DD6296"/>
    <w:pPr>
      <w:spacing w:after="120" w:line="240" w:lineRule="auto"/>
      <w:ind w:left="283"/>
    </w:pPr>
    <w:rPr>
      <w:rFonts w:ascii="Times New Roman" w:hAnsi="Times New Roman"/>
      <w:sz w:val="24"/>
      <w:szCs w:val="24"/>
    </w:rPr>
  </w:style>
  <w:style w:type="character" w:customStyle="1" w:styleId="aa">
    <w:name w:val="Основной текст с отступом Знак"/>
    <w:basedOn w:val="a0"/>
    <w:link w:val="a9"/>
    <w:uiPriority w:val="99"/>
    <w:locked/>
    <w:rsid w:val="00DD6296"/>
    <w:rPr>
      <w:rFonts w:ascii="Times New Roman" w:hAnsi="Times New Roman" w:cs="Times New Roman"/>
      <w:sz w:val="24"/>
      <w:szCs w:val="24"/>
    </w:rPr>
  </w:style>
  <w:style w:type="paragraph" w:styleId="ab">
    <w:name w:val="Body Text"/>
    <w:basedOn w:val="a"/>
    <w:link w:val="ac"/>
    <w:uiPriority w:val="99"/>
    <w:rsid w:val="00DD6296"/>
    <w:pPr>
      <w:spacing w:after="120" w:line="240" w:lineRule="auto"/>
    </w:pPr>
    <w:rPr>
      <w:rFonts w:ascii="Times New Roman" w:hAnsi="Times New Roman"/>
      <w:sz w:val="24"/>
      <w:szCs w:val="24"/>
    </w:rPr>
  </w:style>
  <w:style w:type="character" w:customStyle="1" w:styleId="ac">
    <w:name w:val="Основной текст Знак"/>
    <w:basedOn w:val="a0"/>
    <w:link w:val="ab"/>
    <w:uiPriority w:val="99"/>
    <w:locked/>
    <w:rsid w:val="00DD6296"/>
    <w:rPr>
      <w:rFonts w:ascii="Times New Roman" w:hAnsi="Times New Roman" w:cs="Times New Roman"/>
      <w:sz w:val="24"/>
      <w:szCs w:val="24"/>
    </w:rPr>
  </w:style>
  <w:style w:type="paragraph" w:styleId="ad">
    <w:name w:val="caption"/>
    <w:basedOn w:val="a"/>
    <w:next w:val="a"/>
    <w:uiPriority w:val="99"/>
    <w:qFormat/>
    <w:rsid w:val="00DD6296"/>
    <w:pPr>
      <w:widowControl w:val="0"/>
      <w:shd w:val="clear" w:color="auto" w:fill="FFFFFF"/>
      <w:autoSpaceDE w:val="0"/>
      <w:autoSpaceDN w:val="0"/>
      <w:adjustRightInd w:val="0"/>
      <w:spacing w:after="0" w:line="240" w:lineRule="auto"/>
      <w:ind w:firstLine="720"/>
      <w:jc w:val="center"/>
    </w:pPr>
    <w:rPr>
      <w:rFonts w:ascii="Times New Roman" w:hAnsi="Times New Roman"/>
      <w:color w:val="000000"/>
      <w:sz w:val="24"/>
      <w:szCs w:val="20"/>
    </w:rPr>
  </w:style>
  <w:style w:type="paragraph" w:styleId="33">
    <w:name w:val="Body Text 3"/>
    <w:basedOn w:val="a"/>
    <w:link w:val="34"/>
    <w:uiPriority w:val="99"/>
    <w:rsid w:val="00DD6296"/>
    <w:pPr>
      <w:widowControl w:val="0"/>
      <w:shd w:val="clear" w:color="auto" w:fill="FFFFFF"/>
      <w:autoSpaceDE w:val="0"/>
      <w:autoSpaceDN w:val="0"/>
      <w:adjustRightInd w:val="0"/>
      <w:spacing w:after="0" w:line="240" w:lineRule="auto"/>
    </w:pPr>
    <w:rPr>
      <w:rFonts w:ascii="Times New Roman" w:hAnsi="Times New Roman"/>
      <w:sz w:val="20"/>
      <w:szCs w:val="20"/>
    </w:rPr>
  </w:style>
  <w:style w:type="character" w:customStyle="1" w:styleId="34">
    <w:name w:val="Основной текст 3 Знак"/>
    <w:basedOn w:val="a0"/>
    <w:link w:val="33"/>
    <w:uiPriority w:val="99"/>
    <w:locked/>
    <w:rsid w:val="00DD6296"/>
    <w:rPr>
      <w:rFonts w:ascii="Times New Roman" w:hAnsi="Times New Roman" w:cs="Times New Roman"/>
      <w:sz w:val="20"/>
      <w:szCs w:val="20"/>
      <w:shd w:val="clear" w:color="auto" w:fill="FFFFFF"/>
    </w:rPr>
  </w:style>
  <w:style w:type="paragraph" w:styleId="ae">
    <w:name w:val="footnote text"/>
    <w:basedOn w:val="ab"/>
    <w:next w:val="af"/>
    <w:link w:val="af0"/>
    <w:uiPriority w:val="99"/>
    <w:semiHidden/>
    <w:rsid w:val="00DD6296"/>
    <w:pPr>
      <w:spacing w:after="0"/>
      <w:jc w:val="center"/>
    </w:pPr>
    <w:rPr>
      <w:sz w:val="28"/>
      <w:szCs w:val="20"/>
    </w:rPr>
  </w:style>
  <w:style w:type="character" w:customStyle="1" w:styleId="af0">
    <w:name w:val="Текст сноски Знак"/>
    <w:basedOn w:val="a0"/>
    <w:link w:val="ae"/>
    <w:uiPriority w:val="99"/>
    <w:semiHidden/>
    <w:locked/>
    <w:rsid w:val="00DD6296"/>
    <w:rPr>
      <w:rFonts w:ascii="Times New Roman" w:hAnsi="Times New Roman" w:cs="Times New Roman"/>
      <w:sz w:val="20"/>
      <w:szCs w:val="20"/>
    </w:rPr>
  </w:style>
  <w:style w:type="paragraph" w:styleId="af">
    <w:name w:val="endnote text"/>
    <w:basedOn w:val="a"/>
    <w:link w:val="af1"/>
    <w:uiPriority w:val="99"/>
    <w:semiHidden/>
    <w:rsid w:val="00DD6296"/>
    <w:pPr>
      <w:widowControl w:val="0"/>
      <w:autoSpaceDE w:val="0"/>
      <w:autoSpaceDN w:val="0"/>
      <w:adjustRightInd w:val="0"/>
      <w:spacing w:after="0" w:line="240" w:lineRule="auto"/>
    </w:pPr>
    <w:rPr>
      <w:rFonts w:ascii="Times New Roman" w:hAnsi="Times New Roman"/>
      <w:sz w:val="20"/>
      <w:szCs w:val="20"/>
    </w:rPr>
  </w:style>
  <w:style w:type="character" w:customStyle="1" w:styleId="af1">
    <w:name w:val="Текст концевой сноски Знак"/>
    <w:basedOn w:val="a0"/>
    <w:link w:val="af"/>
    <w:uiPriority w:val="99"/>
    <w:semiHidden/>
    <w:locked/>
    <w:rsid w:val="00DD6296"/>
    <w:rPr>
      <w:rFonts w:ascii="Times New Roman" w:hAnsi="Times New Roman" w:cs="Times New Roman"/>
      <w:sz w:val="20"/>
      <w:szCs w:val="20"/>
    </w:rPr>
  </w:style>
  <w:style w:type="character" w:customStyle="1" w:styleId="41">
    <w:name w:val="Знак Знак4"/>
    <w:uiPriority w:val="99"/>
    <w:rsid w:val="00DD6296"/>
    <w:rPr>
      <w:b/>
      <w:sz w:val="32"/>
      <w:lang w:val="ru-RU" w:eastAsia="ru-RU"/>
    </w:rPr>
  </w:style>
  <w:style w:type="paragraph" w:styleId="af2">
    <w:name w:val="Document Map"/>
    <w:basedOn w:val="a"/>
    <w:link w:val="af3"/>
    <w:uiPriority w:val="99"/>
    <w:rsid w:val="00DD6296"/>
    <w:pPr>
      <w:widowControl w:val="0"/>
      <w:autoSpaceDE w:val="0"/>
      <w:autoSpaceDN w:val="0"/>
      <w:adjustRightInd w:val="0"/>
      <w:spacing w:after="0" w:line="240" w:lineRule="auto"/>
    </w:pPr>
    <w:rPr>
      <w:rFonts w:ascii="Tahoma" w:hAnsi="Tahoma" w:cs="Tahoma"/>
      <w:sz w:val="16"/>
      <w:szCs w:val="16"/>
    </w:rPr>
  </w:style>
  <w:style w:type="character" w:customStyle="1" w:styleId="af3">
    <w:name w:val="Схема документа Знак"/>
    <w:basedOn w:val="a0"/>
    <w:link w:val="af2"/>
    <w:uiPriority w:val="99"/>
    <w:locked/>
    <w:rsid w:val="00DD6296"/>
    <w:rPr>
      <w:rFonts w:ascii="Tahoma" w:hAnsi="Tahoma" w:cs="Tahoma"/>
      <w:sz w:val="16"/>
      <w:szCs w:val="16"/>
    </w:rPr>
  </w:style>
  <w:style w:type="paragraph" w:styleId="af4">
    <w:name w:val="header"/>
    <w:basedOn w:val="a"/>
    <w:link w:val="af5"/>
    <w:uiPriority w:val="99"/>
    <w:rsid w:val="00DD6296"/>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f5">
    <w:name w:val="Верхний колонтитул Знак"/>
    <w:basedOn w:val="a0"/>
    <w:link w:val="af4"/>
    <w:uiPriority w:val="99"/>
    <w:locked/>
    <w:rsid w:val="00DD6296"/>
    <w:rPr>
      <w:rFonts w:ascii="Times New Roman" w:hAnsi="Times New Roman" w:cs="Times New Roman"/>
      <w:sz w:val="20"/>
      <w:szCs w:val="20"/>
    </w:rPr>
  </w:style>
  <w:style w:type="paragraph" w:styleId="af6">
    <w:name w:val="footer"/>
    <w:basedOn w:val="a"/>
    <w:link w:val="af7"/>
    <w:uiPriority w:val="99"/>
    <w:rsid w:val="00DD6296"/>
    <w:pPr>
      <w:widowControl w:val="0"/>
      <w:tabs>
        <w:tab w:val="center" w:pos="4677"/>
        <w:tab w:val="right" w:pos="9355"/>
      </w:tabs>
      <w:autoSpaceDE w:val="0"/>
      <w:autoSpaceDN w:val="0"/>
      <w:adjustRightInd w:val="0"/>
      <w:spacing w:after="0" w:line="240" w:lineRule="auto"/>
    </w:pPr>
    <w:rPr>
      <w:rFonts w:ascii="Times New Roman" w:hAnsi="Times New Roman"/>
      <w:sz w:val="20"/>
      <w:szCs w:val="20"/>
    </w:rPr>
  </w:style>
  <w:style w:type="character" w:customStyle="1" w:styleId="af7">
    <w:name w:val="Нижний колонтитул Знак"/>
    <w:basedOn w:val="a0"/>
    <w:link w:val="af6"/>
    <w:uiPriority w:val="99"/>
    <w:locked/>
    <w:rsid w:val="00DD6296"/>
    <w:rPr>
      <w:rFonts w:ascii="Times New Roman" w:hAnsi="Times New Roman" w:cs="Times New Roman"/>
      <w:sz w:val="20"/>
      <w:szCs w:val="20"/>
    </w:rPr>
  </w:style>
  <w:style w:type="paragraph" w:styleId="af8">
    <w:name w:val="Balloon Text"/>
    <w:basedOn w:val="a"/>
    <w:link w:val="af9"/>
    <w:uiPriority w:val="99"/>
    <w:rsid w:val="00DD6296"/>
    <w:pPr>
      <w:widowControl w:val="0"/>
      <w:autoSpaceDE w:val="0"/>
      <w:autoSpaceDN w:val="0"/>
      <w:adjustRightInd w:val="0"/>
      <w:spacing w:after="0" w:line="240" w:lineRule="auto"/>
    </w:pPr>
    <w:rPr>
      <w:rFonts w:ascii="Tahoma" w:hAnsi="Tahoma" w:cs="Tahoma"/>
      <w:sz w:val="16"/>
      <w:szCs w:val="16"/>
    </w:rPr>
  </w:style>
  <w:style w:type="character" w:customStyle="1" w:styleId="af9">
    <w:name w:val="Текст выноски Знак"/>
    <w:basedOn w:val="a0"/>
    <w:link w:val="af8"/>
    <w:uiPriority w:val="99"/>
    <w:locked/>
    <w:rsid w:val="00DD6296"/>
    <w:rPr>
      <w:rFonts w:ascii="Tahoma" w:hAnsi="Tahoma" w:cs="Tahoma"/>
      <w:sz w:val="16"/>
      <w:szCs w:val="16"/>
    </w:rPr>
  </w:style>
  <w:style w:type="character" w:customStyle="1" w:styleId="bold2">
    <w:name w:val="bold2"/>
    <w:uiPriority w:val="99"/>
    <w:rsid w:val="00DD6296"/>
    <w:rPr>
      <w:color w:val="1E5A64"/>
    </w:rPr>
  </w:style>
  <w:style w:type="character" w:customStyle="1" w:styleId="11">
    <w:name w:val="Выделение1"/>
    <w:basedOn w:val="a0"/>
    <w:uiPriority w:val="99"/>
    <w:rsid w:val="00DD6296"/>
    <w:rPr>
      <w:rFonts w:cs="Times New Roman"/>
    </w:rPr>
  </w:style>
  <w:style w:type="character" w:customStyle="1" w:styleId="contence">
    <w:name w:val="contence"/>
    <w:uiPriority w:val="99"/>
    <w:rsid w:val="00DD6296"/>
    <w:rPr>
      <w:rFonts w:ascii="Verdana" w:hAnsi="Verdana"/>
      <w:b/>
      <w:color w:val="628C8A"/>
      <w:sz w:val="22"/>
    </w:rPr>
  </w:style>
  <w:style w:type="paragraph" w:styleId="12">
    <w:name w:val="toc 1"/>
    <w:basedOn w:val="a"/>
    <w:next w:val="a"/>
    <w:autoRedefine/>
    <w:uiPriority w:val="99"/>
    <w:rsid w:val="00DD6296"/>
    <w:pPr>
      <w:spacing w:before="120" w:after="120" w:line="288" w:lineRule="auto"/>
      <w:ind w:firstLine="425"/>
      <w:jc w:val="both"/>
    </w:pPr>
    <w:rPr>
      <w:rFonts w:ascii="Times New Roman" w:hAnsi="Times New Roman"/>
      <w:b/>
      <w:bCs/>
      <w:caps/>
      <w:sz w:val="20"/>
      <w:szCs w:val="20"/>
    </w:rPr>
  </w:style>
  <w:style w:type="paragraph" w:styleId="27">
    <w:name w:val="toc 2"/>
    <w:basedOn w:val="a"/>
    <w:next w:val="a"/>
    <w:autoRedefine/>
    <w:uiPriority w:val="99"/>
    <w:rsid w:val="00DD6296"/>
    <w:pPr>
      <w:spacing w:after="0" w:line="288" w:lineRule="auto"/>
      <w:ind w:left="240" w:firstLine="425"/>
      <w:jc w:val="both"/>
    </w:pPr>
    <w:rPr>
      <w:rFonts w:ascii="Times New Roman" w:hAnsi="Times New Roman"/>
      <w:smallCaps/>
      <w:sz w:val="20"/>
      <w:szCs w:val="20"/>
    </w:rPr>
  </w:style>
  <w:style w:type="paragraph" w:styleId="35">
    <w:name w:val="toc 3"/>
    <w:basedOn w:val="a"/>
    <w:next w:val="a"/>
    <w:autoRedefine/>
    <w:uiPriority w:val="99"/>
    <w:rsid w:val="00DD6296"/>
    <w:pPr>
      <w:spacing w:after="0" w:line="288" w:lineRule="auto"/>
      <w:ind w:left="480" w:firstLine="425"/>
      <w:jc w:val="both"/>
    </w:pPr>
    <w:rPr>
      <w:rFonts w:ascii="Times New Roman" w:hAnsi="Times New Roman"/>
      <w:i/>
      <w:iCs/>
      <w:sz w:val="20"/>
      <w:szCs w:val="20"/>
    </w:rPr>
  </w:style>
  <w:style w:type="paragraph" w:styleId="42">
    <w:name w:val="toc 4"/>
    <w:basedOn w:val="a"/>
    <w:next w:val="a"/>
    <w:autoRedefine/>
    <w:uiPriority w:val="99"/>
    <w:rsid w:val="00DD6296"/>
    <w:pPr>
      <w:spacing w:after="0" w:line="288" w:lineRule="auto"/>
      <w:ind w:left="720" w:firstLine="425"/>
      <w:jc w:val="both"/>
    </w:pPr>
    <w:rPr>
      <w:rFonts w:ascii="Times New Roman" w:hAnsi="Times New Roman"/>
      <w:sz w:val="18"/>
      <w:szCs w:val="18"/>
    </w:rPr>
  </w:style>
  <w:style w:type="paragraph" w:styleId="51">
    <w:name w:val="toc 5"/>
    <w:basedOn w:val="a"/>
    <w:next w:val="a"/>
    <w:autoRedefine/>
    <w:uiPriority w:val="99"/>
    <w:rsid w:val="00DD6296"/>
    <w:pPr>
      <w:spacing w:after="0" w:line="288" w:lineRule="auto"/>
      <w:ind w:left="960" w:firstLine="425"/>
      <w:jc w:val="both"/>
    </w:pPr>
    <w:rPr>
      <w:rFonts w:ascii="Times New Roman" w:hAnsi="Times New Roman"/>
      <w:sz w:val="18"/>
      <w:szCs w:val="18"/>
    </w:rPr>
  </w:style>
  <w:style w:type="paragraph" w:styleId="61">
    <w:name w:val="toc 6"/>
    <w:basedOn w:val="a"/>
    <w:next w:val="a"/>
    <w:autoRedefine/>
    <w:uiPriority w:val="99"/>
    <w:rsid w:val="00DD6296"/>
    <w:pPr>
      <w:spacing w:after="0" w:line="288" w:lineRule="auto"/>
      <w:ind w:left="1200" w:firstLine="425"/>
      <w:jc w:val="both"/>
    </w:pPr>
    <w:rPr>
      <w:rFonts w:ascii="Times New Roman" w:hAnsi="Times New Roman"/>
      <w:sz w:val="18"/>
      <w:szCs w:val="18"/>
    </w:rPr>
  </w:style>
  <w:style w:type="paragraph" w:styleId="71">
    <w:name w:val="toc 7"/>
    <w:basedOn w:val="a"/>
    <w:next w:val="a"/>
    <w:autoRedefine/>
    <w:uiPriority w:val="99"/>
    <w:rsid w:val="00DD6296"/>
    <w:pPr>
      <w:spacing w:after="0" w:line="288" w:lineRule="auto"/>
      <w:ind w:left="1440" w:firstLine="425"/>
      <w:jc w:val="both"/>
    </w:pPr>
    <w:rPr>
      <w:rFonts w:ascii="Times New Roman" w:hAnsi="Times New Roman"/>
      <w:sz w:val="18"/>
      <w:szCs w:val="18"/>
    </w:rPr>
  </w:style>
  <w:style w:type="paragraph" w:styleId="8">
    <w:name w:val="toc 8"/>
    <w:basedOn w:val="a"/>
    <w:next w:val="a"/>
    <w:autoRedefine/>
    <w:uiPriority w:val="99"/>
    <w:rsid w:val="00DD6296"/>
    <w:pPr>
      <w:spacing w:after="0" w:line="288" w:lineRule="auto"/>
      <w:ind w:left="1680" w:firstLine="425"/>
      <w:jc w:val="both"/>
    </w:pPr>
    <w:rPr>
      <w:rFonts w:ascii="Times New Roman" w:hAnsi="Times New Roman"/>
      <w:sz w:val="18"/>
      <w:szCs w:val="18"/>
    </w:rPr>
  </w:style>
  <w:style w:type="paragraph" w:styleId="91">
    <w:name w:val="toc 9"/>
    <w:basedOn w:val="a"/>
    <w:next w:val="a"/>
    <w:autoRedefine/>
    <w:uiPriority w:val="99"/>
    <w:rsid w:val="00DD6296"/>
    <w:pPr>
      <w:spacing w:after="0" w:line="288" w:lineRule="auto"/>
      <w:ind w:left="1920" w:firstLine="425"/>
      <w:jc w:val="both"/>
    </w:pPr>
    <w:rPr>
      <w:rFonts w:ascii="Times New Roman" w:hAnsi="Times New Roman"/>
      <w:sz w:val="18"/>
      <w:szCs w:val="18"/>
    </w:rPr>
  </w:style>
  <w:style w:type="paragraph" w:customStyle="1" w:styleId="13">
    <w:name w:val="Обычный1"/>
    <w:uiPriority w:val="99"/>
    <w:rsid w:val="00DD6296"/>
    <w:pPr>
      <w:widowControl w:val="0"/>
      <w:spacing w:line="280" w:lineRule="auto"/>
      <w:ind w:firstLine="420"/>
      <w:jc w:val="both"/>
    </w:pPr>
    <w:rPr>
      <w:rFonts w:ascii="Times New Roman" w:hAnsi="Times New Roman"/>
      <w:sz w:val="20"/>
      <w:szCs w:val="20"/>
    </w:rPr>
  </w:style>
  <w:style w:type="paragraph" w:customStyle="1" w:styleId="afa">
    <w:name w:val="Текст диплома"/>
    <w:link w:val="14"/>
    <w:uiPriority w:val="99"/>
    <w:rsid w:val="00DD6296"/>
    <w:pPr>
      <w:spacing w:line="360" w:lineRule="auto"/>
      <w:ind w:firstLine="709"/>
      <w:jc w:val="both"/>
    </w:pPr>
    <w:rPr>
      <w:rFonts w:ascii="Times New Roman" w:hAnsi="Times New Roman"/>
      <w:sz w:val="28"/>
      <w:szCs w:val="24"/>
      <w:lang w:val="en-US"/>
    </w:rPr>
  </w:style>
  <w:style w:type="character" w:customStyle="1" w:styleId="14">
    <w:name w:val="Текст диплома Знак1"/>
    <w:link w:val="afa"/>
    <w:uiPriority w:val="99"/>
    <w:locked/>
    <w:rsid w:val="00DD6296"/>
    <w:rPr>
      <w:rFonts w:ascii="Times New Roman" w:hAnsi="Times New Roman"/>
      <w:sz w:val="24"/>
      <w:lang w:val="en-US"/>
    </w:rPr>
  </w:style>
  <w:style w:type="paragraph" w:styleId="afb">
    <w:name w:val="Plain Text"/>
    <w:basedOn w:val="a"/>
    <w:link w:val="afc"/>
    <w:uiPriority w:val="99"/>
    <w:rsid w:val="00DD6296"/>
    <w:pPr>
      <w:widowControl w:val="0"/>
      <w:spacing w:after="0" w:line="240" w:lineRule="auto"/>
    </w:pPr>
    <w:rPr>
      <w:rFonts w:ascii="Times New Roman" w:hAnsi="Times New Roman" w:cs="Tahoma"/>
      <w:sz w:val="24"/>
      <w:szCs w:val="20"/>
    </w:rPr>
  </w:style>
  <w:style w:type="character" w:customStyle="1" w:styleId="afc">
    <w:name w:val="Текст Знак"/>
    <w:basedOn w:val="a0"/>
    <w:link w:val="afb"/>
    <w:uiPriority w:val="99"/>
    <w:locked/>
    <w:rsid w:val="00DD6296"/>
    <w:rPr>
      <w:rFonts w:ascii="Times New Roman" w:hAnsi="Times New Roman" w:cs="Tahoma"/>
      <w:sz w:val="20"/>
      <w:szCs w:val="20"/>
    </w:rPr>
  </w:style>
  <w:style w:type="paragraph" w:customStyle="1" w:styleId="15">
    <w:name w:val="Норм 1"/>
    <w:basedOn w:val="a"/>
    <w:uiPriority w:val="99"/>
    <w:rsid w:val="00DD6296"/>
    <w:pPr>
      <w:spacing w:after="60" w:line="360" w:lineRule="atLeast"/>
      <w:ind w:firstLine="567"/>
    </w:pPr>
    <w:rPr>
      <w:rFonts w:ascii="Academy" w:hAnsi="Academy"/>
      <w:kern w:val="28"/>
      <w:sz w:val="28"/>
      <w:szCs w:val="20"/>
    </w:rPr>
  </w:style>
  <w:style w:type="paragraph" w:customStyle="1" w:styleId="afd">
    <w:name w:val="Содержимое таблицы"/>
    <w:basedOn w:val="a"/>
    <w:uiPriority w:val="99"/>
    <w:rsid w:val="00DD6296"/>
    <w:pPr>
      <w:widowControl w:val="0"/>
      <w:suppressLineNumbers/>
      <w:suppressAutoHyphens/>
      <w:spacing w:after="0" w:line="240" w:lineRule="auto"/>
    </w:pPr>
    <w:rPr>
      <w:rFonts w:ascii="Times New Roman" w:hAnsi="Times New Roman" w:cs="Tahoma"/>
      <w:color w:val="000000"/>
      <w:sz w:val="24"/>
      <w:szCs w:val="24"/>
      <w:lang w:val="en-US" w:eastAsia="en-US"/>
    </w:rPr>
  </w:style>
  <w:style w:type="paragraph" w:customStyle="1" w:styleId="12pt">
    <w:name w:val="Обычный + 12 pt"/>
    <w:aliases w:val="Черный,уплотненный на  0,85 пт"/>
    <w:basedOn w:val="a"/>
    <w:uiPriority w:val="99"/>
    <w:rsid w:val="00DD6296"/>
    <w:pPr>
      <w:shd w:val="clear" w:color="auto" w:fill="FFFFFF"/>
      <w:spacing w:after="0" w:line="240" w:lineRule="auto"/>
      <w:jc w:val="both"/>
    </w:pPr>
    <w:rPr>
      <w:rFonts w:ascii="Times New Roman" w:hAnsi="Times New Roman"/>
      <w:color w:val="000000"/>
      <w:spacing w:val="-12"/>
      <w:sz w:val="24"/>
      <w:szCs w:val="24"/>
    </w:rPr>
  </w:style>
  <w:style w:type="character" w:styleId="afe">
    <w:name w:val="footnote reference"/>
    <w:basedOn w:val="a0"/>
    <w:uiPriority w:val="99"/>
    <w:semiHidden/>
    <w:rsid w:val="00DD6296"/>
    <w:rPr>
      <w:rFonts w:cs="Times New Roman"/>
      <w:vertAlign w:val="superscript"/>
    </w:rPr>
  </w:style>
  <w:style w:type="paragraph" w:customStyle="1" w:styleId="210">
    <w:name w:val="Знак2 Знак Знак Знак Знак Знак Знак Знак Знак Знак Знак Знак Знак1"/>
    <w:basedOn w:val="a"/>
    <w:uiPriority w:val="99"/>
    <w:rsid w:val="00DD6296"/>
    <w:pPr>
      <w:spacing w:before="100" w:beforeAutospacing="1" w:after="100" w:afterAutospacing="1" w:line="240" w:lineRule="auto"/>
    </w:pPr>
    <w:rPr>
      <w:rFonts w:ascii="Tahoma" w:hAnsi="Tahoma"/>
      <w:sz w:val="20"/>
      <w:szCs w:val="20"/>
      <w:lang w:val="en-US" w:eastAsia="en-US"/>
    </w:rPr>
  </w:style>
  <w:style w:type="paragraph" w:customStyle="1" w:styleId="ConsNormal">
    <w:name w:val="ConsNormal"/>
    <w:uiPriority w:val="99"/>
    <w:rsid w:val="00DD6296"/>
    <w:pPr>
      <w:widowControl w:val="0"/>
      <w:autoSpaceDE w:val="0"/>
      <w:autoSpaceDN w:val="0"/>
      <w:adjustRightInd w:val="0"/>
      <w:ind w:firstLine="720"/>
    </w:pPr>
    <w:rPr>
      <w:rFonts w:ascii="Arial" w:hAnsi="Arial" w:cs="Arial"/>
      <w:sz w:val="20"/>
      <w:szCs w:val="20"/>
    </w:rPr>
  </w:style>
  <w:style w:type="paragraph" w:customStyle="1" w:styleId="ConsPlusNormal">
    <w:name w:val="ConsPlusNormal"/>
    <w:uiPriority w:val="99"/>
    <w:rsid w:val="00DD6296"/>
    <w:pPr>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DD6296"/>
    <w:pPr>
      <w:autoSpaceDE w:val="0"/>
      <w:autoSpaceDN w:val="0"/>
      <w:adjustRightInd w:val="0"/>
    </w:pPr>
    <w:rPr>
      <w:rFonts w:ascii="Courier New" w:hAnsi="Courier New" w:cs="Courier New"/>
      <w:sz w:val="20"/>
      <w:szCs w:val="20"/>
    </w:rPr>
  </w:style>
  <w:style w:type="character" w:styleId="aff">
    <w:name w:val="Emphasis"/>
    <w:basedOn w:val="a0"/>
    <w:uiPriority w:val="99"/>
    <w:qFormat/>
    <w:rsid w:val="00DD6296"/>
    <w:rPr>
      <w:rFonts w:ascii="Arial" w:hAnsi="Arial" w:cs="Times New Roman"/>
      <w:sz w:val="18"/>
    </w:rPr>
  </w:style>
  <w:style w:type="paragraph" w:customStyle="1" w:styleId="FR4">
    <w:name w:val="FR4"/>
    <w:uiPriority w:val="99"/>
    <w:rsid w:val="00DD6296"/>
    <w:pPr>
      <w:widowControl w:val="0"/>
      <w:snapToGrid w:val="0"/>
      <w:spacing w:line="336" w:lineRule="auto"/>
      <w:ind w:firstLine="700"/>
      <w:jc w:val="both"/>
    </w:pPr>
    <w:rPr>
      <w:rFonts w:ascii="Arial" w:hAnsi="Arial"/>
      <w:szCs w:val="20"/>
    </w:rPr>
  </w:style>
  <w:style w:type="paragraph" w:styleId="2">
    <w:name w:val="List Bullet 2"/>
    <w:basedOn w:val="a"/>
    <w:autoRedefine/>
    <w:uiPriority w:val="99"/>
    <w:rsid w:val="00DD6296"/>
    <w:pPr>
      <w:numPr>
        <w:numId w:val="3"/>
      </w:numPr>
      <w:spacing w:after="0" w:line="240" w:lineRule="auto"/>
    </w:pPr>
    <w:rPr>
      <w:rFonts w:ascii="Times New Roman" w:hAnsi="Times New Roman"/>
      <w:sz w:val="20"/>
      <w:szCs w:val="20"/>
    </w:rPr>
  </w:style>
  <w:style w:type="character" w:customStyle="1" w:styleId="titletext">
    <w:name w:val="titletext"/>
    <w:basedOn w:val="a0"/>
    <w:uiPriority w:val="99"/>
    <w:rsid w:val="00DD6296"/>
    <w:rPr>
      <w:rFonts w:cs="Times New Roman"/>
    </w:rPr>
  </w:style>
  <w:style w:type="character" w:styleId="aff0">
    <w:name w:val="Strong"/>
    <w:basedOn w:val="a0"/>
    <w:uiPriority w:val="99"/>
    <w:qFormat/>
    <w:rsid w:val="00DD6296"/>
    <w:rPr>
      <w:rFonts w:cs="Times New Roman"/>
      <w:b/>
    </w:rPr>
  </w:style>
  <w:style w:type="paragraph" w:customStyle="1" w:styleId="text">
    <w:name w:val="text"/>
    <w:basedOn w:val="a"/>
    <w:uiPriority w:val="99"/>
    <w:rsid w:val="00DD6296"/>
    <w:pPr>
      <w:spacing w:before="100" w:beforeAutospacing="1" w:after="100" w:afterAutospacing="1" w:line="240" w:lineRule="auto"/>
    </w:pPr>
    <w:rPr>
      <w:rFonts w:ascii="Times New Roman" w:hAnsi="Times New Roman"/>
      <w:sz w:val="24"/>
      <w:szCs w:val="24"/>
    </w:rPr>
  </w:style>
  <w:style w:type="character" w:customStyle="1" w:styleId="subtitletext">
    <w:name w:val="subtitletext"/>
    <w:basedOn w:val="a0"/>
    <w:uiPriority w:val="99"/>
    <w:rsid w:val="00DD6296"/>
    <w:rPr>
      <w:rFonts w:cs="Times New Roman"/>
    </w:rPr>
  </w:style>
  <w:style w:type="character" w:customStyle="1" w:styleId="text1">
    <w:name w:val="text1"/>
    <w:basedOn w:val="a0"/>
    <w:uiPriority w:val="99"/>
    <w:rsid w:val="00DD6296"/>
    <w:rPr>
      <w:rFonts w:cs="Times New Roman"/>
    </w:rPr>
  </w:style>
  <w:style w:type="paragraph" w:customStyle="1" w:styleId="subtitletext1">
    <w:name w:val="subtitletext1"/>
    <w:basedOn w:val="a"/>
    <w:uiPriority w:val="99"/>
    <w:rsid w:val="00DD6296"/>
    <w:pPr>
      <w:spacing w:before="100" w:beforeAutospacing="1" w:after="100" w:afterAutospacing="1" w:line="240" w:lineRule="auto"/>
    </w:pPr>
    <w:rPr>
      <w:rFonts w:ascii="Times New Roman" w:hAnsi="Times New Roman"/>
      <w:sz w:val="24"/>
      <w:szCs w:val="24"/>
    </w:rPr>
  </w:style>
  <w:style w:type="character" w:styleId="aff1">
    <w:name w:val="page number"/>
    <w:basedOn w:val="a0"/>
    <w:uiPriority w:val="99"/>
    <w:rsid w:val="00DD6296"/>
    <w:rPr>
      <w:rFonts w:cs="Times New Roman"/>
    </w:rPr>
  </w:style>
  <w:style w:type="paragraph" w:customStyle="1" w:styleId="box-grey">
    <w:name w:val="box-grey"/>
    <w:basedOn w:val="a"/>
    <w:uiPriority w:val="99"/>
    <w:rsid w:val="00DD6296"/>
    <w:pPr>
      <w:spacing w:before="100" w:beforeAutospacing="1" w:after="100" w:afterAutospacing="1" w:line="240" w:lineRule="auto"/>
    </w:pPr>
    <w:rPr>
      <w:rFonts w:ascii="Times New Roman" w:hAnsi="Times New Roman"/>
      <w:sz w:val="24"/>
      <w:szCs w:val="24"/>
    </w:rPr>
  </w:style>
  <w:style w:type="paragraph" w:customStyle="1" w:styleId="clipnote">
    <w:name w:val="clipnote"/>
    <w:basedOn w:val="a"/>
    <w:uiPriority w:val="99"/>
    <w:rsid w:val="00DD6296"/>
    <w:pPr>
      <w:spacing w:before="100" w:beforeAutospacing="1" w:after="100" w:afterAutospacing="1" w:line="240" w:lineRule="auto"/>
    </w:pPr>
    <w:rPr>
      <w:rFonts w:ascii="Times New Roman" w:hAnsi="Times New Roman"/>
      <w:sz w:val="24"/>
      <w:szCs w:val="24"/>
    </w:rPr>
  </w:style>
  <w:style w:type="character" w:customStyle="1" w:styleId="style21">
    <w:name w:val="style21"/>
    <w:basedOn w:val="a0"/>
    <w:uiPriority w:val="99"/>
    <w:rsid w:val="00DD6296"/>
    <w:rPr>
      <w:rFonts w:cs="Times New Roman"/>
    </w:rPr>
  </w:style>
  <w:style w:type="character" w:customStyle="1" w:styleId="mw-headline">
    <w:name w:val="mw-headline"/>
    <w:basedOn w:val="a0"/>
    <w:uiPriority w:val="99"/>
    <w:rsid w:val="00DD6296"/>
    <w:rPr>
      <w:rFonts w:cs="Times New Roman"/>
    </w:rPr>
  </w:style>
  <w:style w:type="paragraph" w:styleId="HTML">
    <w:name w:val="HTML Preformatted"/>
    <w:basedOn w:val="a"/>
    <w:link w:val="HTML0"/>
    <w:uiPriority w:val="99"/>
    <w:rsid w:val="00DD6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0">
    <w:name w:val="Стандартный HTML Знак"/>
    <w:basedOn w:val="a0"/>
    <w:link w:val="HTML"/>
    <w:uiPriority w:val="99"/>
    <w:locked/>
    <w:rsid w:val="00DD6296"/>
    <w:rPr>
      <w:rFonts w:ascii="Courier New" w:hAnsi="Courier New" w:cs="Times New Roman"/>
      <w:sz w:val="20"/>
      <w:szCs w:val="20"/>
    </w:rPr>
  </w:style>
  <w:style w:type="paragraph" w:styleId="aff2">
    <w:name w:val="No Spacing"/>
    <w:link w:val="aff3"/>
    <w:uiPriority w:val="99"/>
    <w:qFormat/>
    <w:rsid w:val="00DD6296"/>
    <w:pPr>
      <w:spacing w:after="200" w:line="276" w:lineRule="auto"/>
    </w:pPr>
    <w:rPr>
      <w:lang w:eastAsia="en-US"/>
    </w:rPr>
  </w:style>
  <w:style w:type="character" w:customStyle="1" w:styleId="aff3">
    <w:name w:val="Без интервала Знак"/>
    <w:link w:val="aff2"/>
    <w:uiPriority w:val="99"/>
    <w:locked/>
    <w:rsid w:val="00DD6296"/>
    <w:rPr>
      <w:rFonts w:ascii="Calibri" w:hAnsi="Calibri"/>
      <w:sz w:val="22"/>
      <w:lang w:eastAsia="en-US"/>
    </w:rPr>
  </w:style>
  <w:style w:type="paragraph" w:customStyle="1" w:styleId="u">
    <w:name w:val="u"/>
    <w:basedOn w:val="a"/>
    <w:uiPriority w:val="99"/>
    <w:rsid w:val="00DD6296"/>
    <w:pPr>
      <w:spacing w:after="0" w:line="240" w:lineRule="auto"/>
      <w:ind w:firstLine="390"/>
      <w:jc w:val="both"/>
    </w:pPr>
    <w:rPr>
      <w:rFonts w:ascii="Times New Roman" w:hAnsi="Times New Roman"/>
      <w:color w:val="000000"/>
      <w:sz w:val="24"/>
      <w:szCs w:val="24"/>
    </w:rPr>
  </w:style>
  <w:style w:type="paragraph" w:customStyle="1" w:styleId="uni">
    <w:name w:val="uni"/>
    <w:basedOn w:val="a"/>
    <w:uiPriority w:val="99"/>
    <w:rsid w:val="00DD6296"/>
    <w:pPr>
      <w:spacing w:after="0" w:line="240" w:lineRule="auto"/>
      <w:ind w:firstLine="390"/>
      <w:jc w:val="both"/>
    </w:pPr>
    <w:rPr>
      <w:rFonts w:ascii="Times New Roman" w:hAnsi="Times New Roman"/>
      <w:color w:val="000000"/>
      <w:sz w:val="24"/>
      <w:szCs w:val="24"/>
    </w:rPr>
  </w:style>
  <w:style w:type="paragraph" w:customStyle="1" w:styleId="unip">
    <w:name w:val="unip"/>
    <w:basedOn w:val="a"/>
    <w:uiPriority w:val="99"/>
    <w:rsid w:val="00DD6296"/>
    <w:pPr>
      <w:spacing w:after="0" w:line="240" w:lineRule="auto"/>
      <w:ind w:firstLine="390"/>
      <w:jc w:val="both"/>
    </w:pPr>
    <w:rPr>
      <w:rFonts w:ascii="Times New Roman" w:hAnsi="Times New Roman"/>
      <w:color w:val="000000"/>
      <w:sz w:val="24"/>
      <w:szCs w:val="24"/>
    </w:rPr>
  </w:style>
  <w:style w:type="character" w:customStyle="1" w:styleId="bi">
    <w:name w:val="bi"/>
    <w:basedOn w:val="a0"/>
    <w:uiPriority w:val="99"/>
    <w:rsid w:val="00DD6296"/>
    <w:rPr>
      <w:rFonts w:cs="Times New Roman"/>
    </w:rPr>
  </w:style>
  <w:style w:type="paragraph" w:customStyle="1" w:styleId="bi1">
    <w:name w:val="bi1"/>
    <w:basedOn w:val="a"/>
    <w:uiPriority w:val="99"/>
    <w:rsid w:val="00DD6296"/>
    <w:pPr>
      <w:spacing w:before="100" w:beforeAutospacing="1" w:after="100" w:afterAutospacing="1" w:line="240" w:lineRule="auto"/>
    </w:pPr>
    <w:rPr>
      <w:rFonts w:ascii="Times New Roman" w:hAnsi="Times New Roman"/>
      <w:sz w:val="24"/>
      <w:szCs w:val="24"/>
    </w:rPr>
  </w:style>
  <w:style w:type="paragraph" w:customStyle="1" w:styleId="aff4">
    <w:name w:val="Заголовок статьи"/>
    <w:basedOn w:val="a"/>
    <w:next w:val="a"/>
    <w:uiPriority w:val="99"/>
    <w:rsid w:val="00DD6296"/>
    <w:pPr>
      <w:widowControl w:val="0"/>
      <w:autoSpaceDE w:val="0"/>
      <w:autoSpaceDN w:val="0"/>
      <w:adjustRightInd w:val="0"/>
      <w:spacing w:after="0" w:line="240" w:lineRule="auto"/>
      <w:ind w:left="1612" w:hanging="892"/>
      <w:jc w:val="both"/>
    </w:pPr>
    <w:rPr>
      <w:rFonts w:ascii="Arial" w:hAnsi="Arial" w:cs="Arial"/>
      <w:sz w:val="20"/>
      <w:szCs w:val="20"/>
    </w:rPr>
  </w:style>
  <w:style w:type="paragraph" w:customStyle="1" w:styleId="aff5">
    <w:name w:val="Заголовок"/>
    <w:basedOn w:val="a"/>
    <w:autoRedefine/>
    <w:uiPriority w:val="99"/>
    <w:rsid w:val="00DD6296"/>
    <w:pPr>
      <w:autoSpaceDE w:val="0"/>
      <w:autoSpaceDN w:val="0"/>
      <w:spacing w:after="0" w:line="240" w:lineRule="auto"/>
      <w:jc w:val="center"/>
    </w:pPr>
    <w:rPr>
      <w:rFonts w:ascii="Times New Roman" w:hAnsi="Times New Roman"/>
      <w:b/>
      <w:sz w:val="24"/>
      <w:szCs w:val="24"/>
    </w:rPr>
  </w:style>
  <w:style w:type="paragraph" w:customStyle="1" w:styleId="1254">
    <w:name w:val="Стиль Заголовок 1 + Слева:  254 см Междустр.интервал:  полуторный"/>
    <w:basedOn w:val="1"/>
    <w:uiPriority w:val="99"/>
    <w:rsid w:val="00DD6296"/>
    <w:pPr>
      <w:widowControl/>
      <w:shd w:val="clear" w:color="auto" w:fill="auto"/>
      <w:adjustRightInd/>
      <w:spacing w:line="360" w:lineRule="auto"/>
    </w:pPr>
    <w:rPr>
      <w:b w:val="0"/>
      <w:bCs/>
      <w:color w:val="auto"/>
      <w:kern w:val="28"/>
      <w:szCs w:val="20"/>
    </w:rPr>
  </w:style>
  <w:style w:type="paragraph" w:customStyle="1" w:styleId="16">
    <w:name w:val="Стиль1"/>
    <w:basedOn w:val="a"/>
    <w:uiPriority w:val="99"/>
    <w:rsid w:val="00DD6296"/>
    <w:pPr>
      <w:widowControl w:val="0"/>
      <w:autoSpaceDE w:val="0"/>
      <w:autoSpaceDN w:val="0"/>
      <w:adjustRightInd w:val="0"/>
      <w:spacing w:after="0" w:line="240" w:lineRule="auto"/>
      <w:ind w:left="720"/>
    </w:pPr>
    <w:rPr>
      <w:rFonts w:ascii="Times New Roman" w:hAnsi="Times New Roman"/>
      <w:sz w:val="24"/>
      <w:szCs w:val="20"/>
    </w:rPr>
  </w:style>
  <w:style w:type="paragraph" w:customStyle="1" w:styleId="ConsPlusTitle">
    <w:name w:val="ConsPlusTitle"/>
    <w:uiPriority w:val="99"/>
    <w:rsid w:val="00DD6296"/>
    <w:pPr>
      <w:widowControl w:val="0"/>
      <w:autoSpaceDE w:val="0"/>
      <w:autoSpaceDN w:val="0"/>
      <w:adjustRightInd w:val="0"/>
    </w:pPr>
    <w:rPr>
      <w:rFonts w:ascii="Arial" w:hAnsi="Arial" w:cs="Arial"/>
      <w:b/>
      <w:bCs/>
      <w:sz w:val="20"/>
      <w:szCs w:val="20"/>
    </w:rPr>
  </w:style>
  <w:style w:type="character" w:styleId="aff6">
    <w:name w:val="endnote reference"/>
    <w:basedOn w:val="a0"/>
    <w:uiPriority w:val="99"/>
    <w:rsid w:val="00DD6296"/>
    <w:rPr>
      <w:rFonts w:cs="Times New Roman"/>
      <w:vertAlign w:val="superscript"/>
    </w:rPr>
  </w:style>
  <w:style w:type="paragraph" w:customStyle="1" w:styleId="Web">
    <w:name w:val="Обычный (Web)"/>
    <w:basedOn w:val="a"/>
    <w:uiPriority w:val="99"/>
    <w:rsid w:val="00DD6296"/>
    <w:pPr>
      <w:spacing w:before="100" w:beforeAutospacing="1" w:after="100" w:afterAutospacing="1" w:line="240" w:lineRule="auto"/>
    </w:pPr>
    <w:rPr>
      <w:rFonts w:ascii="Arial Unicode MS" w:eastAsia="Arial Unicode MS" w:hAnsi="Arial Unicode MS" w:cs="Arial Unicode MS"/>
      <w:color w:val="333333"/>
      <w:sz w:val="24"/>
      <w:szCs w:val="24"/>
    </w:rPr>
  </w:style>
  <w:style w:type="character" w:customStyle="1" w:styleId="mark">
    <w:name w:val="mark"/>
    <w:basedOn w:val="a0"/>
    <w:uiPriority w:val="99"/>
    <w:rsid w:val="00DD6296"/>
    <w:rPr>
      <w:rFonts w:cs="Times New Roman"/>
    </w:rPr>
  </w:style>
  <w:style w:type="paragraph" w:customStyle="1" w:styleId="aff7">
    <w:name w:val="СМК_Область применения документа"/>
    <w:next w:val="a"/>
    <w:uiPriority w:val="99"/>
    <w:rsid w:val="00DD6296"/>
    <w:pPr>
      <w:jc w:val="center"/>
    </w:pPr>
    <w:rPr>
      <w:rFonts w:ascii="Times New Roman" w:hAnsi="Times New Roman"/>
      <w:i/>
      <w:caps/>
      <w:sz w:val="28"/>
      <w:szCs w:val="28"/>
    </w:rPr>
  </w:style>
  <w:style w:type="paragraph" w:customStyle="1" w:styleId="xl24">
    <w:name w:val="xl24"/>
    <w:basedOn w:val="a"/>
    <w:uiPriority w:val="99"/>
    <w:rsid w:val="00DD629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Arial Unicode MS"/>
      <w:b/>
      <w:bCs/>
      <w:sz w:val="24"/>
      <w:szCs w:val="24"/>
    </w:rPr>
  </w:style>
  <w:style w:type="paragraph" w:customStyle="1" w:styleId="style2">
    <w:name w:val="style2"/>
    <w:basedOn w:val="a"/>
    <w:uiPriority w:val="99"/>
    <w:rsid w:val="00DD6296"/>
    <w:pPr>
      <w:spacing w:before="100" w:beforeAutospacing="1" w:after="100" w:afterAutospacing="1" w:line="240" w:lineRule="auto"/>
    </w:pPr>
    <w:rPr>
      <w:rFonts w:ascii="Times New Roman" w:hAnsi="Times New Roman"/>
      <w:sz w:val="24"/>
      <w:szCs w:val="24"/>
    </w:rPr>
  </w:style>
  <w:style w:type="paragraph" w:styleId="aff8">
    <w:name w:val="List Paragraph"/>
    <w:basedOn w:val="a"/>
    <w:uiPriority w:val="99"/>
    <w:qFormat/>
    <w:rsid w:val="00DD6296"/>
    <w:pPr>
      <w:ind w:left="720"/>
      <w:contextualSpacing/>
    </w:pPr>
    <w:rPr>
      <w:lang w:eastAsia="en-US"/>
    </w:rPr>
  </w:style>
  <w:style w:type="paragraph" w:customStyle="1" w:styleId="aff9">
    <w:name w:val="Стиль"/>
    <w:uiPriority w:val="99"/>
    <w:rsid w:val="00DD6296"/>
    <w:pPr>
      <w:widowControl w:val="0"/>
      <w:autoSpaceDE w:val="0"/>
      <w:autoSpaceDN w:val="0"/>
      <w:adjustRightInd w:val="0"/>
    </w:pPr>
    <w:rPr>
      <w:rFonts w:ascii="Times New Roman" w:hAnsi="Times New Roman"/>
      <w:sz w:val="24"/>
      <w:szCs w:val="24"/>
    </w:rPr>
  </w:style>
  <w:style w:type="paragraph" w:customStyle="1" w:styleId="affa">
    <w:name w:val="Таблицы (моноширинный)"/>
    <w:basedOn w:val="a"/>
    <w:next w:val="a"/>
    <w:uiPriority w:val="99"/>
    <w:rsid w:val="00DD6296"/>
    <w:pPr>
      <w:widowControl w:val="0"/>
      <w:autoSpaceDE w:val="0"/>
      <w:autoSpaceDN w:val="0"/>
      <w:adjustRightInd w:val="0"/>
      <w:spacing w:after="0" w:line="240" w:lineRule="auto"/>
      <w:jc w:val="both"/>
    </w:pPr>
    <w:rPr>
      <w:rFonts w:ascii="Courier New" w:hAnsi="Courier New" w:cs="Courier New"/>
      <w:sz w:val="20"/>
      <w:szCs w:val="20"/>
    </w:rPr>
  </w:style>
  <w:style w:type="character" w:customStyle="1" w:styleId="-">
    <w:name w:val="опред-е"/>
    <w:uiPriority w:val="99"/>
    <w:rsid w:val="00DD6296"/>
    <w:rPr>
      <w:b/>
    </w:rPr>
  </w:style>
  <w:style w:type="paragraph" w:customStyle="1" w:styleId="17">
    <w:name w:val="Без интервала1"/>
    <w:uiPriority w:val="99"/>
    <w:rsid w:val="00DD6296"/>
    <w:rPr>
      <w:lang w:eastAsia="en-US"/>
    </w:rPr>
  </w:style>
  <w:style w:type="paragraph" w:customStyle="1" w:styleId="Iauiue">
    <w:name w:val="Iau?iue"/>
    <w:uiPriority w:val="99"/>
    <w:rsid w:val="00DD6296"/>
    <w:pPr>
      <w:overflowPunct w:val="0"/>
      <w:autoSpaceDE w:val="0"/>
      <w:autoSpaceDN w:val="0"/>
      <w:adjustRightInd w:val="0"/>
      <w:textAlignment w:val="baseline"/>
    </w:pPr>
    <w:rPr>
      <w:rFonts w:ascii="Times New Roman" w:hAnsi="Times New Roman"/>
      <w:sz w:val="28"/>
      <w:szCs w:val="20"/>
    </w:rPr>
  </w:style>
  <w:style w:type="paragraph" w:customStyle="1" w:styleId="sbs1">
    <w:name w:val="sbs1"/>
    <w:basedOn w:val="a"/>
    <w:uiPriority w:val="99"/>
    <w:rsid w:val="00DD6296"/>
    <w:pPr>
      <w:spacing w:before="100" w:beforeAutospacing="1" w:after="100" w:afterAutospacing="1" w:line="240" w:lineRule="auto"/>
    </w:pPr>
    <w:rPr>
      <w:rFonts w:ascii="Times New Roman" w:hAnsi="Times New Roman"/>
      <w:sz w:val="24"/>
      <w:szCs w:val="24"/>
    </w:rPr>
  </w:style>
  <w:style w:type="paragraph" w:styleId="28">
    <w:name w:val="List 2"/>
    <w:basedOn w:val="a"/>
    <w:uiPriority w:val="99"/>
    <w:rsid w:val="00DD6296"/>
    <w:pPr>
      <w:spacing w:after="0" w:line="240" w:lineRule="auto"/>
      <w:ind w:left="566" w:hanging="283"/>
    </w:pPr>
    <w:rPr>
      <w:rFonts w:ascii="Times New Roman" w:hAnsi="Times New Roman"/>
      <w:sz w:val="24"/>
      <w:szCs w:val="24"/>
    </w:rPr>
  </w:style>
  <w:style w:type="paragraph" w:customStyle="1" w:styleId="18">
    <w:name w:val="заголовок 1"/>
    <w:basedOn w:val="a"/>
    <w:next w:val="a"/>
    <w:uiPriority w:val="99"/>
    <w:rsid w:val="00DD6296"/>
    <w:pPr>
      <w:keepNext/>
      <w:widowControl w:val="0"/>
      <w:spacing w:after="0" w:line="240" w:lineRule="auto"/>
      <w:jc w:val="center"/>
    </w:pPr>
    <w:rPr>
      <w:rFonts w:ascii="Times New Roman" w:hAnsi="Times New Roman"/>
      <w:sz w:val="24"/>
      <w:szCs w:val="20"/>
    </w:rPr>
  </w:style>
  <w:style w:type="paragraph" w:customStyle="1" w:styleId="affb">
    <w:name w:val="Текст документа"/>
    <w:uiPriority w:val="99"/>
    <w:rsid w:val="00DD6296"/>
    <w:pPr>
      <w:jc w:val="both"/>
    </w:pPr>
    <w:rPr>
      <w:rFonts w:ascii="Times New Roman" w:hAnsi="Times New Roman"/>
      <w:sz w:val="24"/>
      <w:szCs w:val="24"/>
    </w:rPr>
  </w:style>
  <w:style w:type="character" w:customStyle="1" w:styleId="410">
    <w:name w:val="Знак Знак41"/>
    <w:uiPriority w:val="99"/>
    <w:rsid w:val="00DD6296"/>
    <w:rPr>
      <w:b/>
      <w:sz w:val="32"/>
      <w:lang w:val="ru-RU" w:eastAsia="ru-RU"/>
    </w:rPr>
  </w:style>
  <w:style w:type="character" w:customStyle="1" w:styleId="110">
    <w:name w:val="Выделение11"/>
    <w:basedOn w:val="a0"/>
    <w:uiPriority w:val="99"/>
    <w:rsid w:val="00DD6296"/>
    <w:rPr>
      <w:rFonts w:cs="Times New Roman"/>
    </w:rPr>
  </w:style>
  <w:style w:type="paragraph" w:customStyle="1" w:styleId="111">
    <w:name w:val="Обычный11"/>
    <w:uiPriority w:val="99"/>
    <w:rsid w:val="00DD6296"/>
    <w:pPr>
      <w:widowControl w:val="0"/>
      <w:spacing w:line="280" w:lineRule="auto"/>
      <w:ind w:firstLine="420"/>
      <w:jc w:val="both"/>
    </w:pPr>
    <w:rPr>
      <w:rFonts w:ascii="Times New Roman" w:hAnsi="Times New Roman"/>
      <w:sz w:val="20"/>
      <w:szCs w:val="20"/>
    </w:rPr>
  </w:style>
  <w:style w:type="paragraph" w:styleId="affc">
    <w:name w:val="TOC Heading"/>
    <w:basedOn w:val="1"/>
    <w:next w:val="a"/>
    <w:uiPriority w:val="99"/>
    <w:qFormat/>
    <w:rsid w:val="00DD6296"/>
    <w:pPr>
      <w:keepLines/>
      <w:widowControl/>
      <w:shd w:val="clear" w:color="auto" w:fill="auto"/>
      <w:autoSpaceDE/>
      <w:autoSpaceDN/>
      <w:adjustRightInd/>
      <w:spacing w:before="480" w:line="276" w:lineRule="auto"/>
      <w:jc w:val="left"/>
      <w:outlineLvl w:val="9"/>
    </w:pPr>
    <w:rPr>
      <w:bCs/>
      <w:color w:val="365F91"/>
      <w:szCs w:val="28"/>
      <w:lang w:eastAsia="en-US"/>
    </w:rPr>
  </w:style>
  <w:style w:type="paragraph" w:customStyle="1" w:styleId="affd">
    <w:name w:val="[Основной абзац]"/>
    <w:basedOn w:val="a"/>
    <w:uiPriority w:val="99"/>
    <w:rsid w:val="00DD6296"/>
    <w:pPr>
      <w:autoSpaceDE w:val="0"/>
      <w:autoSpaceDN w:val="0"/>
      <w:adjustRightInd w:val="0"/>
      <w:spacing w:after="0" w:line="288" w:lineRule="auto"/>
      <w:textAlignment w:val="center"/>
    </w:pPr>
    <w:rPr>
      <w:rFonts w:ascii="Minion Pro" w:hAnsi="Minion Pro" w:cs="Minion Pro"/>
      <w:color w:val="000000"/>
      <w:sz w:val="24"/>
      <w:szCs w:val="24"/>
    </w:rPr>
  </w:style>
  <w:style w:type="paragraph" w:customStyle="1" w:styleId="19">
    <w:name w:val="Абзац списка1"/>
    <w:basedOn w:val="a"/>
    <w:uiPriority w:val="99"/>
    <w:rsid w:val="003D5DA5"/>
    <w:pPr>
      <w:ind w:left="720"/>
    </w:pPr>
    <w:rPr>
      <w:rFonts w:cs="Calibri"/>
    </w:rPr>
  </w:style>
  <w:style w:type="character" w:customStyle="1" w:styleId="list0020paragraphchar1">
    <w:name w:val="list_0020paragraph__char1"/>
    <w:uiPriority w:val="99"/>
    <w:rsid w:val="003D5DA5"/>
    <w:rPr>
      <w:rFonts w:ascii="Times New Roman" w:hAnsi="Times New Roman"/>
      <w:sz w:val="24"/>
    </w:rPr>
  </w:style>
  <w:style w:type="paragraph" w:customStyle="1" w:styleId="default">
    <w:name w:val="default"/>
    <w:basedOn w:val="a"/>
    <w:uiPriority w:val="99"/>
    <w:rsid w:val="00103D31"/>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a0"/>
    <w:uiPriority w:val="99"/>
    <w:rsid w:val="00433EB7"/>
    <w:rPr>
      <w:rFonts w:cs="Times New Roman"/>
    </w:rPr>
  </w:style>
  <w:style w:type="character" w:styleId="affe">
    <w:name w:val="FollowedHyperlink"/>
    <w:basedOn w:val="a0"/>
    <w:uiPriority w:val="99"/>
    <w:semiHidden/>
    <w:rsid w:val="00433EB7"/>
    <w:rPr>
      <w:rFonts w:cs="Times New Roman"/>
      <w:color w:val="800080"/>
      <w:u w:val="single"/>
    </w:rPr>
  </w:style>
  <w:style w:type="table" w:customStyle="1" w:styleId="1a">
    <w:name w:val="Сетка таблицы1"/>
    <w:uiPriority w:val="99"/>
    <w:rsid w:val="00761AF9"/>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363532">
      <w:marLeft w:val="0"/>
      <w:marRight w:val="0"/>
      <w:marTop w:val="0"/>
      <w:marBottom w:val="0"/>
      <w:divBdr>
        <w:top w:val="none" w:sz="0" w:space="0" w:color="auto"/>
        <w:left w:val="none" w:sz="0" w:space="0" w:color="auto"/>
        <w:bottom w:val="none" w:sz="0" w:space="0" w:color="auto"/>
        <w:right w:val="none" w:sz="0" w:space="0" w:color="auto"/>
      </w:divBdr>
    </w:div>
    <w:div w:id="1003363533">
      <w:marLeft w:val="0"/>
      <w:marRight w:val="0"/>
      <w:marTop w:val="0"/>
      <w:marBottom w:val="0"/>
      <w:divBdr>
        <w:top w:val="none" w:sz="0" w:space="0" w:color="auto"/>
        <w:left w:val="none" w:sz="0" w:space="0" w:color="auto"/>
        <w:bottom w:val="none" w:sz="0" w:space="0" w:color="auto"/>
        <w:right w:val="none" w:sz="0" w:space="0" w:color="auto"/>
      </w:divBdr>
    </w:div>
    <w:div w:id="1003363534">
      <w:marLeft w:val="0"/>
      <w:marRight w:val="0"/>
      <w:marTop w:val="0"/>
      <w:marBottom w:val="0"/>
      <w:divBdr>
        <w:top w:val="none" w:sz="0" w:space="0" w:color="auto"/>
        <w:left w:val="none" w:sz="0" w:space="0" w:color="auto"/>
        <w:bottom w:val="none" w:sz="0" w:space="0" w:color="auto"/>
        <w:right w:val="none" w:sz="0" w:space="0" w:color="auto"/>
      </w:divBdr>
    </w:div>
    <w:div w:id="1003363535">
      <w:marLeft w:val="0"/>
      <w:marRight w:val="0"/>
      <w:marTop w:val="0"/>
      <w:marBottom w:val="0"/>
      <w:divBdr>
        <w:top w:val="none" w:sz="0" w:space="0" w:color="auto"/>
        <w:left w:val="none" w:sz="0" w:space="0" w:color="auto"/>
        <w:bottom w:val="none" w:sz="0" w:space="0" w:color="auto"/>
        <w:right w:val="none" w:sz="0" w:space="0" w:color="auto"/>
      </w:divBdr>
    </w:div>
    <w:div w:id="1003363537">
      <w:marLeft w:val="0"/>
      <w:marRight w:val="0"/>
      <w:marTop w:val="0"/>
      <w:marBottom w:val="0"/>
      <w:divBdr>
        <w:top w:val="none" w:sz="0" w:space="0" w:color="auto"/>
        <w:left w:val="none" w:sz="0" w:space="0" w:color="auto"/>
        <w:bottom w:val="none" w:sz="0" w:space="0" w:color="auto"/>
        <w:right w:val="none" w:sz="0" w:space="0" w:color="auto"/>
      </w:divBdr>
    </w:div>
    <w:div w:id="1003363539">
      <w:marLeft w:val="0"/>
      <w:marRight w:val="0"/>
      <w:marTop w:val="0"/>
      <w:marBottom w:val="0"/>
      <w:divBdr>
        <w:top w:val="none" w:sz="0" w:space="0" w:color="auto"/>
        <w:left w:val="none" w:sz="0" w:space="0" w:color="auto"/>
        <w:bottom w:val="none" w:sz="0" w:space="0" w:color="auto"/>
        <w:right w:val="none" w:sz="0" w:space="0" w:color="auto"/>
      </w:divBdr>
      <w:divsChild>
        <w:div w:id="1003363555">
          <w:marLeft w:val="576"/>
          <w:marRight w:val="0"/>
          <w:marTop w:val="80"/>
          <w:marBottom w:val="0"/>
          <w:divBdr>
            <w:top w:val="none" w:sz="0" w:space="0" w:color="auto"/>
            <w:left w:val="none" w:sz="0" w:space="0" w:color="auto"/>
            <w:bottom w:val="none" w:sz="0" w:space="0" w:color="auto"/>
            <w:right w:val="none" w:sz="0" w:space="0" w:color="auto"/>
          </w:divBdr>
        </w:div>
      </w:divsChild>
    </w:div>
    <w:div w:id="1003363540">
      <w:marLeft w:val="0"/>
      <w:marRight w:val="0"/>
      <w:marTop w:val="0"/>
      <w:marBottom w:val="0"/>
      <w:divBdr>
        <w:top w:val="none" w:sz="0" w:space="0" w:color="auto"/>
        <w:left w:val="none" w:sz="0" w:space="0" w:color="auto"/>
        <w:bottom w:val="none" w:sz="0" w:space="0" w:color="auto"/>
        <w:right w:val="none" w:sz="0" w:space="0" w:color="auto"/>
      </w:divBdr>
    </w:div>
    <w:div w:id="1003363542">
      <w:marLeft w:val="0"/>
      <w:marRight w:val="0"/>
      <w:marTop w:val="0"/>
      <w:marBottom w:val="0"/>
      <w:divBdr>
        <w:top w:val="none" w:sz="0" w:space="0" w:color="auto"/>
        <w:left w:val="none" w:sz="0" w:space="0" w:color="auto"/>
        <w:bottom w:val="none" w:sz="0" w:space="0" w:color="auto"/>
        <w:right w:val="none" w:sz="0" w:space="0" w:color="auto"/>
      </w:divBdr>
    </w:div>
    <w:div w:id="1003363543">
      <w:marLeft w:val="0"/>
      <w:marRight w:val="0"/>
      <w:marTop w:val="0"/>
      <w:marBottom w:val="0"/>
      <w:divBdr>
        <w:top w:val="none" w:sz="0" w:space="0" w:color="auto"/>
        <w:left w:val="none" w:sz="0" w:space="0" w:color="auto"/>
        <w:bottom w:val="none" w:sz="0" w:space="0" w:color="auto"/>
        <w:right w:val="none" w:sz="0" w:space="0" w:color="auto"/>
      </w:divBdr>
    </w:div>
    <w:div w:id="1003363544">
      <w:marLeft w:val="0"/>
      <w:marRight w:val="0"/>
      <w:marTop w:val="0"/>
      <w:marBottom w:val="0"/>
      <w:divBdr>
        <w:top w:val="none" w:sz="0" w:space="0" w:color="auto"/>
        <w:left w:val="none" w:sz="0" w:space="0" w:color="auto"/>
        <w:bottom w:val="none" w:sz="0" w:space="0" w:color="auto"/>
        <w:right w:val="none" w:sz="0" w:space="0" w:color="auto"/>
      </w:divBdr>
      <w:divsChild>
        <w:div w:id="1003363553">
          <w:marLeft w:val="0"/>
          <w:marRight w:val="0"/>
          <w:marTop w:val="0"/>
          <w:marBottom w:val="0"/>
          <w:divBdr>
            <w:top w:val="none" w:sz="0" w:space="0" w:color="auto"/>
            <w:left w:val="none" w:sz="0" w:space="0" w:color="auto"/>
            <w:bottom w:val="none" w:sz="0" w:space="0" w:color="auto"/>
            <w:right w:val="none" w:sz="0" w:space="0" w:color="auto"/>
          </w:divBdr>
          <w:divsChild>
            <w:div w:id="1003363571">
              <w:marLeft w:val="0"/>
              <w:marRight w:val="0"/>
              <w:marTop w:val="0"/>
              <w:marBottom w:val="0"/>
              <w:divBdr>
                <w:top w:val="none" w:sz="0" w:space="0" w:color="auto"/>
                <w:left w:val="none" w:sz="0" w:space="0" w:color="auto"/>
                <w:bottom w:val="none" w:sz="0" w:space="0" w:color="auto"/>
                <w:right w:val="none" w:sz="0" w:space="0" w:color="auto"/>
              </w:divBdr>
              <w:divsChild>
                <w:div w:id="1003363575">
                  <w:marLeft w:val="0"/>
                  <w:marRight w:val="0"/>
                  <w:marTop w:val="0"/>
                  <w:marBottom w:val="0"/>
                  <w:divBdr>
                    <w:top w:val="none" w:sz="0" w:space="0" w:color="auto"/>
                    <w:left w:val="none" w:sz="0" w:space="0" w:color="auto"/>
                    <w:bottom w:val="none" w:sz="0" w:space="0" w:color="auto"/>
                    <w:right w:val="none" w:sz="0" w:space="0" w:color="auto"/>
                  </w:divBdr>
                  <w:divsChild>
                    <w:div w:id="1003363574">
                      <w:marLeft w:val="0"/>
                      <w:marRight w:val="0"/>
                      <w:marTop w:val="0"/>
                      <w:marBottom w:val="0"/>
                      <w:divBdr>
                        <w:top w:val="none" w:sz="0" w:space="0" w:color="auto"/>
                        <w:left w:val="none" w:sz="0" w:space="0" w:color="auto"/>
                        <w:bottom w:val="none" w:sz="0" w:space="0" w:color="auto"/>
                        <w:right w:val="none" w:sz="0" w:space="0" w:color="auto"/>
                      </w:divBdr>
                      <w:divsChild>
                        <w:div w:id="1003363559">
                          <w:marLeft w:val="0"/>
                          <w:marRight w:val="0"/>
                          <w:marTop w:val="0"/>
                          <w:marBottom w:val="0"/>
                          <w:divBdr>
                            <w:top w:val="none" w:sz="0" w:space="0" w:color="auto"/>
                            <w:left w:val="none" w:sz="0" w:space="0" w:color="auto"/>
                            <w:bottom w:val="none" w:sz="0" w:space="0" w:color="auto"/>
                            <w:right w:val="none" w:sz="0" w:space="0" w:color="auto"/>
                          </w:divBdr>
                          <w:divsChild>
                            <w:div w:id="1003363538">
                              <w:marLeft w:val="0"/>
                              <w:marRight w:val="0"/>
                              <w:marTop w:val="0"/>
                              <w:marBottom w:val="0"/>
                              <w:divBdr>
                                <w:top w:val="none" w:sz="0" w:space="0" w:color="auto"/>
                                <w:left w:val="none" w:sz="0" w:space="0" w:color="auto"/>
                                <w:bottom w:val="none" w:sz="0" w:space="0" w:color="auto"/>
                                <w:right w:val="none" w:sz="0" w:space="0" w:color="auto"/>
                              </w:divBdr>
                            </w:div>
                            <w:div w:id="1003363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363545">
      <w:marLeft w:val="0"/>
      <w:marRight w:val="0"/>
      <w:marTop w:val="0"/>
      <w:marBottom w:val="0"/>
      <w:divBdr>
        <w:top w:val="none" w:sz="0" w:space="0" w:color="auto"/>
        <w:left w:val="none" w:sz="0" w:space="0" w:color="auto"/>
        <w:bottom w:val="none" w:sz="0" w:space="0" w:color="auto"/>
        <w:right w:val="none" w:sz="0" w:space="0" w:color="auto"/>
      </w:divBdr>
      <w:divsChild>
        <w:div w:id="1003363603">
          <w:marLeft w:val="576"/>
          <w:marRight w:val="0"/>
          <w:marTop w:val="80"/>
          <w:marBottom w:val="0"/>
          <w:divBdr>
            <w:top w:val="none" w:sz="0" w:space="0" w:color="auto"/>
            <w:left w:val="none" w:sz="0" w:space="0" w:color="auto"/>
            <w:bottom w:val="none" w:sz="0" w:space="0" w:color="auto"/>
            <w:right w:val="none" w:sz="0" w:space="0" w:color="auto"/>
          </w:divBdr>
        </w:div>
      </w:divsChild>
    </w:div>
    <w:div w:id="1003363546">
      <w:marLeft w:val="0"/>
      <w:marRight w:val="0"/>
      <w:marTop w:val="0"/>
      <w:marBottom w:val="0"/>
      <w:divBdr>
        <w:top w:val="none" w:sz="0" w:space="0" w:color="auto"/>
        <w:left w:val="none" w:sz="0" w:space="0" w:color="auto"/>
        <w:bottom w:val="none" w:sz="0" w:space="0" w:color="auto"/>
        <w:right w:val="none" w:sz="0" w:space="0" w:color="auto"/>
      </w:divBdr>
    </w:div>
    <w:div w:id="1003363547">
      <w:marLeft w:val="0"/>
      <w:marRight w:val="0"/>
      <w:marTop w:val="0"/>
      <w:marBottom w:val="0"/>
      <w:divBdr>
        <w:top w:val="none" w:sz="0" w:space="0" w:color="auto"/>
        <w:left w:val="none" w:sz="0" w:space="0" w:color="auto"/>
        <w:bottom w:val="none" w:sz="0" w:space="0" w:color="auto"/>
        <w:right w:val="none" w:sz="0" w:space="0" w:color="auto"/>
      </w:divBdr>
      <w:divsChild>
        <w:div w:id="1003363536">
          <w:marLeft w:val="0"/>
          <w:marRight w:val="0"/>
          <w:marTop w:val="0"/>
          <w:marBottom w:val="0"/>
          <w:divBdr>
            <w:top w:val="none" w:sz="0" w:space="0" w:color="auto"/>
            <w:left w:val="none" w:sz="0" w:space="0" w:color="auto"/>
            <w:bottom w:val="none" w:sz="0" w:space="0" w:color="auto"/>
            <w:right w:val="none" w:sz="0" w:space="0" w:color="auto"/>
          </w:divBdr>
        </w:div>
        <w:div w:id="1003363551">
          <w:marLeft w:val="0"/>
          <w:marRight w:val="0"/>
          <w:marTop w:val="0"/>
          <w:marBottom w:val="0"/>
          <w:divBdr>
            <w:top w:val="none" w:sz="0" w:space="0" w:color="auto"/>
            <w:left w:val="none" w:sz="0" w:space="0" w:color="auto"/>
            <w:bottom w:val="none" w:sz="0" w:space="0" w:color="auto"/>
            <w:right w:val="none" w:sz="0" w:space="0" w:color="auto"/>
          </w:divBdr>
        </w:div>
        <w:div w:id="1003363560">
          <w:marLeft w:val="0"/>
          <w:marRight w:val="0"/>
          <w:marTop w:val="0"/>
          <w:marBottom w:val="0"/>
          <w:divBdr>
            <w:top w:val="none" w:sz="0" w:space="0" w:color="auto"/>
            <w:left w:val="none" w:sz="0" w:space="0" w:color="auto"/>
            <w:bottom w:val="none" w:sz="0" w:space="0" w:color="auto"/>
            <w:right w:val="none" w:sz="0" w:space="0" w:color="auto"/>
          </w:divBdr>
        </w:div>
        <w:div w:id="1003363578">
          <w:marLeft w:val="0"/>
          <w:marRight w:val="0"/>
          <w:marTop w:val="0"/>
          <w:marBottom w:val="0"/>
          <w:divBdr>
            <w:top w:val="none" w:sz="0" w:space="0" w:color="auto"/>
            <w:left w:val="none" w:sz="0" w:space="0" w:color="auto"/>
            <w:bottom w:val="none" w:sz="0" w:space="0" w:color="auto"/>
            <w:right w:val="none" w:sz="0" w:space="0" w:color="auto"/>
          </w:divBdr>
        </w:div>
      </w:divsChild>
    </w:div>
    <w:div w:id="1003363549">
      <w:marLeft w:val="0"/>
      <w:marRight w:val="0"/>
      <w:marTop w:val="0"/>
      <w:marBottom w:val="0"/>
      <w:divBdr>
        <w:top w:val="none" w:sz="0" w:space="0" w:color="auto"/>
        <w:left w:val="none" w:sz="0" w:space="0" w:color="auto"/>
        <w:bottom w:val="none" w:sz="0" w:space="0" w:color="auto"/>
        <w:right w:val="none" w:sz="0" w:space="0" w:color="auto"/>
      </w:divBdr>
    </w:div>
    <w:div w:id="1003363552">
      <w:marLeft w:val="0"/>
      <w:marRight w:val="0"/>
      <w:marTop w:val="0"/>
      <w:marBottom w:val="0"/>
      <w:divBdr>
        <w:top w:val="none" w:sz="0" w:space="0" w:color="auto"/>
        <w:left w:val="none" w:sz="0" w:space="0" w:color="auto"/>
        <w:bottom w:val="none" w:sz="0" w:space="0" w:color="auto"/>
        <w:right w:val="none" w:sz="0" w:space="0" w:color="auto"/>
      </w:divBdr>
    </w:div>
    <w:div w:id="1003363554">
      <w:marLeft w:val="0"/>
      <w:marRight w:val="0"/>
      <w:marTop w:val="0"/>
      <w:marBottom w:val="0"/>
      <w:divBdr>
        <w:top w:val="none" w:sz="0" w:space="0" w:color="auto"/>
        <w:left w:val="none" w:sz="0" w:space="0" w:color="auto"/>
        <w:bottom w:val="none" w:sz="0" w:space="0" w:color="auto"/>
        <w:right w:val="none" w:sz="0" w:space="0" w:color="auto"/>
      </w:divBdr>
    </w:div>
    <w:div w:id="1003363556">
      <w:marLeft w:val="0"/>
      <w:marRight w:val="0"/>
      <w:marTop w:val="0"/>
      <w:marBottom w:val="0"/>
      <w:divBdr>
        <w:top w:val="none" w:sz="0" w:space="0" w:color="auto"/>
        <w:left w:val="none" w:sz="0" w:space="0" w:color="auto"/>
        <w:bottom w:val="none" w:sz="0" w:space="0" w:color="auto"/>
        <w:right w:val="none" w:sz="0" w:space="0" w:color="auto"/>
      </w:divBdr>
      <w:divsChild>
        <w:div w:id="1003363567">
          <w:marLeft w:val="576"/>
          <w:marRight w:val="0"/>
          <w:marTop w:val="80"/>
          <w:marBottom w:val="0"/>
          <w:divBdr>
            <w:top w:val="none" w:sz="0" w:space="0" w:color="auto"/>
            <w:left w:val="none" w:sz="0" w:space="0" w:color="auto"/>
            <w:bottom w:val="none" w:sz="0" w:space="0" w:color="auto"/>
            <w:right w:val="none" w:sz="0" w:space="0" w:color="auto"/>
          </w:divBdr>
        </w:div>
        <w:div w:id="1003363580">
          <w:marLeft w:val="576"/>
          <w:marRight w:val="0"/>
          <w:marTop w:val="80"/>
          <w:marBottom w:val="0"/>
          <w:divBdr>
            <w:top w:val="none" w:sz="0" w:space="0" w:color="auto"/>
            <w:left w:val="none" w:sz="0" w:space="0" w:color="auto"/>
            <w:bottom w:val="none" w:sz="0" w:space="0" w:color="auto"/>
            <w:right w:val="none" w:sz="0" w:space="0" w:color="auto"/>
          </w:divBdr>
        </w:div>
        <w:div w:id="1003363591">
          <w:marLeft w:val="576"/>
          <w:marRight w:val="0"/>
          <w:marTop w:val="80"/>
          <w:marBottom w:val="0"/>
          <w:divBdr>
            <w:top w:val="none" w:sz="0" w:space="0" w:color="auto"/>
            <w:left w:val="none" w:sz="0" w:space="0" w:color="auto"/>
            <w:bottom w:val="none" w:sz="0" w:space="0" w:color="auto"/>
            <w:right w:val="none" w:sz="0" w:space="0" w:color="auto"/>
          </w:divBdr>
        </w:div>
        <w:div w:id="1003363602">
          <w:marLeft w:val="576"/>
          <w:marRight w:val="0"/>
          <w:marTop w:val="80"/>
          <w:marBottom w:val="0"/>
          <w:divBdr>
            <w:top w:val="none" w:sz="0" w:space="0" w:color="auto"/>
            <w:left w:val="none" w:sz="0" w:space="0" w:color="auto"/>
            <w:bottom w:val="none" w:sz="0" w:space="0" w:color="auto"/>
            <w:right w:val="none" w:sz="0" w:space="0" w:color="auto"/>
          </w:divBdr>
        </w:div>
      </w:divsChild>
    </w:div>
    <w:div w:id="1003363557">
      <w:marLeft w:val="0"/>
      <w:marRight w:val="0"/>
      <w:marTop w:val="0"/>
      <w:marBottom w:val="0"/>
      <w:divBdr>
        <w:top w:val="none" w:sz="0" w:space="0" w:color="auto"/>
        <w:left w:val="none" w:sz="0" w:space="0" w:color="auto"/>
        <w:bottom w:val="none" w:sz="0" w:space="0" w:color="auto"/>
        <w:right w:val="none" w:sz="0" w:space="0" w:color="auto"/>
      </w:divBdr>
      <w:divsChild>
        <w:div w:id="1003363541">
          <w:marLeft w:val="-105"/>
          <w:marRight w:val="0"/>
          <w:marTop w:val="0"/>
          <w:marBottom w:val="0"/>
          <w:divBdr>
            <w:top w:val="none" w:sz="0" w:space="0" w:color="auto"/>
            <w:left w:val="none" w:sz="0" w:space="0" w:color="auto"/>
            <w:bottom w:val="none" w:sz="0" w:space="0" w:color="auto"/>
            <w:right w:val="none" w:sz="0" w:space="0" w:color="auto"/>
          </w:divBdr>
          <w:divsChild>
            <w:div w:id="100336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363561">
      <w:marLeft w:val="0"/>
      <w:marRight w:val="0"/>
      <w:marTop w:val="0"/>
      <w:marBottom w:val="0"/>
      <w:divBdr>
        <w:top w:val="none" w:sz="0" w:space="0" w:color="auto"/>
        <w:left w:val="none" w:sz="0" w:space="0" w:color="auto"/>
        <w:bottom w:val="none" w:sz="0" w:space="0" w:color="auto"/>
        <w:right w:val="none" w:sz="0" w:space="0" w:color="auto"/>
      </w:divBdr>
    </w:div>
    <w:div w:id="1003363563">
      <w:marLeft w:val="0"/>
      <w:marRight w:val="0"/>
      <w:marTop w:val="0"/>
      <w:marBottom w:val="0"/>
      <w:divBdr>
        <w:top w:val="none" w:sz="0" w:space="0" w:color="auto"/>
        <w:left w:val="none" w:sz="0" w:space="0" w:color="auto"/>
        <w:bottom w:val="none" w:sz="0" w:space="0" w:color="auto"/>
        <w:right w:val="none" w:sz="0" w:space="0" w:color="auto"/>
      </w:divBdr>
      <w:divsChild>
        <w:div w:id="1003363562">
          <w:marLeft w:val="576"/>
          <w:marRight w:val="0"/>
          <w:marTop w:val="80"/>
          <w:marBottom w:val="0"/>
          <w:divBdr>
            <w:top w:val="none" w:sz="0" w:space="0" w:color="auto"/>
            <w:left w:val="none" w:sz="0" w:space="0" w:color="auto"/>
            <w:bottom w:val="none" w:sz="0" w:space="0" w:color="auto"/>
            <w:right w:val="none" w:sz="0" w:space="0" w:color="auto"/>
          </w:divBdr>
        </w:div>
        <w:div w:id="1003363586">
          <w:marLeft w:val="576"/>
          <w:marRight w:val="0"/>
          <w:marTop w:val="80"/>
          <w:marBottom w:val="0"/>
          <w:divBdr>
            <w:top w:val="none" w:sz="0" w:space="0" w:color="auto"/>
            <w:left w:val="none" w:sz="0" w:space="0" w:color="auto"/>
            <w:bottom w:val="none" w:sz="0" w:space="0" w:color="auto"/>
            <w:right w:val="none" w:sz="0" w:space="0" w:color="auto"/>
          </w:divBdr>
        </w:div>
        <w:div w:id="1003363599">
          <w:marLeft w:val="576"/>
          <w:marRight w:val="0"/>
          <w:marTop w:val="80"/>
          <w:marBottom w:val="0"/>
          <w:divBdr>
            <w:top w:val="none" w:sz="0" w:space="0" w:color="auto"/>
            <w:left w:val="none" w:sz="0" w:space="0" w:color="auto"/>
            <w:bottom w:val="none" w:sz="0" w:space="0" w:color="auto"/>
            <w:right w:val="none" w:sz="0" w:space="0" w:color="auto"/>
          </w:divBdr>
        </w:div>
        <w:div w:id="1003363601">
          <w:marLeft w:val="576"/>
          <w:marRight w:val="0"/>
          <w:marTop w:val="80"/>
          <w:marBottom w:val="0"/>
          <w:divBdr>
            <w:top w:val="none" w:sz="0" w:space="0" w:color="auto"/>
            <w:left w:val="none" w:sz="0" w:space="0" w:color="auto"/>
            <w:bottom w:val="none" w:sz="0" w:space="0" w:color="auto"/>
            <w:right w:val="none" w:sz="0" w:space="0" w:color="auto"/>
          </w:divBdr>
        </w:div>
      </w:divsChild>
    </w:div>
    <w:div w:id="1003363564">
      <w:marLeft w:val="0"/>
      <w:marRight w:val="0"/>
      <w:marTop w:val="0"/>
      <w:marBottom w:val="0"/>
      <w:divBdr>
        <w:top w:val="none" w:sz="0" w:space="0" w:color="auto"/>
        <w:left w:val="none" w:sz="0" w:space="0" w:color="auto"/>
        <w:bottom w:val="none" w:sz="0" w:space="0" w:color="auto"/>
        <w:right w:val="none" w:sz="0" w:space="0" w:color="auto"/>
      </w:divBdr>
    </w:div>
    <w:div w:id="1003363565">
      <w:marLeft w:val="0"/>
      <w:marRight w:val="0"/>
      <w:marTop w:val="0"/>
      <w:marBottom w:val="0"/>
      <w:divBdr>
        <w:top w:val="none" w:sz="0" w:space="0" w:color="auto"/>
        <w:left w:val="none" w:sz="0" w:space="0" w:color="auto"/>
        <w:bottom w:val="none" w:sz="0" w:space="0" w:color="auto"/>
        <w:right w:val="none" w:sz="0" w:space="0" w:color="auto"/>
      </w:divBdr>
    </w:div>
    <w:div w:id="1003363566">
      <w:marLeft w:val="0"/>
      <w:marRight w:val="0"/>
      <w:marTop w:val="0"/>
      <w:marBottom w:val="0"/>
      <w:divBdr>
        <w:top w:val="none" w:sz="0" w:space="0" w:color="auto"/>
        <w:left w:val="none" w:sz="0" w:space="0" w:color="auto"/>
        <w:bottom w:val="none" w:sz="0" w:space="0" w:color="auto"/>
        <w:right w:val="none" w:sz="0" w:space="0" w:color="auto"/>
      </w:divBdr>
    </w:div>
    <w:div w:id="1003363569">
      <w:marLeft w:val="0"/>
      <w:marRight w:val="0"/>
      <w:marTop w:val="0"/>
      <w:marBottom w:val="0"/>
      <w:divBdr>
        <w:top w:val="none" w:sz="0" w:space="0" w:color="auto"/>
        <w:left w:val="none" w:sz="0" w:space="0" w:color="auto"/>
        <w:bottom w:val="none" w:sz="0" w:space="0" w:color="auto"/>
        <w:right w:val="none" w:sz="0" w:space="0" w:color="auto"/>
      </w:divBdr>
    </w:div>
    <w:div w:id="1003363570">
      <w:marLeft w:val="0"/>
      <w:marRight w:val="0"/>
      <w:marTop w:val="0"/>
      <w:marBottom w:val="0"/>
      <w:divBdr>
        <w:top w:val="none" w:sz="0" w:space="0" w:color="auto"/>
        <w:left w:val="none" w:sz="0" w:space="0" w:color="auto"/>
        <w:bottom w:val="none" w:sz="0" w:space="0" w:color="auto"/>
        <w:right w:val="none" w:sz="0" w:space="0" w:color="auto"/>
      </w:divBdr>
    </w:div>
    <w:div w:id="1003363573">
      <w:marLeft w:val="0"/>
      <w:marRight w:val="0"/>
      <w:marTop w:val="0"/>
      <w:marBottom w:val="0"/>
      <w:divBdr>
        <w:top w:val="none" w:sz="0" w:space="0" w:color="auto"/>
        <w:left w:val="none" w:sz="0" w:space="0" w:color="auto"/>
        <w:bottom w:val="none" w:sz="0" w:space="0" w:color="auto"/>
        <w:right w:val="none" w:sz="0" w:space="0" w:color="auto"/>
      </w:divBdr>
    </w:div>
    <w:div w:id="1003363576">
      <w:marLeft w:val="0"/>
      <w:marRight w:val="0"/>
      <w:marTop w:val="0"/>
      <w:marBottom w:val="0"/>
      <w:divBdr>
        <w:top w:val="none" w:sz="0" w:space="0" w:color="auto"/>
        <w:left w:val="none" w:sz="0" w:space="0" w:color="auto"/>
        <w:bottom w:val="none" w:sz="0" w:space="0" w:color="auto"/>
        <w:right w:val="none" w:sz="0" w:space="0" w:color="auto"/>
      </w:divBdr>
    </w:div>
    <w:div w:id="1003363577">
      <w:marLeft w:val="0"/>
      <w:marRight w:val="0"/>
      <w:marTop w:val="0"/>
      <w:marBottom w:val="0"/>
      <w:divBdr>
        <w:top w:val="none" w:sz="0" w:space="0" w:color="auto"/>
        <w:left w:val="none" w:sz="0" w:space="0" w:color="auto"/>
        <w:bottom w:val="none" w:sz="0" w:space="0" w:color="auto"/>
        <w:right w:val="none" w:sz="0" w:space="0" w:color="auto"/>
      </w:divBdr>
    </w:div>
    <w:div w:id="1003363579">
      <w:marLeft w:val="0"/>
      <w:marRight w:val="0"/>
      <w:marTop w:val="0"/>
      <w:marBottom w:val="0"/>
      <w:divBdr>
        <w:top w:val="none" w:sz="0" w:space="0" w:color="auto"/>
        <w:left w:val="none" w:sz="0" w:space="0" w:color="auto"/>
        <w:bottom w:val="none" w:sz="0" w:space="0" w:color="auto"/>
        <w:right w:val="none" w:sz="0" w:space="0" w:color="auto"/>
      </w:divBdr>
    </w:div>
    <w:div w:id="1003363581">
      <w:marLeft w:val="0"/>
      <w:marRight w:val="0"/>
      <w:marTop w:val="0"/>
      <w:marBottom w:val="0"/>
      <w:divBdr>
        <w:top w:val="none" w:sz="0" w:space="0" w:color="auto"/>
        <w:left w:val="none" w:sz="0" w:space="0" w:color="auto"/>
        <w:bottom w:val="none" w:sz="0" w:space="0" w:color="auto"/>
        <w:right w:val="none" w:sz="0" w:space="0" w:color="auto"/>
      </w:divBdr>
    </w:div>
    <w:div w:id="1003363582">
      <w:marLeft w:val="0"/>
      <w:marRight w:val="0"/>
      <w:marTop w:val="0"/>
      <w:marBottom w:val="0"/>
      <w:divBdr>
        <w:top w:val="none" w:sz="0" w:space="0" w:color="auto"/>
        <w:left w:val="none" w:sz="0" w:space="0" w:color="auto"/>
        <w:bottom w:val="none" w:sz="0" w:space="0" w:color="auto"/>
        <w:right w:val="none" w:sz="0" w:space="0" w:color="auto"/>
      </w:divBdr>
    </w:div>
    <w:div w:id="1003363583">
      <w:marLeft w:val="0"/>
      <w:marRight w:val="0"/>
      <w:marTop w:val="0"/>
      <w:marBottom w:val="0"/>
      <w:divBdr>
        <w:top w:val="none" w:sz="0" w:space="0" w:color="auto"/>
        <w:left w:val="none" w:sz="0" w:space="0" w:color="auto"/>
        <w:bottom w:val="none" w:sz="0" w:space="0" w:color="auto"/>
        <w:right w:val="none" w:sz="0" w:space="0" w:color="auto"/>
      </w:divBdr>
    </w:div>
    <w:div w:id="1003363584">
      <w:marLeft w:val="0"/>
      <w:marRight w:val="0"/>
      <w:marTop w:val="0"/>
      <w:marBottom w:val="0"/>
      <w:divBdr>
        <w:top w:val="none" w:sz="0" w:space="0" w:color="auto"/>
        <w:left w:val="none" w:sz="0" w:space="0" w:color="auto"/>
        <w:bottom w:val="none" w:sz="0" w:space="0" w:color="auto"/>
        <w:right w:val="none" w:sz="0" w:space="0" w:color="auto"/>
      </w:divBdr>
    </w:div>
    <w:div w:id="1003363585">
      <w:marLeft w:val="0"/>
      <w:marRight w:val="0"/>
      <w:marTop w:val="0"/>
      <w:marBottom w:val="0"/>
      <w:divBdr>
        <w:top w:val="none" w:sz="0" w:space="0" w:color="auto"/>
        <w:left w:val="none" w:sz="0" w:space="0" w:color="auto"/>
        <w:bottom w:val="none" w:sz="0" w:space="0" w:color="auto"/>
        <w:right w:val="none" w:sz="0" w:space="0" w:color="auto"/>
      </w:divBdr>
    </w:div>
    <w:div w:id="1003363587">
      <w:marLeft w:val="0"/>
      <w:marRight w:val="0"/>
      <w:marTop w:val="0"/>
      <w:marBottom w:val="0"/>
      <w:divBdr>
        <w:top w:val="none" w:sz="0" w:space="0" w:color="auto"/>
        <w:left w:val="none" w:sz="0" w:space="0" w:color="auto"/>
        <w:bottom w:val="none" w:sz="0" w:space="0" w:color="auto"/>
        <w:right w:val="none" w:sz="0" w:space="0" w:color="auto"/>
      </w:divBdr>
    </w:div>
    <w:div w:id="1003363588">
      <w:marLeft w:val="0"/>
      <w:marRight w:val="0"/>
      <w:marTop w:val="0"/>
      <w:marBottom w:val="0"/>
      <w:divBdr>
        <w:top w:val="none" w:sz="0" w:space="0" w:color="auto"/>
        <w:left w:val="none" w:sz="0" w:space="0" w:color="auto"/>
        <w:bottom w:val="none" w:sz="0" w:space="0" w:color="auto"/>
        <w:right w:val="none" w:sz="0" w:space="0" w:color="auto"/>
      </w:divBdr>
    </w:div>
    <w:div w:id="1003363589">
      <w:marLeft w:val="0"/>
      <w:marRight w:val="0"/>
      <w:marTop w:val="0"/>
      <w:marBottom w:val="0"/>
      <w:divBdr>
        <w:top w:val="none" w:sz="0" w:space="0" w:color="auto"/>
        <w:left w:val="none" w:sz="0" w:space="0" w:color="auto"/>
        <w:bottom w:val="none" w:sz="0" w:space="0" w:color="auto"/>
        <w:right w:val="none" w:sz="0" w:space="0" w:color="auto"/>
      </w:divBdr>
      <w:divsChild>
        <w:div w:id="1003363550">
          <w:marLeft w:val="576"/>
          <w:marRight w:val="0"/>
          <w:marTop w:val="80"/>
          <w:marBottom w:val="0"/>
          <w:divBdr>
            <w:top w:val="none" w:sz="0" w:space="0" w:color="auto"/>
            <w:left w:val="none" w:sz="0" w:space="0" w:color="auto"/>
            <w:bottom w:val="none" w:sz="0" w:space="0" w:color="auto"/>
            <w:right w:val="none" w:sz="0" w:space="0" w:color="auto"/>
          </w:divBdr>
        </w:div>
        <w:div w:id="1003363572">
          <w:marLeft w:val="576"/>
          <w:marRight w:val="0"/>
          <w:marTop w:val="80"/>
          <w:marBottom w:val="0"/>
          <w:divBdr>
            <w:top w:val="none" w:sz="0" w:space="0" w:color="auto"/>
            <w:left w:val="none" w:sz="0" w:space="0" w:color="auto"/>
            <w:bottom w:val="none" w:sz="0" w:space="0" w:color="auto"/>
            <w:right w:val="none" w:sz="0" w:space="0" w:color="auto"/>
          </w:divBdr>
        </w:div>
        <w:div w:id="1003363594">
          <w:marLeft w:val="576"/>
          <w:marRight w:val="0"/>
          <w:marTop w:val="80"/>
          <w:marBottom w:val="0"/>
          <w:divBdr>
            <w:top w:val="none" w:sz="0" w:space="0" w:color="auto"/>
            <w:left w:val="none" w:sz="0" w:space="0" w:color="auto"/>
            <w:bottom w:val="none" w:sz="0" w:space="0" w:color="auto"/>
            <w:right w:val="none" w:sz="0" w:space="0" w:color="auto"/>
          </w:divBdr>
        </w:div>
      </w:divsChild>
    </w:div>
    <w:div w:id="1003363590">
      <w:marLeft w:val="0"/>
      <w:marRight w:val="0"/>
      <w:marTop w:val="0"/>
      <w:marBottom w:val="0"/>
      <w:divBdr>
        <w:top w:val="none" w:sz="0" w:space="0" w:color="auto"/>
        <w:left w:val="none" w:sz="0" w:space="0" w:color="auto"/>
        <w:bottom w:val="none" w:sz="0" w:space="0" w:color="auto"/>
        <w:right w:val="none" w:sz="0" w:space="0" w:color="auto"/>
      </w:divBdr>
    </w:div>
    <w:div w:id="1003363592">
      <w:marLeft w:val="0"/>
      <w:marRight w:val="0"/>
      <w:marTop w:val="0"/>
      <w:marBottom w:val="0"/>
      <w:divBdr>
        <w:top w:val="none" w:sz="0" w:space="0" w:color="auto"/>
        <w:left w:val="none" w:sz="0" w:space="0" w:color="auto"/>
        <w:bottom w:val="none" w:sz="0" w:space="0" w:color="auto"/>
        <w:right w:val="none" w:sz="0" w:space="0" w:color="auto"/>
      </w:divBdr>
    </w:div>
    <w:div w:id="1003363593">
      <w:marLeft w:val="0"/>
      <w:marRight w:val="0"/>
      <w:marTop w:val="0"/>
      <w:marBottom w:val="0"/>
      <w:divBdr>
        <w:top w:val="none" w:sz="0" w:space="0" w:color="auto"/>
        <w:left w:val="none" w:sz="0" w:space="0" w:color="auto"/>
        <w:bottom w:val="none" w:sz="0" w:space="0" w:color="auto"/>
        <w:right w:val="none" w:sz="0" w:space="0" w:color="auto"/>
      </w:divBdr>
    </w:div>
    <w:div w:id="1003363595">
      <w:marLeft w:val="0"/>
      <w:marRight w:val="0"/>
      <w:marTop w:val="0"/>
      <w:marBottom w:val="0"/>
      <w:divBdr>
        <w:top w:val="none" w:sz="0" w:space="0" w:color="auto"/>
        <w:left w:val="none" w:sz="0" w:space="0" w:color="auto"/>
        <w:bottom w:val="none" w:sz="0" w:space="0" w:color="auto"/>
        <w:right w:val="none" w:sz="0" w:space="0" w:color="auto"/>
      </w:divBdr>
    </w:div>
    <w:div w:id="1003363596">
      <w:marLeft w:val="0"/>
      <w:marRight w:val="0"/>
      <w:marTop w:val="0"/>
      <w:marBottom w:val="0"/>
      <w:divBdr>
        <w:top w:val="none" w:sz="0" w:space="0" w:color="auto"/>
        <w:left w:val="none" w:sz="0" w:space="0" w:color="auto"/>
        <w:bottom w:val="none" w:sz="0" w:space="0" w:color="auto"/>
        <w:right w:val="none" w:sz="0" w:space="0" w:color="auto"/>
      </w:divBdr>
    </w:div>
    <w:div w:id="1003363597">
      <w:marLeft w:val="0"/>
      <w:marRight w:val="0"/>
      <w:marTop w:val="0"/>
      <w:marBottom w:val="0"/>
      <w:divBdr>
        <w:top w:val="none" w:sz="0" w:space="0" w:color="auto"/>
        <w:left w:val="none" w:sz="0" w:space="0" w:color="auto"/>
        <w:bottom w:val="none" w:sz="0" w:space="0" w:color="auto"/>
        <w:right w:val="none" w:sz="0" w:space="0" w:color="auto"/>
      </w:divBdr>
    </w:div>
    <w:div w:id="1003363598">
      <w:marLeft w:val="0"/>
      <w:marRight w:val="0"/>
      <w:marTop w:val="0"/>
      <w:marBottom w:val="0"/>
      <w:divBdr>
        <w:top w:val="none" w:sz="0" w:space="0" w:color="auto"/>
        <w:left w:val="none" w:sz="0" w:space="0" w:color="auto"/>
        <w:bottom w:val="none" w:sz="0" w:space="0" w:color="auto"/>
        <w:right w:val="none" w:sz="0" w:space="0" w:color="auto"/>
      </w:divBdr>
    </w:div>
    <w:div w:id="1003363600">
      <w:marLeft w:val="0"/>
      <w:marRight w:val="0"/>
      <w:marTop w:val="0"/>
      <w:marBottom w:val="0"/>
      <w:divBdr>
        <w:top w:val="none" w:sz="0" w:space="0" w:color="auto"/>
        <w:left w:val="none" w:sz="0" w:space="0" w:color="auto"/>
        <w:bottom w:val="none" w:sz="0" w:space="0" w:color="auto"/>
        <w:right w:val="none" w:sz="0" w:space="0" w:color="auto"/>
      </w:divBdr>
    </w:div>
    <w:div w:id="1003363604">
      <w:marLeft w:val="0"/>
      <w:marRight w:val="0"/>
      <w:marTop w:val="0"/>
      <w:marBottom w:val="0"/>
      <w:divBdr>
        <w:top w:val="none" w:sz="0" w:space="0" w:color="auto"/>
        <w:left w:val="none" w:sz="0" w:space="0" w:color="auto"/>
        <w:bottom w:val="none" w:sz="0" w:space="0" w:color="auto"/>
        <w:right w:val="none" w:sz="0" w:space="0" w:color="auto"/>
      </w:divBdr>
    </w:div>
    <w:div w:id="1003363605">
      <w:marLeft w:val="0"/>
      <w:marRight w:val="0"/>
      <w:marTop w:val="0"/>
      <w:marBottom w:val="0"/>
      <w:divBdr>
        <w:top w:val="none" w:sz="0" w:space="0" w:color="auto"/>
        <w:left w:val="none" w:sz="0" w:space="0" w:color="auto"/>
        <w:bottom w:val="none" w:sz="0" w:space="0" w:color="auto"/>
        <w:right w:val="none" w:sz="0" w:space="0" w:color="auto"/>
      </w:divBdr>
    </w:div>
    <w:div w:id="1003363606">
      <w:marLeft w:val="0"/>
      <w:marRight w:val="0"/>
      <w:marTop w:val="0"/>
      <w:marBottom w:val="0"/>
      <w:divBdr>
        <w:top w:val="none" w:sz="0" w:space="0" w:color="auto"/>
        <w:left w:val="none" w:sz="0" w:space="0" w:color="auto"/>
        <w:bottom w:val="none" w:sz="0" w:space="0" w:color="auto"/>
        <w:right w:val="none" w:sz="0" w:space="0" w:color="auto"/>
      </w:divBdr>
    </w:div>
    <w:div w:id="1003363607">
      <w:marLeft w:val="0"/>
      <w:marRight w:val="0"/>
      <w:marTop w:val="0"/>
      <w:marBottom w:val="0"/>
      <w:divBdr>
        <w:top w:val="none" w:sz="0" w:space="0" w:color="auto"/>
        <w:left w:val="none" w:sz="0" w:space="0" w:color="auto"/>
        <w:bottom w:val="none" w:sz="0" w:space="0" w:color="auto"/>
        <w:right w:val="none" w:sz="0" w:space="0" w:color="auto"/>
      </w:divBdr>
    </w:div>
    <w:div w:id="1003363608">
      <w:marLeft w:val="0"/>
      <w:marRight w:val="0"/>
      <w:marTop w:val="0"/>
      <w:marBottom w:val="0"/>
      <w:divBdr>
        <w:top w:val="none" w:sz="0" w:space="0" w:color="auto"/>
        <w:left w:val="none" w:sz="0" w:space="0" w:color="auto"/>
        <w:bottom w:val="none" w:sz="0" w:space="0" w:color="auto"/>
        <w:right w:val="none" w:sz="0" w:space="0" w:color="auto"/>
      </w:divBdr>
      <w:divsChild>
        <w:div w:id="1003363531">
          <w:marLeft w:val="576"/>
          <w:marRight w:val="0"/>
          <w:marTop w:val="80"/>
          <w:marBottom w:val="0"/>
          <w:divBdr>
            <w:top w:val="none" w:sz="0" w:space="0" w:color="auto"/>
            <w:left w:val="none" w:sz="0" w:space="0" w:color="auto"/>
            <w:bottom w:val="none" w:sz="0" w:space="0" w:color="auto"/>
            <w:right w:val="none" w:sz="0" w:space="0" w:color="auto"/>
          </w:divBdr>
        </w:div>
        <w:div w:id="1003363568">
          <w:marLeft w:val="576"/>
          <w:marRight w:val="0"/>
          <w:marTop w:val="80"/>
          <w:marBottom w:val="0"/>
          <w:divBdr>
            <w:top w:val="none" w:sz="0" w:space="0" w:color="auto"/>
            <w:left w:val="none" w:sz="0" w:space="0" w:color="auto"/>
            <w:bottom w:val="none" w:sz="0" w:space="0" w:color="auto"/>
            <w:right w:val="none" w:sz="0" w:space="0" w:color="auto"/>
          </w:divBdr>
        </w:div>
      </w:divsChild>
    </w:div>
    <w:div w:id="10033636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usi.ru/lib/pidkasistyj_pedagogika/11.s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92</Pages>
  <Words>27020</Words>
  <Characters>191781</Characters>
  <Application>Microsoft Office Word</Application>
  <DocSecurity>0</DocSecurity>
  <Lines>1598</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dc:creator>
  <cp:lastModifiedBy>Владимир</cp:lastModifiedBy>
  <cp:revision>3</cp:revision>
  <cp:lastPrinted>2015-06-25T05:58:00Z</cp:lastPrinted>
  <dcterms:created xsi:type="dcterms:W3CDTF">2016-04-18T11:37:00Z</dcterms:created>
  <dcterms:modified xsi:type="dcterms:W3CDTF">2016-09-01T09:20:00Z</dcterms:modified>
</cp:coreProperties>
</file>